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BB76" w14:textId="6D892983" w:rsidR="00E617C2" w:rsidRDefault="00E617C2" w:rsidP="00A95E04">
      <w:pPr>
        <w:pStyle w:val="aa"/>
        <w:spacing w:before="123"/>
        <w:rPr>
          <w:rFonts w:ascii="Calibri" w:hAnsi="Calibri"/>
        </w:rPr>
      </w:pPr>
      <w:r>
        <w:rPr>
          <w:rFonts w:ascii="Calibri" w:hAnsi="Calibri"/>
        </w:rPr>
        <w:object w:dxaOrig="1980" w:dyaOrig="1305" w14:anchorId="12355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8.9pt;height:65.1pt;visibility:visible" o:ole="">
            <v:imagedata r:id="rId6" o:title=""/>
          </v:shape>
          <o:OLEObject Type="Embed" ProgID="Unknown" ShapeID="Αντικείμενο1" DrawAspect="Content" ObjectID="_1840257247" r:id="rId7"/>
        </w:object>
      </w:r>
    </w:p>
    <w:p w14:paraId="6D8D6BE2" w14:textId="7FE00731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E617C2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Καλλιθέα     /      /  202</w:t>
      </w:r>
      <w:r w:rsidR="00BA17D3">
        <w:rPr>
          <w:rFonts w:ascii="Calibri" w:eastAsia="Arial" w:hAnsi="Calibri" w:cs="Times New Roman"/>
          <w:b/>
          <w:bCs/>
          <w:kern w:val="3"/>
          <w:lang w:eastAsia="zh-CN" w:bidi="hi-IN"/>
        </w:rPr>
        <w:t>6</w:t>
      </w:r>
    </w:p>
    <w:p w14:paraId="6570AF11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ΝΟΜΟΣ ΑΤΤΙΚΗΣ</w:t>
      </w:r>
    </w:p>
    <w:p w14:paraId="2EF903A8" w14:textId="64540E50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Αριθ. Πρωτ:       </w:t>
      </w:r>
      <w:r w:rsidR="00757BCB">
        <w:rPr>
          <w:rFonts w:ascii="Calibri" w:eastAsia="Arial" w:hAnsi="Calibri" w:cs="Times New Roman"/>
          <w:b/>
          <w:bCs/>
          <w:kern w:val="3"/>
          <w:lang w:eastAsia="zh-CN" w:bidi="hi-IN"/>
        </w:rPr>
        <w:t>23835</w:t>
      </w:r>
      <w:bookmarkStart w:id="0" w:name="_GoBack"/>
      <w:bookmarkEnd w:id="0"/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   </w:t>
      </w:r>
    </w:p>
    <w:p w14:paraId="220E0DC3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>: Οικονομική</w:t>
      </w:r>
    </w:p>
    <w:p w14:paraId="1032C17E" w14:textId="77777777" w:rsidR="00E617C2" w:rsidRPr="00E617C2" w:rsidRDefault="00E617C2" w:rsidP="00E617C2">
      <w:pPr>
        <w:suppressAutoHyphens/>
        <w:autoSpaceDE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ΤΜΗΜΑ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Προμηθειών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&amp; Αποθηκών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</w:t>
      </w:r>
    </w:p>
    <w:p w14:paraId="0635B57A" w14:textId="77777777" w:rsidR="00E617C2" w:rsidRPr="00E617C2" w:rsidRDefault="00E617C2" w:rsidP="00E617C2">
      <w:pPr>
        <w:suppressAutoHyphens/>
        <w:autoSpaceDE/>
        <w:ind w:right="169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ΤΑΧ. Δ/ΝΣΗ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ΜΑνΤΖΑΓΡΙΩΤΑΚΗ 76                                                                                                                  </w:t>
      </w:r>
    </w:p>
    <w:p w14:paraId="557FAD5C" w14:textId="77777777" w:rsidR="00E617C2" w:rsidRPr="00E617C2" w:rsidRDefault="00E617C2" w:rsidP="00E617C2">
      <w:pPr>
        <w:suppressAutoHyphens/>
        <w:autoSpaceDE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kern w:val="3"/>
          <w:lang w:eastAsia="zh-CN" w:bidi="hi-IN"/>
        </w:rPr>
        <w:t>Ιωάννα Μελιγκώνη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   Π Ρ Ο Σ  </w:t>
      </w:r>
    </w:p>
    <w:p w14:paraId="1E2A8A6D" w14:textId="4B366408" w:rsidR="00E617C2" w:rsidRPr="00E617C2" w:rsidRDefault="00E617C2" w:rsidP="00E617C2">
      <w:pPr>
        <w:keepNext/>
        <w:suppressAutoHyphens/>
        <w:ind w:right="-405"/>
        <w:textAlignment w:val="baseline"/>
        <w:outlineLvl w:val="0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ΤΗΛΕΦΩΝΟ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bCs/>
          <w:kern w:val="3"/>
          <w:lang w:eastAsia="zh-CN" w:bidi="hi-IN"/>
        </w:rPr>
        <w:t>213.2070.384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Τον κ. Πρόεδρο τ</w:t>
      </w:r>
      <w:r w:rsidR="00496044">
        <w:rPr>
          <w:rFonts w:ascii="Calibri" w:eastAsia="Arial" w:hAnsi="Calibri" w:cs="Arial"/>
          <w:b/>
          <w:bCs/>
          <w:kern w:val="3"/>
          <w:lang w:eastAsia="zh-CN" w:bidi="hi-IN"/>
        </w:rPr>
        <w:t>ου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Δημοτικ</w:t>
      </w:r>
      <w:r w:rsidR="00BA17D3">
        <w:rPr>
          <w:rFonts w:ascii="Calibri" w:eastAsia="Arial" w:hAnsi="Calibri" w:cs="Arial"/>
          <w:b/>
          <w:bCs/>
          <w:kern w:val="3"/>
          <w:lang w:eastAsia="zh-CN" w:bidi="hi-IN"/>
        </w:rPr>
        <w:t>ού Συμβουλίου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</w:t>
      </w:r>
    </w:p>
    <w:p w14:paraId="610D2F91" w14:textId="77777777" w:rsidR="00E617C2" w:rsidRPr="00E617C2" w:rsidRDefault="00E617C2" w:rsidP="00E617C2">
      <w:pPr>
        <w:suppressAutoHyphens/>
        <w:textAlignment w:val="baseline"/>
        <w:rPr>
          <w:rFonts w:ascii="Calibri" w:eastAsia="Courier New" w:hAnsi="Calibri" w:cs="Arial"/>
          <w:b/>
          <w:bCs/>
          <w:iCs/>
          <w:kern w:val="3"/>
          <w:lang w:eastAsia="zh-CN" w:bidi="hi-IN"/>
        </w:rPr>
      </w:pPr>
      <w:r w:rsidRPr="00E617C2">
        <w:rPr>
          <w:rFonts w:ascii="Calibri" w:eastAsia="Courier New" w:hAnsi="Calibri" w:cs="Arial"/>
          <w:b/>
          <w:bCs/>
          <w:iCs/>
          <w:kern w:val="3"/>
          <w:lang w:val="en-US" w:eastAsia="zh-CN" w:bidi="hi-IN"/>
        </w:rPr>
        <w:t>EMAIL</w:t>
      </w:r>
      <w:r w:rsidRPr="00E617C2">
        <w:rPr>
          <w:rFonts w:ascii="Calibri" w:eastAsia="Courier New" w:hAnsi="Calibri" w:cs="Arial"/>
          <w:b/>
          <w:bCs/>
          <w:iCs/>
          <w:kern w:val="3"/>
          <w:lang w:eastAsia="zh-CN" w:bidi="hi-IN"/>
        </w:rPr>
        <w:t xml:space="preserve">                : </w:t>
      </w:r>
      <w:hyperlink r:id="rId8" w:history="1"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meligoni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@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kallithea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gr</w:t>
        </w:r>
      </w:hyperlink>
    </w:p>
    <w:p w14:paraId="51E6C1D0" w14:textId="5C47B5DD" w:rsidR="00E617C2" w:rsidRDefault="00E617C2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>ΘΕΜΑ                :</w:t>
      </w:r>
      <w:r w:rsidR="00BA17D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Συγκρότηση επιτροπής παραλαβής του Ν.4412/2016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</w:p>
    <w:p w14:paraId="7B7EAA19" w14:textId="77777777" w:rsidR="00A95E04" w:rsidRPr="00E617C2" w:rsidRDefault="00A95E04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</w:p>
    <w:p w14:paraId="1CA6373C" w14:textId="4A5337F3" w:rsidR="00E617C2" w:rsidRPr="00E617C2" w:rsidRDefault="00E617C2" w:rsidP="00E617C2">
      <w:pPr>
        <w:suppressAutoHyphens/>
        <w:autoSpaceDE/>
        <w:spacing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  <w:t xml:space="preserve">    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Σας παρακαλούμε, κατά την προσεχή συνεδρίαση τ</w:t>
      </w:r>
      <w:r w:rsidR="003A7C0A">
        <w:rPr>
          <w:rFonts w:ascii="Calibri" w:eastAsia="Lucida Sans Unicode" w:hAnsi="Calibri" w:cs="Arial"/>
          <w:kern w:val="3"/>
          <w:lang w:eastAsia="zh-CN" w:bidi="hi-IN"/>
        </w:rPr>
        <w:t>ου Δημοτικού Συμβουλίου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, όπως συμπεριλάβετε και το στην περίληψη αναγραφόμενο θέμα.</w:t>
      </w:r>
    </w:p>
    <w:p w14:paraId="270BADC2" w14:textId="77777777" w:rsidR="00E617C2" w:rsidRDefault="00E617C2" w:rsidP="00E617C2">
      <w:pPr>
        <w:pStyle w:val="aa"/>
        <w:spacing w:before="123"/>
        <w:ind w:left="1121"/>
      </w:pPr>
    </w:p>
    <w:p w14:paraId="61089638" w14:textId="6F4FF040" w:rsidR="00E617C2" w:rsidRPr="00E617C2" w:rsidRDefault="00E617C2" w:rsidP="00E617C2">
      <w:pPr>
        <w:pStyle w:val="aa"/>
        <w:spacing w:before="123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Έχοντας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υπόψη:</w:t>
      </w:r>
    </w:p>
    <w:p w14:paraId="2177BACC" w14:textId="77777777" w:rsidR="00E617C2" w:rsidRPr="00E617C2" w:rsidRDefault="00E617C2" w:rsidP="00E617C2">
      <w:pPr>
        <w:pStyle w:val="aa"/>
        <w:spacing w:before="145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Ι)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άρθρου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65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παρ.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1</w:t>
      </w:r>
      <w:r w:rsidRPr="00E617C2">
        <w:rPr>
          <w:rFonts w:asciiTheme="minorHAnsi" w:hAnsiTheme="minorHAnsi" w:cstheme="minorHAnsi"/>
          <w:spacing w:val="66"/>
          <w:w w:val="15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́</w:t>
      </w:r>
      <w:r w:rsidRPr="00E617C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3852/2010,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σύμφωνα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με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οποίες</w:t>
      </w:r>
    </w:p>
    <w:p w14:paraId="0945FB2E" w14:textId="77777777" w:rsidR="00E617C2" w:rsidRPr="00E617C2" w:rsidRDefault="00E617C2" w:rsidP="00E617C2">
      <w:pPr>
        <w:spacing w:before="144" w:line="348" w:lineRule="auto"/>
        <w:ind w:left="1407" w:right="1139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«Το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δημοτικό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συμβούλιο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αποφασίζει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αφορούν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δήμο,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εκτός</w:t>
      </w:r>
      <w:r w:rsidRPr="00E617C2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από</w:t>
      </w:r>
      <w:r w:rsidRPr="00E617C2">
        <w:rPr>
          <w:rFonts w:asciiTheme="minorHAnsi" w:hAnsiTheme="minorHAnsi" w:cstheme="minorHAnsi"/>
          <w:spacing w:val="-2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εκείνα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ανήκουν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εκ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νόμου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αρμοδιότητα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δημάρχου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άλλου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οργάνου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του </w:t>
      </w:r>
      <w:r w:rsidRPr="00E617C2">
        <w:rPr>
          <w:rFonts w:asciiTheme="minorHAnsi" w:hAnsiTheme="minorHAnsi" w:cstheme="minorHAnsi"/>
        </w:rPr>
        <w:t>δήμου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ίδιο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δημοτικό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συμβούλιο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μεταβίβασε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επιτροπή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του.»</w:t>
      </w:r>
    </w:p>
    <w:p w14:paraId="5CC1C9BC" w14:textId="77777777" w:rsidR="00E617C2" w:rsidRPr="00E617C2" w:rsidRDefault="00E617C2" w:rsidP="00E617C2">
      <w:pPr>
        <w:pStyle w:val="aa"/>
        <w:spacing w:before="6" w:line="360" w:lineRule="auto"/>
        <w:ind w:left="1407" w:right="1146" w:hanging="286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ΙΙ) Τις διατάξεις του 221 άρθρου του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 4412/2016 περ.11, όπως τροποποιήθηκε και ισχύει, σύμφωνα με τις οποίες:</w:t>
      </w:r>
    </w:p>
    <w:p w14:paraId="116509B7" w14:textId="77777777" w:rsidR="00E617C2" w:rsidRPr="00E617C2" w:rsidRDefault="00E617C2" w:rsidP="00E617C2">
      <w:pPr>
        <w:spacing w:line="269" w:lineRule="exact"/>
        <w:ind w:left="1467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4"/>
        </w:rPr>
        <w:t>«Στις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δημόσιες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συμβάσεις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προμηθειών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παροχής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γενικών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υπηρεσιών:[….]</w:t>
      </w:r>
    </w:p>
    <w:p w14:paraId="6C3271D7" w14:textId="77777777" w:rsidR="00E617C2" w:rsidRPr="00E617C2" w:rsidRDefault="00E617C2" w:rsidP="00E617C2">
      <w:pPr>
        <w:spacing w:before="121" w:line="343" w:lineRule="auto"/>
        <w:ind w:left="1407" w:right="1140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β)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σύμβασης. </w:t>
      </w:r>
      <w:r w:rsidRPr="00E617C2">
        <w:rPr>
          <w:rFonts w:asciiTheme="minorHAnsi" w:hAnsiTheme="minorHAnsi" w:cstheme="minorHAnsi"/>
          <w:spacing w:val="-2"/>
        </w:rPr>
        <w:t>Εφόσον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 την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[…..]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εισηγείται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παραλαβής </w:t>
      </w:r>
      <w:r w:rsidRPr="00E617C2">
        <w:rPr>
          <w:rFonts w:asciiTheme="minorHAnsi" w:hAnsiTheme="minorHAnsi" w:cstheme="minorHAnsi"/>
        </w:rPr>
        <w:t xml:space="preserve">του φυσικού αντικειμένου της σύμβασης, προβαίνοντας σε μακροσκοπικούς, λειτουργικούς ή και επιχειρησιακούς ελέγχους του προς παραλαβή αντικειμένου της σύμβασης, εφόσον προβλέπεται από τη σύμβαση ή κρίνεται αναγκαίο, συντάσσει τα </w:t>
      </w:r>
      <w:r w:rsidRPr="00E617C2">
        <w:rPr>
          <w:rFonts w:asciiTheme="minorHAnsi" w:hAnsiTheme="minorHAnsi" w:cstheme="minorHAnsi"/>
          <w:spacing w:val="-4"/>
        </w:rPr>
        <w:t>σχετικά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πρωτόκολλα,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παρακολουθεί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ελέγχει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την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προσήκουσα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εκτέλεση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όλων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των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 xml:space="preserve">όρων </w:t>
      </w:r>
      <w:r w:rsidRPr="00E617C2">
        <w:rPr>
          <w:rFonts w:asciiTheme="minorHAnsi" w:hAnsiTheme="minorHAnsi" w:cstheme="minorHAnsi"/>
        </w:rPr>
        <w:t>της σύμβασης και την εκπλήρωση των υποχρεώσεων του αναδόχου και εισηγείται τη λήψη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επιβεβλημένων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μέτρων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λόγω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τήρησης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ως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άνω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όρων.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[…..].</w:t>
      </w:r>
    </w:p>
    <w:p w14:paraId="6646466E" w14:textId="77777777" w:rsid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  <w:spacing w:val="-2"/>
        </w:rPr>
      </w:pPr>
      <w:r w:rsidRPr="00E617C2">
        <w:rPr>
          <w:rFonts w:asciiTheme="minorHAnsi" w:hAnsiTheme="minorHAnsi" w:cstheme="minorHAnsi"/>
        </w:rPr>
        <w:t xml:space="preserve">δ)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</w:t>
      </w:r>
      <w:r w:rsidRPr="00E617C2">
        <w:rPr>
          <w:rFonts w:asciiTheme="minorHAnsi" w:hAnsiTheme="minorHAnsi" w:cstheme="minorHAnsi"/>
        </w:rPr>
        <w:lastRenderedPageBreak/>
        <w:t xml:space="preserve">οργάνου της αναθέτουσας αρχής ή του φορέα εκτέλεσης της σύμβασης. Εφόσον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</w:p>
    <w:p w14:paraId="3FC15FCE" w14:textId="2EFF46ED" w:rsidR="00E617C2" w:rsidRPr="00E617C2" w:rsidRDefault="00E617C2" w:rsidP="00E617C2">
      <w:pPr>
        <w:spacing w:before="81" w:line="345" w:lineRule="auto"/>
        <w:ind w:left="1407" w:right="1138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αντίστοιχη ειδικότητα. Εφόσον μεταξύ των υπηρετούντων στην αναθέτουσα αρχή δεν </w:t>
      </w:r>
      <w:r w:rsidRPr="00E617C2">
        <w:rPr>
          <w:rFonts w:asciiTheme="minorHAnsi" w:hAnsiTheme="minorHAnsi" w:cstheme="minorHAnsi"/>
          <w:spacing w:val="-2"/>
        </w:rPr>
        <w:t>υπάρχει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υπάλληλος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ειδικότητα,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αναθέτουσα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αρχή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ζητεί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συνδρομή </w:t>
      </w:r>
      <w:r w:rsidRPr="00E617C2">
        <w:rPr>
          <w:rFonts w:asciiTheme="minorHAnsi" w:hAnsiTheme="minorHAnsi" w:cstheme="minorHAnsi"/>
        </w:rPr>
        <w:t xml:space="preserve">άλλων φορέων του Δημοσίου ή του ευρύτερου δημοσίου τομέα. Ως μέλη της εν λόγω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δύναται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ορίζονται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υπάλληλοι,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στους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οποίους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έχουν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ανατεθεί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καθήκοντα, </w:t>
      </w:r>
      <w:r w:rsidRPr="00E617C2">
        <w:rPr>
          <w:rFonts w:asciiTheme="minorHAnsi" w:hAnsiTheme="minorHAnsi" w:cstheme="minorHAnsi"/>
        </w:rPr>
        <w:t>σύμφωνα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</w:rPr>
        <w:t>όσα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ορίζονται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στο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</w:rPr>
        <w:t>άρθρο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</w:rPr>
        <w:t>216.[…]</w:t>
      </w:r>
    </w:p>
    <w:p w14:paraId="78853C6C" w14:textId="77777777" w:rsidR="00E617C2" w:rsidRPr="00E617C2" w:rsidRDefault="00E617C2" w:rsidP="00E617C2">
      <w:pPr>
        <w:spacing w:line="345" w:lineRule="auto"/>
        <w:ind w:left="1407" w:right="1143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ε)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γνωμοδοτικά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παρούσας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παραγράφου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συγκροτούνται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υπαλλήλους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που </w:t>
      </w:r>
      <w:r w:rsidRPr="00E617C2">
        <w:rPr>
          <w:rFonts w:asciiTheme="minorHAnsi" w:hAnsiTheme="minorHAnsi" w:cstheme="minorHAnsi"/>
        </w:rPr>
        <w:t>υπηρετούν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οποιαδήποτε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σχέση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εργασίας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φορέα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που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διενεργεί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διαγωνισμό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 σε άλλο φορέα του δημοσίου τομέα και λειτουργούν σύμφωνα με τις γενικές διατάξεις περί συλλογικών οργάνων.</w:t>
      </w:r>
    </w:p>
    <w:p w14:paraId="2A6BEC3A" w14:textId="77777777" w:rsidR="00E617C2" w:rsidRPr="00E617C2" w:rsidRDefault="00E617C2" w:rsidP="00E617C2">
      <w:pPr>
        <w:spacing w:line="343" w:lineRule="auto"/>
        <w:ind w:left="1407" w:right="1141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στ) Η επιτροπή της περ. β’ γνωμοδοτεί και για ζητήματα τροποποίησης των συμβάσεων </w:t>
      </w:r>
      <w:r w:rsidRPr="00E617C2">
        <w:rPr>
          <w:rFonts w:asciiTheme="minorHAnsi" w:hAnsiTheme="minorHAnsi" w:cstheme="minorHAnsi"/>
          <w:spacing w:val="-2"/>
        </w:rPr>
        <w:t>προμηθειών,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σύμφωνα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άρθρο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132.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Ειδικά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περίπτωση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Κεντρικών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Αρχών </w:t>
      </w:r>
      <w:r w:rsidRPr="00E617C2">
        <w:rPr>
          <w:rFonts w:asciiTheme="minorHAnsi" w:hAnsiTheme="minorHAnsi" w:cstheme="minorHAnsi"/>
        </w:rPr>
        <w:t xml:space="preserve">Αγορών, για ζητήματα τροποποίησης συμφωνιών - πλαίσιο και συμβάσεων κεντρικών </w:t>
      </w:r>
      <w:r w:rsidRPr="00E617C2">
        <w:rPr>
          <w:rFonts w:asciiTheme="minorHAnsi" w:hAnsiTheme="minorHAnsi" w:cstheme="minorHAnsi"/>
          <w:spacing w:val="-2"/>
        </w:rPr>
        <w:t>προμήθειών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συνάπτονται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αυτές,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γνωμοδοτεί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περ.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α’.»</w:t>
      </w:r>
    </w:p>
    <w:p w14:paraId="0952439E" w14:textId="77777777" w:rsidR="00E617C2" w:rsidRPr="00E617C2" w:rsidRDefault="00E617C2" w:rsidP="00E617C2">
      <w:pPr>
        <w:pStyle w:val="aa"/>
        <w:spacing w:before="2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ΙΙΙ)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2690/1999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«Κώδικας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Διοικητικής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Διαδικασίας»,</w:t>
      </w:r>
    </w:p>
    <w:p w14:paraId="33F8B002" w14:textId="77777777" w:rsid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παρακαλούμε όπως συγκροτήσετε τις παρακάτω επιτροπές,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από τον κατάλογο των υπηρετούντων υπαλλήλων του Δήμου μας.</w:t>
      </w:r>
    </w:p>
    <w:p w14:paraId="4E051890" w14:textId="77777777" w:rsidR="00E617C2" w:rsidRPr="00E617C2" w:rsidRDefault="00E617C2" w:rsidP="00E617C2">
      <w:pPr>
        <w:spacing w:line="286" w:lineRule="exact"/>
        <w:ind w:left="1121"/>
        <w:jc w:val="both"/>
        <w:rPr>
          <w:rFonts w:asciiTheme="minorHAnsi" w:hAnsiTheme="minorHAnsi" w:cstheme="minorHAnsi"/>
          <w:b/>
        </w:rPr>
      </w:pPr>
      <w:r w:rsidRPr="00E617C2">
        <w:rPr>
          <w:rFonts w:asciiTheme="minorHAnsi" w:hAnsiTheme="minorHAnsi" w:cstheme="minorHAnsi"/>
          <w:b/>
          <w:u w:val="single"/>
        </w:rPr>
        <w:t>Α)</w:t>
      </w:r>
      <w:r w:rsidRPr="00E617C2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ΕΠΙΤΡΟΠΕΣ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ΠΑΡΑΚΟΛΟΥΘΗΣΗΣ</w:t>
      </w:r>
      <w:r w:rsidRPr="00E617C2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ΚΑΙ</w:t>
      </w:r>
      <w:r w:rsidRPr="00E617C2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ΠΑΡΑΛΑΒΗΣ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spacing w:val="-2"/>
          <w:u w:val="single"/>
        </w:rPr>
        <w:t>ΠΡΟΜΗΘΕΙΩΝ</w:t>
      </w:r>
    </w:p>
    <w:p w14:paraId="1DB5442C" w14:textId="6D875F1B" w:rsidR="00E617C2" w:rsidRPr="00E617C2" w:rsidRDefault="00E617C2" w:rsidP="00046138">
      <w:pPr>
        <w:pStyle w:val="aa"/>
        <w:spacing w:before="145"/>
        <w:ind w:left="1123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 xml:space="preserve">Επιτροπή παρακολούθησης και παραλαβής 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 xml:space="preserve">για την </w:t>
      </w:r>
      <w:r w:rsidR="00BA17D3">
        <w:rPr>
          <w:rFonts w:ascii="Calibri" w:eastAsia="Arial" w:hAnsi="Calibri" w:cs="Times New Roman"/>
          <w:bCs/>
          <w:iCs/>
          <w:sz w:val="22"/>
          <w:szCs w:val="22"/>
        </w:rPr>
        <w:t>δαπάνη με τίτλο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>:</w:t>
      </w:r>
      <w:r w:rsidR="00BA17D3" w:rsidRPr="007D779E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«</w:t>
      </w:r>
      <w:r w:rsidR="004C5F86" w:rsidRPr="00D0206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l-GR"/>
        </w:rPr>
        <w:t>ΠΡΟΜΗΘΕΙΑ ΤΡΟΦΙΜΩΝ ΣΙΤΙΣΗΣ ΠΑΙΔΙΩΝ ΒΡΕΦΟΝΗΠΙΑΚΩΝ-ΠΑΙΔΙΚΩΝ ΣΤΑΘΜΩΝ ΔΗΜΟΥ ΚΑΛΛΙΘΕΑΣ</w:t>
      </w:r>
      <w:r w:rsidR="00BA17D3">
        <w:rPr>
          <w:rFonts w:ascii="Calibri" w:eastAsia="Arial" w:hAnsi="Calibri" w:cs="Times New Roman"/>
          <w:b/>
          <w:bCs/>
          <w:iCs/>
          <w:sz w:val="22"/>
          <w:szCs w:val="22"/>
        </w:rPr>
        <w:t>»</w:t>
      </w:r>
      <w:r w:rsidR="00BA17D3" w:rsidRPr="007A2D29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συνολικού ποσού </w:t>
      </w:r>
      <w:r w:rsidR="004C5F86" w:rsidRPr="00C05908">
        <w:rPr>
          <w:rFonts w:ascii="Calibri" w:hAnsi="Calibri"/>
          <w:b/>
          <w:i/>
          <w:iCs/>
          <w:sz w:val="22"/>
          <w:szCs w:val="22"/>
        </w:rPr>
        <w:t>382.255,17</w:t>
      </w:r>
      <w:r w:rsidR="00357E40">
        <w:rPr>
          <w:rFonts w:ascii="Calibri" w:hAnsi="Calibri"/>
          <w:b/>
          <w:i/>
          <w:iCs/>
          <w:sz w:val="22"/>
          <w:szCs w:val="22"/>
        </w:rPr>
        <w:t xml:space="preserve"> ευρώ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.</w:t>
      </w:r>
    </w:p>
    <w:p w14:paraId="49B679AA" w14:textId="77777777" w:rsidR="00E617C2" w:rsidRP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</w:rPr>
      </w:pPr>
    </w:p>
    <w:p w14:paraId="7137CDFE" w14:textId="77777777" w:rsidR="007F2CFC" w:rsidRDefault="007F2CFC" w:rsidP="00E617C2">
      <w:pPr>
        <w:ind w:left="-993"/>
        <w:jc w:val="both"/>
        <w:rPr>
          <w:rFonts w:asciiTheme="minorHAnsi" w:hAnsiTheme="minorHAnsi" w:cstheme="minorHAnsi"/>
        </w:rPr>
      </w:pPr>
    </w:p>
    <w:p w14:paraId="1598051C" w14:textId="3DF5626C" w:rsidR="00FE0A78" w:rsidRPr="00FE0A78" w:rsidRDefault="00FE0A78" w:rsidP="00FE0A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Pr="00FE0A78">
        <w:rPr>
          <w:rFonts w:ascii="Calibri" w:hAnsi="Calibri"/>
          <w:b/>
          <w:bCs/>
          <w:u w:val="single"/>
        </w:rPr>
        <w:t>Εσωτερική Διανομή</w:t>
      </w:r>
      <w:r w:rsidRPr="00FE0A78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</w:t>
      </w:r>
      <w:r w:rsidRPr="00FE0A78">
        <w:rPr>
          <w:rFonts w:ascii="Calibri" w:eastAsia="Times New Roman" w:hAnsi="Calibri" w:cs="Times New Roman"/>
          <w:b/>
          <w:bCs/>
        </w:rPr>
        <w:t>Η</w:t>
      </w:r>
      <w:r w:rsidRPr="00FE0A78">
        <w:rPr>
          <w:rFonts w:ascii="Calibri" w:hAnsi="Calibri"/>
          <w:b/>
          <w:bCs/>
        </w:rPr>
        <w:t xml:space="preserve">  ΑΝΤΙΔΗΜΑΡΧΟΣ</w:t>
      </w:r>
    </w:p>
    <w:p w14:paraId="18751C03" w14:textId="42BD734B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="Calibri" w:hAnsi="Calibri"/>
        </w:rPr>
        <w:t xml:space="preserve"> -  Γρ. Γεν. Γραμματέα</w:t>
      </w:r>
    </w:p>
    <w:p w14:paraId="14E14632" w14:textId="479D9660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r w:rsidRPr="007D05C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Δ/νση </w:t>
      </w:r>
      <w:r w:rsidR="003A6BF3">
        <w:rPr>
          <w:rFonts w:ascii="Calibri" w:hAnsi="Calibri"/>
        </w:rPr>
        <w:t>Παιδικής Αγωγής</w:t>
      </w:r>
      <w:r>
        <w:rPr>
          <w:rFonts w:ascii="Calibri" w:hAnsi="Calibri"/>
        </w:rPr>
        <w:t xml:space="preserve">                                                       </w:t>
      </w:r>
      <w:r w:rsidR="003A6BF3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</w:t>
      </w:r>
      <w:r>
        <w:rPr>
          <w:rFonts w:ascii="Calibri" w:hAnsi="Calibri"/>
          <w:b/>
        </w:rPr>
        <w:t>ΕΥΤΥΧΙΑΔΟΥ ΙΩΑΝΝΑ</w:t>
      </w:r>
    </w:p>
    <w:p w14:paraId="7D27B776" w14:textId="1C4DA29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- Τμ. Προμηθειών &amp; Αποθηκών</w:t>
      </w:r>
    </w:p>
    <w:p w14:paraId="1C72E39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535C0BB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27FC9288" w14:textId="36092B87" w:rsidR="00FE0A78" w:rsidRPr="00FE0A78" w:rsidRDefault="00FE0A78" w:rsidP="00FE0A78">
      <w:pPr>
        <w:tabs>
          <w:tab w:val="left" w:pos="7545"/>
        </w:tabs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FE0A78" w:rsidRPr="00FE0A78" w:rsidSect="00E617C2">
      <w:pgSz w:w="11906" w:h="16838"/>
      <w:pgMar w:top="1440" w:right="99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62E7" w14:textId="77777777" w:rsidR="007855BD" w:rsidRDefault="007855BD" w:rsidP="00E617C2">
      <w:r>
        <w:separator/>
      </w:r>
    </w:p>
  </w:endnote>
  <w:endnote w:type="continuationSeparator" w:id="0">
    <w:p w14:paraId="69AA8B66" w14:textId="77777777" w:rsidR="007855BD" w:rsidRDefault="007855BD" w:rsidP="00E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83418" w14:textId="77777777" w:rsidR="007855BD" w:rsidRDefault="007855BD" w:rsidP="00E617C2">
      <w:r>
        <w:separator/>
      </w:r>
    </w:p>
  </w:footnote>
  <w:footnote w:type="continuationSeparator" w:id="0">
    <w:p w14:paraId="24FB1724" w14:textId="77777777" w:rsidR="007855BD" w:rsidRDefault="007855BD" w:rsidP="00E6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C"/>
    <w:rsid w:val="00046138"/>
    <w:rsid w:val="00357E40"/>
    <w:rsid w:val="003A6BF3"/>
    <w:rsid w:val="003A7C0A"/>
    <w:rsid w:val="00496044"/>
    <w:rsid w:val="004A2BBB"/>
    <w:rsid w:val="004C5F86"/>
    <w:rsid w:val="004F6CB5"/>
    <w:rsid w:val="00525CEE"/>
    <w:rsid w:val="005F07C7"/>
    <w:rsid w:val="0063057B"/>
    <w:rsid w:val="0070470F"/>
    <w:rsid w:val="00757BCB"/>
    <w:rsid w:val="007855BD"/>
    <w:rsid w:val="007B45BB"/>
    <w:rsid w:val="007F2CFC"/>
    <w:rsid w:val="00A66B05"/>
    <w:rsid w:val="00A95E04"/>
    <w:rsid w:val="00B91EF0"/>
    <w:rsid w:val="00BA17D3"/>
    <w:rsid w:val="00C85A1B"/>
    <w:rsid w:val="00CD4803"/>
    <w:rsid w:val="00D15E83"/>
    <w:rsid w:val="00DE51B0"/>
    <w:rsid w:val="00DF7AFA"/>
    <w:rsid w:val="00E42A3D"/>
    <w:rsid w:val="00E617C2"/>
    <w:rsid w:val="00E844AD"/>
    <w:rsid w:val="00F45B69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3DE"/>
  <w15:chartTrackingRefBased/>
  <w15:docId w15:val="{2784BD4D-B27C-4166-A980-E7BA8F5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2C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C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C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C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C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F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C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C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F2C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E617C2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E617C2"/>
    <w:rPr>
      <w:rFonts w:ascii="Tahoma" w:eastAsia="Tahoma" w:hAnsi="Tahoma" w:cs="Tahoma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Standard">
    <w:name w:val="Standard"/>
    <w:rsid w:val="00FE0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eligoni@kallithea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ΜΑΡΙΑ ΒΕΡΟΠΟΥΛΟΥ</cp:lastModifiedBy>
  <cp:revision>6</cp:revision>
  <dcterms:created xsi:type="dcterms:W3CDTF">2026-05-14T05:01:00Z</dcterms:created>
  <dcterms:modified xsi:type="dcterms:W3CDTF">2026-05-14T06:48:00Z</dcterms:modified>
</cp:coreProperties>
</file>