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0BB76" w14:textId="6D892983" w:rsidR="00E617C2" w:rsidRDefault="00E617C2" w:rsidP="00A95E04">
      <w:pPr>
        <w:pStyle w:val="aa"/>
        <w:spacing w:before="123"/>
        <w:rPr>
          <w:rFonts w:ascii="Calibri" w:hAnsi="Calibri"/>
        </w:rPr>
      </w:pPr>
      <w:r>
        <w:rPr>
          <w:rFonts w:ascii="Calibri" w:hAnsi="Calibri"/>
        </w:rPr>
        <w:object w:dxaOrig="1980" w:dyaOrig="1305" w14:anchorId="123555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Αντικείμενο1" o:spid="_x0000_i1025" type="#_x0000_t75" style="width:98.9pt;height:65.1pt;visibility:visible" o:ole="">
            <v:imagedata r:id="rId6" o:title=""/>
          </v:shape>
          <o:OLEObject Type="Embed" ProgID="Unknown" ShapeID="Αντικείμενο1" DrawAspect="Content" ObjectID="_1833610866" r:id="rId7"/>
        </w:object>
      </w:r>
    </w:p>
    <w:p w14:paraId="6D8D6BE2" w14:textId="64793914" w:rsidR="00E617C2" w:rsidRPr="00E617C2" w:rsidRDefault="00E617C2" w:rsidP="00E617C2">
      <w:pPr>
        <w:keepNext/>
        <w:suppressAutoHyphens/>
        <w:autoSpaceDE/>
        <w:jc w:val="both"/>
        <w:textAlignment w:val="baseline"/>
        <w:outlineLvl w:val="3"/>
        <w:rPr>
          <w:rFonts w:ascii="Arial" w:eastAsia="Arial" w:hAnsi="Arial" w:cs="Arial"/>
          <w:b/>
          <w:bCs/>
          <w:kern w:val="3"/>
          <w:sz w:val="20"/>
          <w:szCs w:val="20"/>
          <w:lang w:eastAsia="zh-CN" w:bidi="hi-IN"/>
        </w:rPr>
      </w:pP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ΕΛΛΗΝΙΚΗ ΔΗΜΟΚΡΑΤΙΑ   </w:t>
      </w:r>
      <w:r w:rsidRPr="00E617C2">
        <w:rPr>
          <w:rFonts w:ascii="Calibri" w:eastAsia="Arial" w:hAnsi="Calibri" w:cs="Times New Roman"/>
          <w:b/>
          <w:bCs/>
          <w:i/>
          <w:iCs/>
          <w:kern w:val="3"/>
          <w:lang w:eastAsia="zh-CN" w:bidi="hi-IN"/>
        </w:rPr>
        <w:t xml:space="preserve">                                                                    </w:t>
      </w: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Καλλιθέα    </w:t>
      </w:r>
      <w:r w:rsidR="007140E9">
        <w:rPr>
          <w:rFonts w:ascii="Calibri" w:eastAsia="Arial" w:hAnsi="Calibri" w:cs="Times New Roman"/>
          <w:b/>
          <w:bCs/>
          <w:kern w:val="3"/>
          <w:lang w:eastAsia="zh-CN" w:bidi="hi-IN"/>
        </w:rPr>
        <w:t>26</w:t>
      </w: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 /</w:t>
      </w:r>
      <w:r w:rsidR="007140E9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02 </w:t>
      </w:r>
      <w:bookmarkStart w:id="0" w:name="_GoBack"/>
      <w:bookmarkEnd w:id="0"/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 /  202</w:t>
      </w:r>
      <w:r w:rsidR="00BA17D3">
        <w:rPr>
          <w:rFonts w:ascii="Calibri" w:eastAsia="Arial" w:hAnsi="Calibri" w:cs="Times New Roman"/>
          <w:b/>
          <w:bCs/>
          <w:kern w:val="3"/>
          <w:lang w:eastAsia="zh-CN" w:bidi="hi-IN"/>
        </w:rPr>
        <w:t>6</w:t>
      </w:r>
    </w:p>
    <w:p w14:paraId="6570AF11" w14:textId="77777777" w:rsidR="00E617C2" w:rsidRPr="00E617C2" w:rsidRDefault="00E617C2" w:rsidP="00E617C2">
      <w:pPr>
        <w:keepNext/>
        <w:suppressAutoHyphens/>
        <w:autoSpaceDE/>
        <w:jc w:val="both"/>
        <w:textAlignment w:val="baseline"/>
        <w:outlineLvl w:val="3"/>
        <w:rPr>
          <w:rFonts w:ascii="Calibri" w:eastAsia="Arial" w:hAnsi="Calibri" w:cs="Times New Roman"/>
          <w:b/>
          <w:bCs/>
          <w:kern w:val="3"/>
          <w:lang w:eastAsia="zh-CN" w:bidi="hi-IN"/>
        </w:rPr>
      </w:pP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>ΝΟΜΟΣ ΑΤΤΙΚΗΣ</w:t>
      </w:r>
    </w:p>
    <w:p w14:paraId="2EF903A8" w14:textId="204DC77D" w:rsidR="00E617C2" w:rsidRPr="00E617C2" w:rsidRDefault="00E617C2" w:rsidP="00E617C2">
      <w:pPr>
        <w:keepNext/>
        <w:suppressAutoHyphens/>
        <w:autoSpaceDE/>
        <w:jc w:val="both"/>
        <w:textAlignment w:val="baseline"/>
        <w:outlineLvl w:val="3"/>
        <w:rPr>
          <w:rFonts w:ascii="Calibri" w:eastAsia="Arial" w:hAnsi="Calibri" w:cs="Times New Roman"/>
          <w:b/>
          <w:bCs/>
          <w:kern w:val="3"/>
          <w:lang w:eastAsia="zh-CN" w:bidi="hi-IN"/>
        </w:rPr>
      </w:pP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ΔΗΜΟΣ ΚΑΛΛΙΘΕΑΣ                                                                               Αριθ. Πρωτ:    </w:t>
      </w:r>
      <w:r w:rsidR="007140E9">
        <w:rPr>
          <w:rFonts w:ascii="Calibri" w:eastAsia="Arial" w:hAnsi="Calibri" w:cs="Times New Roman"/>
          <w:b/>
          <w:bCs/>
          <w:kern w:val="3"/>
          <w:lang w:eastAsia="zh-CN" w:bidi="hi-IN"/>
        </w:rPr>
        <w:t>9881</w:t>
      </w: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        </w:t>
      </w:r>
    </w:p>
    <w:p w14:paraId="220E0DC3" w14:textId="287F6D0C" w:rsidR="00E617C2" w:rsidRPr="00E617C2" w:rsidRDefault="00E617C2" w:rsidP="00E617C2">
      <w:pPr>
        <w:keepNext/>
        <w:suppressAutoHyphens/>
        <w:autoSpaceDE/>
        <w:jc w:val="both"/>
        <w:textAlignment w:val="baseline"/>
        <w:outlineLvl w:val="3"/>
        <w:rPr>
          <w:rFonts w:ascii="Calibri" w:eastAsia="Arial" w:hAnsi="Calibri" w:cs="Times New Roman"/>
          <w:b/>
          <w:bCs/>
          <w:kern w:val="3"/>
          <w:lang w:eastAsia="zh-CN" w:bidi="hi-IN"/>
        </w:rPr>
      </w:pP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>ΔΙΕΥΘΥΝΣΗ</w:t>
      </w: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ab/>
        <w:t>: Οικονομική</w:t>
      </w:r>
    </w:p>
    <w:p w14:paraId="1032C17E" w14:textId="77777777" w:rsidR="00E617C2" w:rsidRPr="00E617C2" w:rsidRDefault="00E617C2" w:rsidP="00E617C2">
      <w:pPr>
        <w:suppressAutoHyphens/>
        <w:autoSpaceDE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ΤΜΗΜΑ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>: Προμηθειών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>&amp; Αποθηκών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                                                  </w:t>
      </w:r>
    </w:p>
    <w:p w14:paraId="0635B57A" w14:textId="77777777" w:rsidR="00E617C2" w:rsidRPr="00E617C2" w:rsidRDefault="00E617C2" w:rsidP="00E617C2">
      <w:pPr>
        <w:suppressAutoHyphens/>
        <w:autoSpaceDE/>
        <w:ind w:right="169"/>
        <w:textAlignment w:val="baseline"/>
        <w:rPr>
          <w:rFonts w:ascii="Calibri" w:eastAsia="Arial" w:hAnsi="Calibri" w:cs="Arial"/>
          <w:b/>
          <w:bCs/>
          <w:kern w:val="3"/>
          <w:lang w:eastAsia="zh-CN" w:bidi="hi-IN"/>
        </w:rPr>
      </w:pP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ΤΑΧ. Δ/ΝΣΗ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: ΜΑνΤΖΑΓΡΙΩΤΑΚΗ 76                                                                                                                  </w:t>
      </w:r>
    </w:p>
    <w:p w14:paraId="557FAD5C" w14:textId="77777777" w:rsidR="00E617C2" w:rsidRPr="00E617C2" w:rsidRDefault="00E617C2" w:rsidP="00E617C2">
      <w:pPr>
        <w:suppressAutoHyphens/>
        <w:autoSpaceDE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ΑΡΜΟΔΙΟΣ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: </w:t>
      </w:r>
      <w:r w:rsidRPr="00E617C2">
        <w:rPr>
          <w:rFonts w:ascii="Calibri" w:eastAsia="Arial" w:hAnsi="Calibri" w:cs="Calibri"/>
          <w:b/>
          <w:kern w:val="3"/>
          <w:lang w:eastAsia="zh-CN" w:bidi="hi-IN"/>
        </w:rPr>
        <w:t>Ιωάννα Μελιγκώνη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 xml:space="preserve"> 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                                                     Π Ρ Ο Σ  </w:t>
      </w:r>
    </w:p>
    <w:p w14:paraId="1E2A8A6D" w14:textId="4307297A" w:rsidR="00E617C2" w:rsidRPr="00E617C2" w:rsidRDefault="00E617C2" w:rsidP="00E617C2">
      <w:pPr>
        <w:keepNext/>
        <w:suppressAutoHyphens/>
        <w:ind w:right="-405"/>
        <w:textAlignment w:val="baseline"/>
        <w:outlineLvl w:val="0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ΤΗΛΕΦΩΝΟ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: </w:t>
      </w:r>
      <w:r w:rsidRPr="00E617C2">
        <w:rPr>
          <w:rFonts w:ascii="Calibri" w:eastAsia="Arial" w:hAnsi="Calibri" w:cs="Calibri"/>
          <w:b/>
          <w:bCs/>
          <w:kern w:val="3"/>
          <w:lang w:eastAsia="zh-CN" w:bidi="hi-IN"/>
        </w:rPr>
        <w:t>213.2070.384</w:t>
      </w:r>
      <w:r w:rsidRPr="00E617C2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                                                     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Τον κ. Πρόεδρο τ</w:t>
      </w:r>
      <w:r w:rsidR="00834D6F">
        <w:rPr>
          <w:rFonts w:ascii="Calibri" w:eastAsia="Arial" w:hAnsi="Calibri" w:cs="Arial"/>
          <w:b/>
          <w:bCs/>
          <w:kern w:val="3"/>
          <w:lang w:eastAsia="zh-CN" w:bidi="hi-IN"/>
        </w:rPr>
        <w:t>ου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 xml:space="preserve"> Δημοτικ</w:t>
      </w:r>
      <w:r w:rsidR="00BA17D3">
        <w:rPr>
          <w:rFonts w:ascii="Calibri" w:eastAsia="Arial" w:hAnsi="Calibri" w:cs="Arial"/>
          <w:b/>
          <w:bCs/>
          <w:kern w:val="3"/>
          <w:lang w:eastAsia="zh-CN" w:bidi="hi-IN"/>
        </w:rPr>
        <w:t>ού Συμβουλίου</w:t>
      </w:r>
      <w:r w:rsidRPr="00E617C2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                                            </w:t>
      </w:r>
    </w:p>
    <w:p w14:paraId="610D2F91" w14:textId="77777777" w:rsidR="00E617C2" w:rsidRPr="00E617C2" w:rsidRDefault="00E617C2" w:rsidP="00E617C2">
      <w:pPr>
        <w:suppressAutoHyphens/>
        <w:textAlignment w:val="baseline"/>
        <w:rPr>
          <w:rFonts w:ascii="Calibri" w:eastAsia="Courier New" w:hAnsi="Calibri" w:cs="Arial"/>
          <w:b/>
          <w:bCs/>
          <w:iCs/>
          <w:kern w:val="3"/>
          <w:lang w:eastAsia="zh-CN" w:bidi="hi-IN"/>
        </w:rPr>
      </w:pPr>
      <w:r w:rsidRPr="00E617C2">
        <w:rPr>
          <w:rFonts w:ascii="Calibri" w:eastAsia="Courier New" w:hAnsi="Calibri" w:cs="Arial"/>
          <w:b/>
          <w:bCs/>
          <w:iCs/>
          <w:kern w:val="3"/>
          <w:lang w:val="en-US" w:eastAsia="zh-CN" w:bidi="hi-IN"/>
        </w:rPr>
        <w:t>EMAIL</w:t>
      </w:r>
      <w:r w:rsidRPr="00E617C2">
        <w:rPr>
          <w:rFonts w:ascii="Calibri" w:eastAsia="Courier New" w:hAnsi="Calibri" w:cs="Arial"/>
          <w:b/>
          <w:bCs/>
          <w:iCs/>
          <w:kern w:val="3"/>
          <w:lang w:eastAsia="zh-CN" w:bidi="hi-IN"/>
        </w:rPr>
        <w:t xml:space="preserve">                : </w:t>
      </w:r>
      <w:hyperlink r:id="rId8" w:history="1"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val="en-US" w:eastAsia="zh-CN" w:bidi="hi-IN"/>
          </w:rPr>
          <w:t>i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eastAsia="zh-CN" w:bidi="hi-IN"/>
          </w:rPr>
          <w:t>.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val="en-US" w:eastAsia="zh-CN" w:bidi="hi-IN"/>
          </w:rPr>
          <w:t>meligoni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eastAsia="zh-CN" w:bidi="hi-IN"/>
          </w:rPr>
          <w:t>@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val="en-US" w:eastAsia="zh-CN" w:bidi="hi-IN"/>
          </w:rPr>
          <w:t>kallithea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eastAsia="zh-CN" w:bidi="hi-IN"/>
          </w:rPr>
          <w:t>.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val="en-US" w:eastAsia="zh-CN" w:bidi="hi-IN"/>
          </w:rPr>
          <w:t>gr</w:t>
        </w:r>
      </w:hyperlink>
    </w:p>
    <w:p w14:paraId="51E6C1D0" w14:textId="5C47B5DD" w:rsidR="00E617C2" w:rsidRDefault="00E617C2" w:rsidP="00E617C2">
      <w:pPr>
        <w:keepNext/>
        <w:suppressAutoHyphens/>
        <w:overflowPunct w:val="0"/>
        <w:ind w:left="1418" w:hanging="1418"/>
        <w:textAlignment w:val="baseline"/>
        <w:rPr>
          <w:rFonts w:ascii="Calibri" w:eastAsia="Lucida Sans Unicode" w:hAnsi="Calibri" w:cs="Mangal"/>
          <w:b/>
          <w:bCs/>
          <w:kern w:val="3"/>
          <w:lang w:eastAsia="zh-CN" w:bidi="hi-IN"/>
        </w:rPr>
      </w:pPr>
      <w:r w:rsidRPr="00E617C2">
        <w:rPr>
          <w:rFonts w:ascii="Calibri" w:eastAsia="Lucida Sans Unicode" w:hAnsi="Calibri" w:cs="Mangal"/>
          <w:b/>
          <w:bCs/>
          <w:kern w:val="3"/>
          <w:lang w:eastAsia="zh-CN" w:bidi="hi-IN"/>
        </w:rPr>
        <w:t>ΘΕΜΑ                :</w:t>
      </w:r>
      <w:r w:rsidR="00BA17D3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Συγκρότηση επιτροπής παραλαβής του Ν.4412/2016</w:t>
      </w:r>
      <w:r w:rsidRPr="00E617C2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</w:t>
      </w:r>
    </w:p>
    <w:p w14:paraId="7B7EAA19" w14:textId="77777777" w:rsidR="00A95E04" w:rsidRPr="00E617C2" w:rsidRDefault="00A95E04" w:rsidP="00E617C2">
      <w:pPr>
        <w:keepNext/>
        <w:suppressAutoHyphens/>
        <w:overflowPunct w:val="0"/>
        <w:ind w:left="1418" w:hanging="1418"/>
        <w:textAlignment w:val="baseline"/>
        <w:rPr>
          <w:rFonts w:ascii="Calibri" w:eastAsia="Lucida Sans Unicode" w:hAnsi="Calibri" w:cs="Mangal"/>
          <w:b/>
          <w:bCs/>
          <w:kern w:val="3"/>
          <w:lang w:eastAsia="zh-CN" w:bidi="hi-IN"/>
        </w:rPr>
      </w:pPr>
    </w:p>
    <w:p w14:paraId="1CA6373C" w14:textId="77777777" w:rsidR="00E617C2" w:rsidRPr="00E617C2" w:rsidRDefault="00E617C2" w:rsidP="00E617C2">
      <w:pPr>
        <w:suppressAutoHyphens/>
        <w:autoSpaceDE/>
        <w:spacing w:line="36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E617C2">
        <w:rPr>
          <w:rFonts w:ascii="Calibri" w:eastAsia="Lucida Sans Unicode" w:hAnsi="Calibri" w:cs="Mangal"/>
          <w:kern w:val="3"/>
          <w:sz w:val="24"/>
          <w:szCs w:val="24"/>
          <w:lang w:eastAsia="zh-CN" w:bidi="hi-IN"/>
        </w:rPr>
        <w:t xml:space="preserve">    </w:t>
      </w:r>
      <w:r w:rsidRPr="00E617C2">
        <w:rPr>
          <w:rFonts w:ascii="Calibri" w:eastAsia="Lucida Sans Unicode" w:hAnsi="Calibri" w:cs="Arial"/>
          <w:kern w:val="3"/>
          <w:lang w:eastAsia="zh-CN" w:bidi="hi-IN"/>
        </w:rPr>
        <w:t>Σας παρακαλούμε, κατά την προσεχή συνεδρίαση της Δημοτικής Επιτροπής, όπως συμπεριλάβετε και το στην περίληψη αναγραφόμενο θέμα.</w:t>
      </w:r>
    </w:p>
    <w:p w14:paraId="270BADC2" w14:textId="77777777" w:rsidR="00E617C2" w:rsidRDefault="00E617C2" w:rsidP="00E617C2">
      <w:pPr>
        <w:pStyle w:val="aa"/>
        <w:spacing w:before="123"/>
        <w:ind w:left="1121"/>
      </w:pPr>
    </w:p>
    <w:p w14:paraId="61089638" w14:textId="6F4FF040" w:rsidR="00E617C2" w:rsidRPr="00E617C2" w:rsidRDefault="00E617C2" w:rsidP="00E617C2">
      <w:pPr>
        <w:pStyle w:val="aa"/>
        <w:spacing w:before="123"/>
        <w:ind w:left="112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Έχοντας</w:t>
      </w:r>
      <w:r w:rsidRPr="00E617C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>υπόψη:</w:t>
      </w:r>
    </w:p>
    <w:p w14:paraId="2177BACC" w14:textId="77777777" w:rsidR="00E617C2" w:rsidRPr="00E617C2" w:rsidRDefault="00E617C2" w:rsidP="00E617C2">
      <w:pPr>
        <w:pStyle w:val="aa"/>
        <w:spacing w:before="145"/>
        <w:ind w:left="112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Ι)</w:t>
      </w:r>
      <w:r w:rsidRPr="00E617C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Τις</w:t>
      </w:r>
      <w:r w:rsidRPr="00E617C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διατάξεις</w:t>
      </w:r>
      <w:r w:rsidRPr="00E617C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του</w:t>
      </w:r>
      <w:r w:rsidRPr="00E617C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άρθρου</w:t>
      </w:r>
      <w:r w:rsidRPr="00E617C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65</w:t>
      </w:r>
      <w:r w:rsidRPr="00E617C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παρ.</w:t>
      </w:r>
      <w:r w:rsidRPr="00E617C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1</w:t>
      </w:r>
      <w:r w:rsidRPr="00E617C2">
        <w:rPr>
          <w:rFonts w:asciiTheme="minorHAnsi" w:hAnsiTheme="minorHAnsi" w:cstheme="minorHAnsi"/>
          <w:spacing w:val="66"/>
          <w:w w:val="150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́</w:t>
      </w:r>
      <w:r w:rsidRPr="00E617C2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του</w:t>
      </w:r>
      <w:r w:rsidRPr="00E617C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Ν.</w:t>
      </w:r>
      <w:r w:rsidRPr="00E617C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3852/2010,</w:t>
      </w:r>
      <w:r w:rsidRPr="00E617C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σύμφωνα</w:t>
      </w:r>
      <w:r w:rsidRPr="00E617C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με</w:t>
      </w:r>
      <w:r w:rsidRPr="00E617C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τις</w:t>
      </w:r>
      <w:r w:rsidRPr="00E617C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>οποίες</w:t>
      </w:r>
    </w:p>
    <w:p w14:paraId="0945FB2E" w14:textId="77777777" w:rsidR="00E617C2" w:rsidRPr="00E617C2" w:rsidRDefault="00E617C2" w:rsidP="00E617C2">
      <w:pPr>
        <w:spacing w:before="144" w:line="348" w:lineRule="auto"/>
        <w:ind w:left="1407" w:right="1139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  <w:spacing w:val="-2"/>
        </w:rPr>
        <w:t>«Το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δημοτικό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συμβούλιο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αποφασίζει</w:t>
      </w:r>
      <w:r w:rsidRPr="00E617C2">
        <w:rPr>
          <w:rFonts w:asciiTheme="minorHAnsi" w:hAnsiTheme="minorHAnsi" w:cstheme="minorHAnsi"/>
          <w:spacing w:val="-12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για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όλα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θέματα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αφορούν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δήμο,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  <w:u w:val="single"/>
        </w:rPr>
        <w:t>εκτός</w:t>
      </w:r>
      <w:r w:rsidRPr="00E617C2">
        <w:rPr>
          <w:rFonts w:asciiTheme="minorHAnsi" w:hAnsiTheme="minorHAnsi" w:cstheme="minorHAnsi"/>
          <w:spacing w:val="-13"/>
          <w:u w:val="single"/>
        </w:rPr>
        <w:t xml:space="preserve"> </w:t>
      </w:r>
      <w:r w:rsidRPr="00E617C2">
        <w:rPr>
          <w:rFonts w:asciiTheme="minorHAnsi" w:hAnsiTheme="minorHAnsi" w:cstheme="minorHAnsi"/>
          <w:spacing w:val="-2"/>
          <w:u w:val="single"/>
        </w:rPr>
        <w:t>από</w:t>
      </w:r>
      <w:r w:rsidRPr="00E617C2">
        <w:rPr>
          <w:rFonts w:asciiTheme="minorHAnsi" w:hAnsiTheme="minorHAnsi" w:cstheme="minorHAnsi"/>
          <w:spacing w:val="-2"/>
        </w:rPr>
        <w:t xml:space="preserve"> </w:t>
      </w:r>
      <w:r w:rsidRPr="00E617C2">
        <w:rPr>
          <w:rFonts w:asciiTheme="minorHAnsi" w:hAnsiTheme="minorHAnsi" w:cstheme="minorHAnsi"/>
          <w:spacing w:val="-2"/>
          <w:u w:val="single"/>
        </w:rPr>
        <w:t>εκείνα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ανήκουν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εκ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νόμου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στην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αρμοδιότητα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δημάρχου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ή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άλλου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οργάνου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του </w:t>
      </w:r>
      <w:r w:rsidRPr="00E617C2">
        <w:rPr>
          <w:rFonts w:asciiTheme="minorHAnsi" w:hAnsiTheme="minorHAnsi" w:cstheme="minorHAnsi"/>
        </w:rPr>
        <w:t>δήμου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ή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το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ίδιο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το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δημοτικό</w:t>
      </w:r>
      <w:r w:rsidRPr="00E617C2">
        <w:rPr>
          <w:rFonts w:asciiTheme="minorHAnsi" w:hAnsiTheme="minorHAnsi" w:cstheme="minorHAnsi"/>
          <w:spacing w:val="-17"/>
        </w:rPr>
        <w:t xml:space="preserve"> </w:t>
      </w:r>
      <w:r w:rsidRPr="00E617C2">
        <w:rPr>
          <w:rFonts w:asciiTheme="minorHAnsi" w:hAnsiTheme="minorHAnsi" w:cstheme="minorHAnsi"/>
        </w:rPr>
        <w:t>συμβούλιο</w:t>
      </w:r>
      <w:r w:rsidRPr="00E617C2">
        <w:rPr>
          <w:rFonts w:asciiTheme="minorHAnsi" w:hAnsiTheme="minorHAnsi" w:cstheme="minorHAnsi"/>
          <w:spacing w:val="-17"/>
        </w:rPr>
        <w:t xml:space="preserve"> </w:t>
      </w:r>
      <w:r w:rsidRPr="00E617C2">
        <w:rPr>
          <w:rFonts w:asciiTheme="minorHAnsi" w:hAnsiTheme="minorHAnsi" w:cstheme="minorHAnsi"/>
        </w:rPr>
        <w:t>μεταβίβασε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σε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επιτροπή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του.»</w:t>
      </w:r>
    </w:p>
    <w:p w14:paraId="5CC1C9BC" w14:textId="77777777" w:rsidR="00E617C2" w:rsidRPr="00E617C2" w:rsidRDefault="00E617C2" w:rsidP="00E617C2">
      <w:pPr>
        <w:pStyle w:val="aa"/>
        <w:spacing w:before="6" w:line="360" w:lineRule="auto"/>
        <w:ind w:left="1407" w:right="1146" w:hanging="286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ΙΙ) Τις διατάξεις του 221 άρθρου του</w:t>
      </w:r>
      <w:r w:rsidRPr="00E617C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Ν. 4412/2016 περ.11, όπως τροποποιήθηκε και ισχύει, σύμφωνα με τις οποίες:</w:t>
      </w:r>
    </w:p>
    <w:p w14:paraId="116509B7" w14:textId="77777777" w:rsidR="00E617C2" w:rsidRPr="00E617C2" w:rsidRDefault="00E617C2" w:rsidP="00E617C2">
      <w:pPr>
        <w:spacing w:line="269" w:lineRule="exact"/>
        <w:ind w:left="1467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  <w:spacing w:val="-4"/>
        </w:rPr>
        <w:t>«Στις</w:t>
      </w:r>
      <w:r w:rsidRPr="00E617C2">
        <w:rPr>
          <w:rFonts w:asciiTheme="minorHAnsi" w:hAnsiTheme="minorHAnsi" w:cstheme="minorHAnsi"/>
          <w:spacing w:val="-12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δημόσιες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συμβάσεις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προμηθειών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και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παροχής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γενικών</w:t>
      </w:r>
      <w:r w:rsidRPr="00E617C2">
        <w:rPr>
          <w:rFonts w:asciiTheme="minorHAnsi" w:hAnsiTheme="minorHAnsi" w:cstheme="minorHAnsi"/>
          <w:spacing w:val="-12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υπηρεσιών:[….]</w:t>
      </w:r>
    </w:p>
    <w:p w14:paraId="6C3271D7" w14:textId="77777777" w:rsidR="00E617C2" w:rsidRPr="00E617C2" w:rsidRDefault="00E617C2" w:rsidP="00E617C2">
      <w:pPr>
        <w:spacing w:before="121" w:line="343" w:lineRule="auto"/>
        <w:ind w:left="1407" w:right="1140" w:hanging="286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</w:rPr>
        <w:t xml:space="preserve">β) 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σύμβασης. </w:t>
      </w:r>
      <w:r w:rsidRPr="00E617C2">
        <w:rPr>
          <w:rFonts w:asciiTheme="minorHAnsi" w:hAnsiTheme="minorHAnsi" w:cstheme="minorHAnsi"/>
          <w:spacing w:val="-2"/>
        </w:rPr>
        <w:t>Εφόσον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απαιτούνται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ειδικές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γνώσεις,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ένα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τουλάχιστον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μέλος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επιτροπής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πρέπει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να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έχει την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αντίστοιχη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ειδικότητα.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[…..]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όργανο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αυτό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εισηγείται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για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όλα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θέματα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παραλαβής </w:t>
      </w:r>
      <w:r w:rsidRPr="00E617C2">
        <w:rPr>
          <w:rFonts w:asciiTheme="minorHAnsi" w:hAnsiTheme="minorHAnsi" w:cstheme="minorHAnsi"/>
        </w:rPr>
        <w:t xml:space="preserve">του φυσικού αντικειμένου της σύμβασης, προβαίνοντας σε μακροσκοπικούς, λειτουργικούς ή και επιχειρησιακούς ελέγχους του προς παραλαβή αντικειμένου της σύμβασης, εφόσον προβλέπεται από τη σύμβαση ή κρίνεται αναγκαίο, συντάσσει τα </w:t>
      </w:r>
      <w:r w:rsidRPr="00E617C2">
        <w:rPr>
          <w:rFonts w:asciiTheme="minorHAnsi" w:hAnsiTheme="minorHAnsi" w:cstheme="minorHAnsi"/>
          <w:spacing w:val="-4"/>
        </w:rPr>
        <w:t>σχετικά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πρωτόκολλα,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παρακολουθεί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και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ελέγχει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την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προσήκουσα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εκτέλεση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όλων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των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 xml:space="preserve">όρων </w:t>
      </w:r>
      <w:r w:rsidRPr="00E617C2">
        <w:rPr>
          <w:rFonts w:asciiTheme="minorHAnsi" w:hAnsiTheme="minorHAnsi" w:cstheme="minorHAnsi"/>
        </w:rPr>
        <w:t>της σύμβασης και την εκπλήρωση των υποχρεώσεων του αναδόχου και εισηγείται τη λήψη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των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επιβεβλημένων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μέτρων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λόγω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μη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τήρησης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των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ως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άνω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όρων.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[…..].</w:t>
      </w:r>
    </w:p>
    <w:p w14:paraId="6646466E" w14:textId="77777777" w:rsidR="00E617C2" w:rsidRDefault="00E617C2" w:rsidP="00E617C2">
      <w:pPr>
        <w:spacing w:before="5" w:line="345" w:lineRule="auto"/>
        <w:ind w:left="1407" w:right="1142" w:hanging="286"/>
        <w:jc w:val="both"/>
        <w:rPr>
          <w:rFonts w:asciiTheme="minorHAnsi" w:hAnsiTheme="minorHAnsi" w:cstheme="minorHAnsi"/>
          <w:spacing w:val="-2"/>
        </w:rPr>
      </w:pPr>
      <w:r w:rsidRPr="00E617C2">
        <w:rPr>
          <w:rFonts w:asciiTheme="minorHAnsi" w:hAnsiTheme="minorHAnsi" w:cstheme="minorHAnsi"/>
        </w:rPr>
        <w:t xml:space="preserve">δ) Για την παραλαβή του τμηματικού ή συνολικού αντικειμένου σύμβασης παροχής υπηρεσιών συγκροτείται τριμελής επιτροπή παραλαβής με απόφαση του αρμόδιου </w:t>
      </w:r>
      <w:r w:rsidRPr="00E617C2">
        <w:rPr>
          <w:rFonts w:asciiTheme="minorHAnsi" w:hAnsiTheme="minorHAnsi" w:cstheme="minorHAnsi"/>
        </w:rPr>
        <w:lastRenderedPageBreak/>
        <w:t xml:space="preserve">οργάνου της αναθέτουσας αρχής ή του φορέα εκτέλεσης της σύμβασης. Εφόσον </w:t>
      </w:r>
      <w:r w:rsidRPr="00E617C2">
        <w:rPr>
          <w:rFonts w:asciiTheme="minorHAnsi" w:hAnsiTheme="minorHAnsi" w:cstheme="minorHAnsi"/>
          <w:spacing w:val="-2"/>
        </w:rPr>
        <w:t>απαιτούνται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ειδικές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γνώσεις,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ένα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τουλάχιστον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μέλος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της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επιτροπής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πρέπει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να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έχει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την</w:t>
      </w:r>
    </w:p>
    <w:p w14:paraId="3FC15FCE" w14:textId="2EFF46ED" w:rsidR="00E617C2" w:rsidRPr="00E617C2" w:rsidRDefault="00E617C2" w:rsidP="00E617C2">
      <w:pPr>
        <w:spacing w:before="81" w:line="345" w:lineRule="auto"/>
        <w:ind w:left="1407" w:right="1138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</w:rPr>
        <w:t xml:space="preserve">αντίστοιχη ειδικότητα. Εφόσον μεταξύ των υπηρετούντων στην αναθέτουσα αρχή δεν </w:t>
      </w:r>
      <w:r w:rsidRPr="00E617C2">
        <w:rPr>
          <w:rFonts w:asciiTheme="minorHAnsi" w:hAnsiTheme="minorHAnsi" w:cstheme="minorHAnsi"/>
          <w:spacing w:val="-2"/>
        </w:rPr>
        <w:t>υπάρχει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υπάλληλος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με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την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αντίστοιχη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ειδικότητα,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η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αναθέτουσα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αρχή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ζητεί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συνδρομή </w:t>
      </w:r>
      <w:r w:rsidRPr="00E617C2">
        <w:rPr>
          <w:rFonts w:asciiTheme="minorHAnsi" w:hAnsiTheme="minorHAnsi" w:cstheme="minorHAnsi"/>
        </w:rPr>
        <w:t xml:space="preserve">άλλων φορέων του Δημοσίου ή του ευρύτερου δημοσίου τομέα. Ως μέλη της εν λόγω </w:t>
      </w:r>
      <w:r w:rsidRPr="00E617C2">
        <w:rPr>
          <w:rFonts w:asciiTheme="minorHAnsi" w:hAnsiTheme="minorHAnsi" w:cstheme="minorHAnsi"/>
          <w:spacing w:val="-2"/>
        </w:rPr>
        <w:t>επιτροπής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δύναται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να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ορίζονται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και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υπάλληλοι,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στους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οποίους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έχουν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ανατεθεί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καθήκοντα, </w:t>
      </w:r>
      <w:r w:rsidRPr="00E617C2">
        <w:rPr>
          <w:rFonts w:asciiTheme="minorHAnsi" w:hAnsiTheme="minorHAnsi" w:cstheme="minorHAnsi"/>
        </w:rPr>
        <w:t>σύμφωνα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</w:rPr>
        <w:t>με</w:t>
      </w:r>
      <w:r w:rsidRPr="00E617C2">
        <w:rPr>
          <w:rFonts w:asciiTheme="minorHAnsi" w:hAnsiTheme="minorHAnsi" w:cstheme="minorHAnsi"/>
          <w:spacing w:val="-12"/>
        </w:rPr>
        <w:t xml:space="preserve"> </w:t>
      </w:r>
      <w:r w:rsidRPr="00E617C2">
        <w:rPr>
          <w:rFonts w:asciiTheme="minorHAnsi" w:hAnsiTheme="minorHAnsi" w:cstheme="minorHAnsi"/>
        </w:rPr>
        <w:t>όσα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</w:rPr>
        <w:t>ορίζονται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</w:rPr>
        <w:t>στο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</w:rPr>
        <w:t>άρθρο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</w:rPr>
        <w:t>216.[…]</w:t>
      </w:r>
    </w:p>
    <w:p w14:paraId="78853C6C" w14:textId="77777777" w:rsidR="00E617C2" w:rsidRPr="00E617C2" w:rsidRDefault="00E617C2" w:rsidP="00E617C2">
      <w:pPr>
        <w:spacing w:line="345" w:lineRule="auto"/>
        <w:ind w:left="1407" w:right="1143" w:hanging="286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  <w:spacing w:val="-2"/>
        </w:rPr>
        <w:t>ε)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γνωμοδοτικά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όργανα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παρούσας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παραγράφου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συγκροτούνται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από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υπαλλήλους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που </w:t>
      </w:r>
      <w:r w:rsidRPr="00E617C2">
        <w:rPr>
          <w:rFonts w:asciiTheme="minorHAnsi" w:hAnsiTheme="minorHAnsi" w:cstheme="minorHAnsi"/>
        </w:rPr>
        <w:t>υπηρετούν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με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οποιαδήποτε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σχέση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εργασίας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στον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φορέα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που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διενεργεί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τον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διαγωνισμό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ή σε άλλο φορέα του δημοσίου τομέα και λειτουργούν σύμφωνα με τις γενικές διατάξεις περί συλλογικών οργάνων.</w:t>
      </w:r>
    </w:p>
    <w:p w14:paraId="2A6BEC3A" w14:textId="77777777" w:rsidR="00E617C2" w:rsidRPr="00E617C2" w:rsidRDefault="00E617C2" w:rsidP="00E617C2">
      <w:pPr>
        <w:spacing w:line="343" w:lineRule="auto"/>
        <w:ind w:left="1407" w:right="1141" w:hanging="286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</w:rPr>
        <w:t xml:space="preserve">στ) Η επιτροπή της περ. β’ γνωμοδοτεί και για ζητήματα τροποποίησης των συμβάσεων </w:t>
      </w:r>
      <w:r w:rsidRPr="00E617C2">
        <w:rPr>
          <w:rFonts w:asciiTheme="minorHAnsi" w:hAnsiTheme="minorHAnsi" w:cstheme="minorHAnsi"/>
          <w:spacing w:val="-2"/>
        </w:rPr>
        <w:t>προμηθειών,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σύμφωνα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με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άρθρο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132.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Ειδικά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για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περίπτωση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των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Κεντρικών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Αρχών </w:t>
      </w:r>
      <w:r w:rsidRPr="00E617C2">
        <w:rPr>
          <w:rFonts w:asciiTheme="minorHAnsi" w:hAnsiTheme="minorHAnsi" w:cstheme="minorHAnsi"/>
        </w:rPr>
        <w:t xml:space="preserve">Αγορών, για ζητήματα τροποποίησης συμφωνιών - πλαίσιο και συμβάσεων κεντρικών </w:t>
      </w:r>
      <w:r w:rsidRPr="00E617C2">
        <w:rPr>
          <w:rFonts w:asciiTheme="minorHAnsi" w:hAnsiTheme="minorHAnsi" w:cstheme="minorHAnsi"/>
          <w:spacing w:val="-2"/>
        </w:rPr>
        <w:t>προμήθειών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που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συνάπτονται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από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αυτές,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γνωμοδοτεί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η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επιτροπή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της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περ.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α’.»</w:t>
      </w:r>
    </w:p>
    <w:p w14:paraId="0952439E" w14:textId="77777777" w:rsidR="00E617C2" w:rsidRPr="00E617C2" w:rsidRDefault="00E617C2" w:rsidP="00E617C2">
      <w:pPr>
        <w:pStyle w:val="aa"/>
        <w:spacing w:before="2"/>
        <w:ind w:left="112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ΙΙΙ)</w:t>
      </w:r>
      <w:r w:rsidRPr="00E617C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Τις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διατάξεις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του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ν.</w:t>
      </w:r>
      <w:r w:rsidRPr="00E617C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2690/1999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«Κώδικας</w:t>
      </w:r>
      <w:r w:rsidRPr="00E617C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Διοικητικής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Διαδικασίας»,</w:t>
      </w:r>
    </w:p>
    <w:p w14:paraId="33F8B002" w14:textId="77777777" w:rsidR="00E617C2" w:rsidRDefault="00E617C2" w:rsidP="00E617C2">
      <w:pPr>
        <w:pStyle w:val="aa"/>
        <w:spacing w:before="145" w:line="362" w:lineRule="auto"/>
        <w:ind w:left="1121" w:right="115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παρακαλούμε όπως συγκροτήσετε τις παρακάτω επιτροπές,</w:t>
      </w:r>
      <w:r w:rsidRPr="00E617C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από τον κατάλογο των υπηρετούντων υπαλλήλων του Δήμου μας.</w:t>
      </w:r>
    </w:p>
    <w:p w14:paraId="4E051890" w14:textId="77777777" w:rsidR="00E617C2" w:rsidRPr="00E617C2" w:rsidRDefault="00E617C2" w:rsidP="00E617C2">
      <w:pPr>
        <w:spacing w:line="286" w:lineRule="exact"/>
        <w:ind w:left="1121"/>
        <w:jc w:val="both"/>
        <w:rPr>
          <w:rFonts w:asciiTheme="minorHAnsi" w:hAnsiTheme="minorHAnsi" w:cstheme="minorHAnsi"/>
          <w:b/>
        </w:rPr>
      </w:pPr>
      <w:r w:rsidRPr="00E617C2">
        <w:rPr>
          <w:rFonts w:asciiTheme="minorHAnsi" w:hAnsiTheme="minorHAnsi" w:cstheme="minorHAnsi"/>
          <w:b/>
          <w:u w:val="single"/>
        </w:rPr>
        <w:t>Α)</w:t>
      </w:r>
      <w:r w:rsidRPr="00E617C2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u w:val="single"/>
        </w:rPr>
        <w:t>ΕΠΙΤΡΟΠΕΣ</w:t>
      </w:r>
      <w:r w:rsidRPr="00E617C2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u w:val="single"/>
        </w:rPr>
        <w:t>ΠΑΡΑΚΟΛΟΥΘΗΣΗΣ</w:t>
      </w:r>
      <w:r w:rsidRPr="00E617C2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u w:val="single"/>
        </w:rPr>
        <w:t>ΚΑΙ</w:t>
      </w:r>
      <w:r w:rsidRPr="00E617C2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u w:val="single"/>
        </w:rPr>
        <w:t>ΠΑΡΑΛΑΒΗΣ</w:t>
      </w:r>
      <w:r w:rsidRPr="00E617C2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spacing w:val="-2"/>
          <w:u w:val="single"/>
        </w:rPr>
        <w:t>ΠΡΟΜΗΘΕΙΩΝ</w:t>
      </w:r>
    </w:p>
    <w:p w14:paraId="1DB5442C" w14:textId="6A4A2E2B" w:rsidR="00E617C2" w:rsidRPr="00E617C2" w:rsidRDefault="00E617C2" w:rsidP="00E617C2">
      <w:pPr>
        <w:pStyle w:val="aa"/>
        <w:spacing w:before="145" w:line="362" w:lineRule="auto"/>
        <w:ind w:left="1121" w:right="115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 xml:space="preserve">Επιτροπή παρακολούθησης και παραλαβής </w:t>
      </w:r>
      <w:r w:rsidR="00BA17D3" w:rsidRPr="007D779E">
        <w:rPr>
          <w:rFonts w:ascii="Calibri" w:eastAsia="Arial" w:hAnsi="Calibri" w:cs="Times New Roman"/>
          <w:bCs/>
          <w:iCs/>
          <w:sz w:val="22"/>
          <w:szCs w:val="22"/>
        </w:rPr>
        <w:t xml:space="preserve">για την </w:t>
      </w:r>
      <w:r w:rsidR="00BA17D3">
        <w:rPr>
          <w:rFonts w:ascii="Calibri" w:eastAsia="Arial" w:hAnsi="Calibri" w:cs="Times New Roman"/>
          <w:bCs/>
          <w:iCs/>
          <w:sz w:val="22"/>
          <w:szCs w:val="22"/>
        </w:rPr>
        <w:t>δαπάνη με τίτλο</w:t>
      </w:r>
      <w:r w:rsidR="00BA17D3" w:rsidRPr="007D779E">
        <w:rPr>
          <w:rFonts w:ascii="Calibri" w:eastAsia="Arial" w:hAnsi="Calibri" w:cs="Times New Roman"/>
          <w:bCs/>
          <w:iCs/>
          <w:sz w:val="22"/>
          <w:szCs w:val="22"/>
        </w:rPr>
        <w:t>:</w:t>
      </w:r>
      <w:r w:rsidR="00BA17D3" w:rsidRPr="007D779E">
        <w:rPr>
          <w:rFonts w:ascii="Calibri" w:eastAsia="Arial" w:hAnsi="Calibri" w:cs="Times New Roman"/>
          <w:b/>
          <w:bCs/>
          <w:iCs/>
          <w:sz w:val="22"/>
          <w:szCs w:val="22"/>
        </w:rPr>
        <w:t xml:space="preserve"> «</w:t>
      </w:r>
      <w:r w:rsidR="00BA17D3" w:rsidRPr="000B0040">
        <w:rPr>
          <w:rFonts w:ascii="Calibri" w:eastAsia="Arial" w:hAnsi="Calibri" w:cs="Times New Roman"/>
          <w:b/>
          <w:bCs/>
          <w:iCs/>
          <w:sz w:val="22"/>
          <w:szCs w:val="22"/>
        </w:rPr>
        <w:t>Προμήθεια για την αναβάθμιση του ηλεκτρονικού συστήματος ελέγχου του αρδευτικού δικτύου της πόλης</w:t>
      </w:r>
      <w:r w:rsidR="00BA17D3">
        <w:rPr>
          <w:rFonts w:ascii="Calibri" w:eastAsia="Arial" w:hAnsi="Calibri" w:cs="Times New Roman"/>
          <w:b/>
          <w:bCs/>
          <w:iCs/>
          <w:sz w:val="22"/>
          <w:szCs w:val="22"/>
        </w:rPr>
        <w:t>»</w:t>
      </w:r>
      <w:r w:rsidR="00BA17D3" w:rsidRPr="007A2D29">
        <w:rPr>
          <w:rFonts w:ascii="Calibri" w:eastAsia="Arial" w:hAnsi="Calibri" w:cs="Times New Roman"/>
          <w:b/>
          <w:bCs/>
          <w:iCs/>
          <w:sz w:val="22"/>
          <w:szCs w:val="22"/>
        </w:rPr>
        <w:t xml:space="preserve"> </w:t>
      </w:r>
      <w:r w:rsidR="00CD4803">
        <w:rPr>
          <w:rFonts w:ascii="Calibri" w:eastAsia="Arial" w:hAnsi="Calibri" w:cs="Times New Roman"/>
          <w:b/>
          <w:bCs/>
          <w:iCs/>
          <w:sz w:val="22"/>
          <w:szCs w:val="22"/>
        </w:rPr>
        <w:t>συνολικού ποσού 415.581,40.</w:t>
      </w:r>
    </w:p>
    <w:p w14:paraId="49B679AA" w14:textId="77777777" w:rsidR="00E617C2" w:rsidRPr="00E617C2" w:rsidRDefault="00E617C2" w:rsidP="00E617C2">
      <w:pPr>
        <w:spacing w:before="5" w:line="345" w:lineRule="auto"/>
        <w:ind w:left="1407" w:right="1142" w:hanging="286"/>
        <w:jc w:val="both"/>
        <w:rPr>
          <w:rFonts w:asciiTheme="minorHAnsi" w:hAnsiTheme="minorHAnsi" w:cstheme="minorHAnsi"/>
        </w:rPr>
      </w:pPr>
    </w:p>
    <w:p w14:paraId="7137CDFE" w14:textId="77777777" w:rsidR="007F2CFC" w:rsidRDefault="007F2CFC" w:rsidP="00E617C2">
      <w:pPr>
        <w:ind w:left="-993"/>
        <w:jc w:val="both"/>
        <w:rPr>
          <w:rFonts w:asciiTheme="minorHAnsi" w:hAnsiTheme="minorHAnsi" w:cstheme="minorHAnsi"/>
        </w:rPr>
      </w:pPr>
    </w:p>
    <w:p w14:paraId="1598051C" w14:textId="3DF5626C" w:rsidR="00FE0A78" w:rsidRPr="00FE0A78" w:rsidRDefault="00FE0A78" w:rsidP="00FE0A7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>
        <w:rPr>
          <w:rFonts w:ascii="Calibri" w:eastAsia="Times New Roman" w:hAnsi="Calibri" w:cs="Times New Roman"/>
        </w:rPr>
        <w:t xml:space="preserve">       </w:t>
      </w:r>
      <w:r w:rsidRPr="00FE0A78">
        <w:rPr>
          <w:rFonts w:ascii="Calibri" w:hAnsi="Calibri"/>
          <w:b/>
          <w:bCs/>
          <w:u w:val="single"/>
        </w:rPr>
        <w:t>Εσωτερική Διανομή</w:t>
      </w:r>
      <w:r w:rsidRPr="00FE0A78">
        <w:rPr>
          <w:rFonts w:ascii="Calibri" w:hAnsi="Calibri"/>
          <w:b/>
          <w:bCs/>
        </w:rPr>
        <w:t xml:space="preserve">  </w:t>
      </w:r>
      <w:r>
        <w:rPr>
          <w:rFonts w:ascii="Calibri" w:hAnsi="Calibri"/>
          <w:b/>
          <w:bCs/>
        </w:rPr>
        <w:t xml:space="preserve">                                                                                           </w:t>
      </w:r>
      <w:r w:rsidRPr="00FE0A78">
        <w:rPr>
          <w:rFonts w:ascii="Calibri" w:eastAsia="Times New Roman" w:hAnsi="Calibri" w:cs="Times New Roman"/>
          <w:b/>
          <w:bCs/>
        </w:rPr>
        <w:t>Η</w:t>
      </w:r>
      <w:r w:rsidRPr="00FE0A78">
        <w:rPr>
          <w:rFonts w:ascii="Calibri" w:hAnsi="Calibri"/>
          <w:b/>
          <w:bCs/>
        </w:rPr>
        <w:t xml:space="preserve">  ΑΝΤΙΔΗΜΑΡΧΟΣ</w:t>
      </w:r>
    </w:p>
    <w:p w14:paraId="18751C03" w14:textId="42BD734B" w:rsidR="00FE0A78" w:rsidRDefault="00FE0A78" w:rsidP="00FE0A78">
      <w:pPr>
        <w:tabs>
          <w:tab w:val="left" w:pos="1065"/>
          <w:tab w:val="left" w:pos="7545"/>
        </w:tabs>
        <w:rPr>
          <w:rFonts w:ascii="Calibri" w:hAnsi="Calibri"/>
        </w:rPr>
      </w:pPr>
      <w:r>
        <w:rPr>
          <w:rFonts w:asciiTheme="minorHAnsi" w:hAnsiTheme="minorHAnsi" w:cstheme="minorHAnsi"/>
        </w:rPr>
        <w:t xml:space="preserve">                     </w:t>
      </w:r>
      <w:r>
        <w:rPr>
          <w:rFonts w:ascii="Calibri" w:hAnsi="Calibri"/>
        </w:rPr>
        <w:t xml:space="preserve"> -  Γρ. Γεν. Γραμματέα</w:t>
      </w:r>
    </w:p>
    <w:p w14:paraId="14E14632" w14:textId="224597F6" w:rsidR="00FE0A78" w:rsidRDefault="00FE0A78" w:rsidP="00FE0A78">
      <w:pPr>
        <w:tabs>
          <w:tab w:val="left" w:pos="1065"/>
          <w:tab w:val="left" w:pos="7545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</w:t>
      </w:r>
      <w:r w:rsidRPr="007D05CF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 Δ/νση Περιβάλλοντος                                                                          </w:t>
      </w:r>
      <w:r>
        <w:rPr>
          <w:rFonts w:ascii="Calibri" w:hAnsi="Calibri"/>
          <w:b/>
        </w:rPr>
        <w:t>ΕΥΤΥΧΙΑΔΟΥ ΙΩΑΝΝΑ (ΓΙΟΒΑΝΑ)</w:t>
      </w:r>
    </w:p>
    <w:p w14:paraId="7D27B776" w14:textId="1C4DA296" w:rsidR="00FE0A78" w:rsidRDefault="00FE0A78" w:rsidP="00FE0A78">
      <w:pPr>
        <w:tabs>
          <w:tab w:val="left" w:pos="1065"/>
          <w:tab w:val="left" w:pos="7545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- Τμ. Προμηθειών &amp; Αποθηκών</w:t>
      </w:r>
    </w:p>
    <w:p w14:paraId="1C72E39B" w14:textId="77777777" w:rsidR="00FE0A78" w:rsidRDefault="00FE0A78" w:rsidP="00FE0A78">
      <w:pPr>
        <w:tabs>
          <w:tab w:val="left" w:pos="7545"/>
        </w:tabs>
        <w:rPr>
          <w:rFonts w:ascii="Calibri" w:hAnsi="Calibri"/>
          <w:b/>
          <w:bCs/>
        </w:rPr>
      </w:pPr>
    </w:p>
    <w:p w14:paraId="535C0BBB" w14:textId="77777777" w:rsidR="00FE0A78" w:rsidRDefault="00FE0A78" w:rsidP="00FE0A78">
      <w:pPr>
        <w:tabs>
          <w:tab w:val="left" w:pos="7545"/>
        </w:tabs>
        <w:rPr>
          <w:rFonts w:ascii="Calibri" w:hAnsi="Calibri"/>
          <w:b/>
          <w:bCs/>
        </w:rPr>
      </w:pPr>
    </w:p>
    <w:p w14:paraId="27FC9288" w14:textId="36092B87" w:rsidR="00FE0A78" w:rsidRPr="00FE0A78" w:rsidRDefault="00FE0A78" w:rsidP="00FE0A78">
      <w:pPr>
        <w:tabs>
          <w:tab w:val="left" w:pos="7545"/>
        </w:tabs>
        <w:rPr>
          <w:rFonts w:asciiTheme="minorHAnsi" w:hAnsiTheme="minorHAnsi" w:cstheme="minorHAns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                                                                 </w:t>
      </w:r>
    </w:p>
    <w:sectPr w:rsidR="00FE0A78" w:rsidRPr="00FE0A78" w:rsidSect="00E617C2">
      <w:pgSz w:w="11906" w:h="16838"/>
      <w:pgMar w:top="1440" w:right="991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70DDB" w14:textId="77777777" w:rsidR="00C234C6" w:rsidRDefault="00C234C6" w:rsidP="00E617C2">
      <w:r>
        <w:separator/>
      </w:r>
    </w:p>
  </w:endnote>
  <w:endnote w:type="continuationSeparator" w:id="0">
    <w:p w14:paraId="6B5E4695" w14:textId="77777777" w:rsidR="00C234C6" w:rsidRDefault="00C234C6" w:rsidP="00E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310A3" w14:textId="77777777" w:rsidR="00C234C6" w:rsidRDefault="00C234C6" w:rsidP="00E617C2">
      <w:r>
        <w:separator/>
      </w:r>
    </w:p>
  </w:footnote>
  <w:footnote w:type="continuationSeparator" w:id="0">
    <w:p w14:paraId="6CCCE667" w14:textId="77777777" w:rsidR="00C234C6" w:rsidRDefault="00C234C6" w:rsidP="00E61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FC"/>
    <w:rsid w:val="005F07C7"/>
    <w:rsid w:val="007140E9"/>
    <w:rsid w:val="007F2CFC"/>
    <w:rsid w:val="00834D6F"/>
    <w:rsid w:val="00A95E04"/>
    <w:rsid w:val="00BA17D3"/>
    <w:rsid w:val="00C234C6"/>
    <w:rsid w:val="00CD4803"/>
    <w:rsid w:val="00DF7AFA"/>
    <w:rsid w:val="00E617C2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A3DE"/>
  <w15:chartTrackingRefBased/>
  <w15:docId w15:val="{2784BD4D-B27C-4166-A980-E7BA8F58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7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F2CF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2CF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2CF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F2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F2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F2C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F2CF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F2CF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F2CF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F2CF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F2CF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F2C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F2CF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7F2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F2CF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7F2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F2CF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7F2C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F2CF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7F2CF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F2CF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7F2CF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F2CFC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E617C2"/>
    <w:rPr>
      <w:sz w:val="24"/>
      <w:szCs w:val="24"/>
    </w:rPr>
  </w:style>
  <w:style w:type="character" w:customStyle="1" w:styleId="Char3">
    <w:name w:val="Σώμα κειμένου Char"/>
    <w:basedOn w:val="a0"/>
    <w:link w:val="aa"/>
    <w:uiPriority w:val="1"/>
    <w:rsid w:val="00E617C2"/>
    <w:rPr>
      <w:rFonts w:ascii="Tahoma" w:eastAsia="Tahoma" w:hAnsi="Tahoma" w:cs="Tahoma"/>
      <w:kern w:val="0"/>
      <w14:ligatures w14:val="none"/>
    </w:rPr>
  </w:style>
  <w:style w:type="paragraph" w:styleId="ab">
    <w:name w:val="header"/>
    <w:basedOn w:val="a"/>
    <w:link w:val="Char4"/>
    <w:uiPriority w:val="99"/>
    <w:unhideWhenUsed/>
    <w:rsid w:val="00E617C2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b"/>
    <w:uiPriority w:val="99"/>
    <w:rsid w:val="00E617C2"/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ac">
    <w:name w:val="footer"/>
    <w:basedOn w:val="a"/>
    <w:link w:val="Char5"/>
    <w:uiPriority w:val="99"/>
    <w:unhideWhenUsed/>
    <w:rsid w:val="00E617C2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c"/>
    <w:uiPriority w:val="99"/>
    <w:rsid w:val="00E617C2"/>
    <w:rPr>
      <w:rFonts w:ascii="Tahoma" w:eastAsia="Tahoma" w:hAnsi="Tahoma" w:cs="Tahoma"/>
      <w:kern w:val="0"/>
      <w:sz w:val="22"/>
      <w:szCs w:val="22"/>
      <w14:ligatures w14:val="none"/>
    </w:rPr>
  </w:style>
  <w:style w:type="paragraph" w:customStyle="1" w:styleId="Standard">
    <w:name w:val="Standard"/>
    <w:rsid w:val="00FE0A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meligoni@kallithea.gr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729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GALLOS</dc:creator>
  <cp:keywords/>
  <dc:description/>
  <cp:lastModifiedBy>ΜΑΡΙΑ ΒΕΡΟΠΟΥΛΟΥ</cp:lastModifiedBy>
  <cp:revision>7</cp:revision>
  <dcterms:created xsi:type="dcterms:W3CDTF">2026-01-15T10:29:00Z</dcterms:created>
  <dcterms:modified xsi:type="dcterms:W3CDTF">2026-02-26T09:35:00Z</dcterms:modified>
</cp:coreProperties>
</file>