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A6" w:rsidRPr="00544B2A" w:rsidRDefault="000A3D10" w:rsidP="000A3D10">
      <w:pPr>
        <w:jc w:val="both"/>
        <w:rPr>
          <w:b/>
          <w:sz w:val="32"/>
          <w:szCs w:val="32"/>
        </w:rPr>
      </w:pPr>
      <w:r w:rsidRPr="00747FF8">
        <w:rPr>
          <w:rFonts w:ascii="Tahoma" w:hAnsi="Tahoma" w:cs="Tahoma"/>
          <w:noProof/>
          <w:sz w:val="24"/>
          <w:szCs w:val="24"/>
          <w:lang w:eastAsia="el-GR"/>
        </w:rPr>
        <w:drawing>
          <wp:inline distT="0" distB="0" distL="0" distR="0" wp14:anchorId="01BD045F" wp14:editId="4B5D6AE1">
            <wp:extent cx="1317839" cy="8089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15" cy="82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484" w:rsidRPr="00342484">
        <w:rPr>
          <w:b/>
          <w:sz w:val="32"/>
          <w:szCs w:val="32"/>
        </w:rPr>
        <w:t xml:space="preserve">   </w:t>
      </w:r>
      <w:r w:rsidR="00FB747E">
        <w:rPr>
          <w:b/>
          <w:sz w:val="32"/>
          <w:szCs w:val="32"/>
        </w:rPr>
        <w:t xml:space="preserve"> </w:t>
      </w:r>
      <w:r w:rsidR="00407AA6">
        <w:rPr>
          <w:b/>
          <w:sz w:val="32"/>
          <w:szCs w:val="32"/>
        </w:rPr>
        <w:tab/>
      </w:r>
      <w:r w:rsidR="00407AA6">
        <w:rPr>
          <w:b/>
          <w:sz w:val="32"/>
          <w:szCs w:val="32"/>
        </w:rPr>
        <w:tab/>
      </w:r>
      <w:r w:rsidR="00407AA6">
        <w:rPr>
          <w:b/>
          <w:sz w:val="32"/>
          <w:szCs w:val="32"/>
        </w:rPr>
        <w:tab/>
        <w:t xml:space="preserve">   </w:t>
      </w:r>
      <w:r w:rsidR="006E3DEA">
        <w:rPr>
          <w:b/>
          <w:sz w:val="32"/>
          <w:szCs w:val="32"/>
        </w:rPr>
        <w:t xml:space="preserve">      </w:t>
      </w:r>
      <w:r w:rsidR="00407AA6">
        <w:rPr>
          <w:b/>
          <w:sz w:val="32"/>
          <w:szCs w:val="32"/>
        </w:rPr>
        <w:t xml:space="preserve">    </w:t>
      </w:r>
      <w:r w:rsidR="006E3DEA">
        <w:rPr>
          <w:b/>
          <w:sz w:val="32"/>
          <w:szCs w:val="32"/>
        </w:rPr>
        <w:t xml:space="preserve">         </w:t>
      </w:r>
      <w:r w:rsidR="00CF127E" w:rsidRPr="000A3D10">
        <w:rPr>
          <w:b/>
          <w:sz w:val="32"/>
          <w:szCs w:val="32"/>
        </w:rPr>
        <w:t xml:space="preserve">                     </w:t>
      </w:r>
      <w:r w:rsidR="003F0D13" w:rsidRPr="000A3D10">
        <w:rPr>
          <w:b/>
          <w:sz w:val="32"/>
          <w:szCs w:val="32"/>
        </w:rPr>
        <w:t xml:space="preserve">      </w:t>
      </w:r>
      <w:r w:rsidR="006E3DEA">
        <w:rPr>
          <w:b/>
          <w:sz w:val="32"/>
          <w:szCs w:val="32"/>
        </w:rPr>
        <w:t xml:space="preserve"> </w:t>
      </w:r>
      <w:r w:rsidRPr="000A3D10">
        <w:rPr>
          <w:b/>
          <w:sz w:val="32"/>
          <w:szCs w:val="32"/>
        </w:rPr>
        <w:t xml:space="preserve"> </w:t>
      </w:r>
      <w:r w:rsidRPr="00544B2A">
        <w:rPr>
          <w:b/>
          <w:sz w:val="32"/>
          <w:szCs w:val="32"/>
        </w:rPr>
        <w:t xml:space="preserve">       </w:t>
      </w:r>
    </w:p>
    <w:p w:rsidR="00A512AD" w:rsidRPr="00407C7D" w:rsidRDefault="00A512AD" w:rsidP="00A512AD">
      <w:pPr>
        <w:widowControl w:val="0"/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lang w:eastAsia="el-GR"/>
        </w:rPr>
      </w:pPr>
      <w:r w:rsidRPr="00407C7D">
        <w:rPr>
          <w:rFonts w:ascii="Tahoma" w:eastAsia="Times New Roman" w:hAnsi="Tahoma" w:cs="Tahoma"/>
          <w:b/>
          <w:bCs/>
          <w:lang w:eastAsia="el-GR"/>
        </w:rPr>
        <w:t>ΕΛΛΗΝΙΚΗ ΔΗΜΟΚΡΑΤΙΑ</w:t>
      </w:r>
    </w:p>
    <w:p w:rsidR="00A512AD" w:rsidRPr="00407C7D" w:rsidRDefault="00A512AD" w:rsidP="00A512AD">
      <w:pPr>
        <w:widowControl w:val="0"/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lang w:eastAsia="el-GR"/>
        </w:rPr>
      </w:pPr>
      <w:r w:rsidRPr="00407C7D">
        <w:rPr>
          <w:rFonts w:ascii="Tahoma" w:eastAsia="Times New Roman" w:hAnsi="Tahoma" w:cs="Tahoma"/>
          <w:b/>
          <w:bCs/>
          <w:lang w:eastAsia="el-GR"/>
        </w:rPr>
        <w:t>ΝΟΜΟΣ ΑΤΤΙΚΗΣ</w:t>
      </w:r>
    </w:p>
    <w:p w:rsidR="00A512AD" w:rsidRPr="00407C7D" w:rsidRDefault="00A512AD" w:rsidP="00A512AD">
      <w:pPr>
        <w:widowControl w:val="0"/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b/>
          <w:bCs/>
          <w:lang w:eastAsia="el-GR"/>
        </w:rPr>
      </w:pPr>
      <w:r w:rsidRPr="00407C7D">
        <w:rPr>
          <w:rFonts w:ascii="Tahoma" w:eastAsia="Times New Roman" w:hAnsi="Tahoma" w:cs="Tahoma"/>
          <w:b/>
          <w:bCs/>
          <w:lang w:eastAsia="el-GR"/>
        </w:rPr>
        <w:t>ΔΗΜΟΣ ΚΑΛΛΙΘΕΑΣ</w:t>
      </w:r>
    </w:p>
    <w:p w:rsidR="00A512AD" w:rsidRPr="00407C7D" w:rsidRDefault="00A512AD" w:rsidP="00A512AD">
      <w:pPr>
        <w:widowControl w:val="0"/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kern w:val="3"/>
          <w:sz w:val="20"/>
          <w:szCs w:val="20"/>
          <w:lang w:eastAsia="zh-CN"/>
        </w:rPr>
      </w:pPr>
      <w:r w:rsidRPr="00407C7D">
        <w:rPr>
          <w:rFonts w:ascii="Tahoma" w:eastAsia="Times New Roman" w:hAnsi="Tahoma" w:cs="Tahoma"/>
          <w:b/>
          <w:sz w:val="20"/>
          <w:szCs w:val="20"/>
          <w:lang w:eastAsia="el-GR"/>
        </w:rPr>
        <w:t>ΓΡΑΦΕΙΟ ΔΗΜΑΡΧΟΥ</w:t>
      </w:r>
    </w:p>
    <w:p w:rsidR="00407AA6" w:rsidRPr="00D97A81" w:rsidRDefault="000A3D10">
      <w:pPr>
        <w:rPr>
          <w:b/>
          <w:sz w:val="32"/>
          <w:szCs w:val="32"/>
        </w:rPr>
      </w:pPr>
      <w:r w:rsidRPr="00D97A81">
        <w:rPr>
          <w:b/>
          <w:sz w:val="32"/>
          <w:szCs w:val="32"/>
        </w:rPr>
        <w:t xml:space="preserve">                                                                           </w:t>
      </w:r>
      <w:r w:rsidR="00DE2255" w:rsidRPr="00544B2A">
        <w:rPr>
          <w:b/>
          <w:sz w:val="32"/>
          <w:szCs w:val="32"/>
        </w:rPr>
        <w:t xml:space="preserve"> </w:t>
      </w:r>
      <w:r w:rsidRPr="00D97A81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Καλλιθέα </w:t>
      </w:r>
      <w:r w:rsidRPr="00CF127E">
        <w:rPr>
          <w:b/>
          <w:sz w:val="32"/>
          <w:szCs w:val="32"/>
        </w:rPr>
        <w:t>7</w:t>
      </w:r>
      <w:r w:rsidRPr="000A3D10">
        <w:rPr>
          <w:b/>
          <w:sz w:val="32"/>
          <w:szCs w:val="32"/>
        </w:rPr>
        <w:t>-</w:t>
      </w:r>
      <w:r w:rsidRPr="00B26144">
        <w:rPr>
          <w:b/>
          <w:sz w:val="32"/>
          <w:szCs w:val="32"/>
        </w:rPr>
        <w:t>1-2026</w:t>
      </w:r>
    </w:p>
    <w:p w:rsidR="00F64CB9" w:rsidRDefault="00F64CB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407AA6">
        <w:rPr>
          <w:b/>
          <w:sz w:val="32"/>
          <w:szCs w:val="32"/>
        </w:rPr>
        <w:t xml:space="preserve">      </w:t>
      </w:r>
      <w:r w:rsidR="004C7089" w:rsidRPr="00D97A81">
        <w:rPr>
          <w:b/>
          <w:sz w:val="32"/>
          <w:szCs w:val="32"/>
        </w:rPr>
        <w:t xml:space="preserve">  </w:t>
      </w:r>
      <w:r w:rsidR="00407AA6">
        <w:rPr>
          <w:b/>
          <w:sz w:val="32"/>
          <w:szCs w:val="32"/>
        </w:rPr>
        <w:t xml:space="preserve"> </w:t>
      </w:r>
      <w:r w:rsidR="00342484" w:rsidRPr="00342484">
        <w:rPr>
          <w:b/>
          <w:sz w:val="32"/>
          <w:szCs w:val="32"/>
        </w:rPr>
        <w:t xml:space="preserve"> </w:t>
      </w:r>
      <w:r w:rsidR="00D97A81" w:rsidRPr="00544B2A">
        <w:rPr>
          <w:b/>
          <w:sz w:val="32"/>
          <w:szCs w:val="32"/>
        </w:rPr>
        <w:t xml:space="preserve"> </w:t>
      </w:r>
      <w:r w:rsidR="00342484" w:rsidRPr="00342484">
        <w:rPr>
          <w:b/>
          <w:sz w:val="32"/>
          <w:szCs w:val="32"/>
        </w:rPr>
        <w:t xml:space="preserve"> </w:t>
      </w:r>
      <w:r w:rsidR="00342484" w:rsidRPr="00342484">
        <w:rPr>
          <w:b/>
          <w:sz w:val="32"/>
          <w:szCs w:val="32"/>
          <w:u w:val="single"/>
        </w:rPr>
        <w:t>Ε</w:t>
      </w:r>
      <w:r>
        <w:rPr>
          <w:b/>
          <w:sz w:val="32"/>
          <w:szCs w:val="32"/>
          <w:u w:val="single"/>
        </w:rPr>
        <w:t>ΙΣΗΓΗΤΙΚΗ   ΕΚΘΕΣΗ</w:t>
      </w:r>
    </w:p>
    <w:p w:rsidR="00F64CB9" w:rsidRDefault="00F64CB9">
      <w:pPr>
        <w:rPr>
          <w:b/>
          <w:sz w:val="32"/>
          <w:szCs w:val="32"/>
          <w:u w:val="single"/>
        </w:rPr>
      </w:pPr>
      <w:r w:rsidRPr="00F64CB9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  <w:u w:val="single"/>
        </w:rPr>
        <w:t>ΕΠΙ  ΤΟΥ</w:t>
      </w:r>
      <w:r w:rsidR="00D97A81" w:rsidRPr="00D97A8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ΠΡΟΫΠΟΛΟΓΙΣΜΟΥ</w:t>
      </w:r>
    </w:p>
    <w:p w:rsidR="0040106B" w:rsidRDefault="00F64CB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</w:t>
      </w:r>
      <w:r w:rsidRPr="00F64CB9">
        <w:rPr>
          <w:b/>
          <w:sz w:val="32"/>
          <w:szCs w:val="32"/>
          <w:u w:val="single"/>
        </w:rPr>
        <w:t>ΟΙΚΟΝΟΜΙΚΟΥ</w:t>
      </w:r>
      <w:r>
        <w:rPr>
          <w:b/>
          <w:sz w:val="32"/>
          <w:szCs w:val="32"/>
          <w:u w:val="single"/>
        </w:rPr>
        <w:t xml:space="preserve"> </w:t>
      </w:r>
      <w:r w:rsidRPr="00F64CB9">
        <w:rPr>
          <w:b/>
          <w:sz w:val="32"/>
          <w:szCs w:val="32"/>
          <w:u w:val="single"/>
        </w:rPr>
        <w:t xml:space="preserve"> ΕΤΟΥΣ </w:t>
      </w:r>
      <w:r>
        <w:rPr>
          <w:b/>
          <w:sz w:val="32"/>
          <w:szCs w:val="32"/>
          <w:u w:val="single"/>
        </w:rPr>
        <w:t xml:space="preserve"> </w:t>
      </w:r>
      <w:r w:rsidR="00342484" w:rsidRPr="00F64CB9">
        <w:rPr>
          <w:b/>
          <w:sz w:val="32"/>
          <w:szCs w:val="32"/>
          <w:u w:val="single"/>
        </w:rPr>
        <w:t>2026</w:t>
      </w:r>
    </w:p>
    <w:p w:rsidR="00342484" w:rsidRDefault="00342484">
      <w:pPr>
        <w:rPr>
          <w:b/>
          <w:sz w:val="32"/>
          <w:szCs w:val="32"/>
          <w:u w:val="single"/>
        </w:rPr>
      </w:pPr>
    </w:p>
    <w:p w:rsidR="00342484" w:rsidRDefault="00342484" w:rsidP="00342484">
      <w:pPr>
        <w:jc w:val="both"/>
        <w:rPr>
          <w:rFonts w:ascii="Tahoma" w:hAnsi="Tahoma" w:cs="Tahoma"/>
          <w:sz w:val="28"/>
          <w:szCs w:val="28"/>
        </w:rPr>
      </w:pPr>
      <w:r w:rsidRPr="00342484">
        <w:rPr>
          <w:rFonts w:ascii="Tahoma" w:hAnsi="Tahoma" w:cs="Tahoma"/>
          <w:sz w:val="28"/>
          <w:szCs w:val="28"/>
        </w:rPr>
        <w:t xml:space="preserve">Ο Προϋπολογισμός του 2026 βρίσκει την Τοπική Αυτοδιοίκηση σε μια δύσκολη οικονομική κατάσταση αφού η Κυβέρνηση παρακρατεί τους θεσμοθετημένους </w:t>
      </w:r>
      <w:r>
        <w:rPr>
          <w:rFonts w:ascii="Tahoma" w:hAnsi="Tahoma" w:cs="Tahoma"/>
          <w:sz w:val="28"/>
          <w:szCs w:val="28"/>
        </w:rPr>
        <w:t xml:space="preserve">πόρους που </w:t>
      </w:r>
      <w:r w:rsidR="006A717B">
        <w:rPr>
          <w:rFonts w:ascii="Tahoma" w:hAnsi="Tahoma" w:cs="Tahoma"/>
          <w:sz w:val="28"/>
          <w:szCs w:val="28"/>
        </w:rPr>
        <w:t xml:space="preserve">της </w:t>
      </w:r>
      <w:r>
        <w:rPr>
          <w:rFonts w:ascii="Tahoma" w:hAnsi="Tahoma" w:cs="Tahoma"/>
          <w:sz w:val="28"/>
          <w:szCs w:val="28"/>
        </w:rPr>
        <w:t>αναλογούν.</w:t>
      </w:r>
    </w:p>
    <w:p w:rsidR="00342484" w:rsidRDefault="006A717B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Αυτό είχε ως αποτέλεσμα η ΚΕΔΕ να αποφασίσει το κλείσιμο των Δήμων στις 16 Δεκεμβρίου, ημέρα ψήφισης του Προϋπολογισμού</w:t>
      </w:r>
      <w:r w:rsidR="00FC5BBD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και συγκέντρωση διαμαρτυρίας έξω από τη Βουλή.</w:t>
      </w:r>
    </w:p>
    <w:p w:rsidR="006A717B" w:rsidRDefault="006A717B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Οι Δήμοι βρίσκονται αντιμέτωποι με μια πρωτοφανή </w:t>
      </w:r>
      <w:proofErr w:type="spellStart"/>
      <w:r>
        <w:rPr>
          <w:rFonts w:ascii="Tahoma" w:hAnsi="Tahoma" w:cs="Tahoma"/>
          <w:sz w:val="28"/>
          <w:szCs w:val="28"/>
        </w:rPr>
        <w:t>υποχρηματοδότηση</w:t>
      </w:r>
      <w:proofErr w:type="spellEnd"/>
      <w:r>
        <w:rPr>
          <w:rFonts w:ascii="Tahoma" w:hAnsi="Tahoma" w:cs="Tahoma"/>
          <w:sz w:val="28"/>
          <w:szCs w:val="28"/>
        </w:rPr>
        <w:t>.</w:t>
      </w:r>
    </w:p>
    <w:p w:rsidR="006A717B" w:rsidRDefault="006A717B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Οι πόροι που αποδίδονται στην Αυτοδιοίκηση υπολεί</w:t>
      </w:r>
      <w:r w:rsidR="00392FCB">
        <w:rPr>
          <w:rFonts w:ascii="Tahoma" w:hAnsi="Tahoma" w:cs="Tahoma"/>
          <w:sz w:val="28"/>
          <w:szCs w:val="28"/>
        </w:rPr>
        <w:t xml:space="preserve">πονται τουλάχιστον κατά 8 δις </w:t>
      </w:r>
      <w:r>
        <w:rPr>
          <w:rFonts w:ascii="Tahoma" w:hAnsi="Tahoma" w:cs="Tahoma"/>
          <w:sz w:val="28"/>
          <w:szCs w:val="28"/>
        </w:rPr>
        <w:t>Ευρώ από αυτούς που δικαιούμαστε με βάση το Νόμο</w:t>
      </w:r>
      <w:r w:rsidR="00B26144">
        <w:rPr>
          <w:rFonts w:ascii="Tahoma" w:hAnsi="Tahoma" w:cs="Tahoma"/>
          <w:sz w:val="28"/>
          <w:szCs w:val="28"/>
        </w:rPr>
        <w:t xml:space="preserve"> 3852/2010</w:t>
      </w:r>
      <w:r>
        <w:rPr>
          <w:rFonts w:ascii="Tahoma" w:hAnsi="Tahoma" w:cs="Tahoma"/>
          <w:sz w:val="28"/>
          <w:szCs w:val="28"/>
        </w:rPr>
        <w:t>.</w:t>
      </w:r>
    </w:p>
    <w:p w:rsidR="009164DB" w:rsidRDefault="006A717B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Επομένως, οι Δήμοι αδυνατούν </w:t>
      </w:r>
      <w:r w:rsidR="000C5779">
        <w:rPr>
          <w:rFonts w:ascii="Tahoma" w:hAnsi="Tahoma" w:cs="Tahoma"/>
          <w:sz w:val="28"/>
          <w:szCs w:val="28"/>
        </w:rPr>
        <w:t>να ανταποκριθούν στα διαρκώς αυξανόμενα λειτουργικά κόστη (μισθοδοσία, ενέργεια, το κόστος υλικών κ.α.) με τα μόλις 2,8δις που προβλέπει ο Προϋπολογισμός του 2026.</w:t>
      </w:r>
    </w:p>
    <w:p w:rsidR="00D46833" w:rsidRPr="00D46833" w:rsidRDefault="00D46833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US"/>
        </w:rPr>
        <w:t>H</w:t>
      </w:r>
      <w:r w:rsidRPr="00D46833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  <w:lang w:val="en-US"/>
        </w:rPr>
        <w:t>T</w:t>
      </w:r>
      <w:proofErr w:type="spellStart"/>
      <w:r w:rsidRPr="00D46833">
        <w:rPr>
          <w:rFonts w:ascii="Tahoma" w:hAnsi="Tahoma" w:cs="Tahoma"/>
          <w:sz w:val="28"/>
          <w:szCs w:val="28"/>
        </w:rPr>
        <w:t>οπικ</w:t>
      </w:r>
      <w:r>
        <w:rPr>
          <w:rFonts w:ascii="Tahoma" w:hAnsi="Tahoma" w:cs="Tahoma"/>
          <w:sz w:val="28"/>
          <w:szCs w:val="28"/>
        </w:rPr>
        <w:t>ή</w:t>
      </w:r>
      <w:proofErr w:type="spellEnd"/>
      <w:r>
        <w:rPr>
          <w:rFonts w:ascii="Tahoma" w:hAnsi="Tahoma" w:cs="Tahoma"/>
          <w:sz w:val="28"/>
          <w:szCs w:val="28"/>
        </w:rPr>
        <w:t xml:space="preserve"> Αυτοδιοίκηση στην Ελλάδα έχει την χαμηλότερη χρηματοδότηση από τις χώρες της Ε.Ε. αφού η</w:t>
      </w:r>
      <w:r w:rsidR="009164DB" w:rsidRPr="009164DB">
        <w:rPr>
          <w:rFonts w:ascii="Tahoma" w:hAnsi="Tahoma" w:cs="Tahoma"/>
          <w:sz w:val="28"/>
          <w:szCs w:val="28"/>
        </w:rPr>
        <w:t xml:space="preserve"> διοικητική και οικονομικ</w:t>
      </w:r>
      <w:r w:rsidR="009164DB">
        <w:rPr>
          <w:rFonts w:ascii="Tahoma" w:hAnsi="Tahoma" w:cs="Tahoma"/>
          <w:sz w:val="28"/>
          <w:szCs w:val="28"/>
        </w:rPr>
        <w:t xml:space="preserve">ή </w:t>
      </w:r>
      <w:proofErr w:type="gramStart"/>
      <w:r w:rsidR="009164DB">
        <w:rPr>
          <w:rFonts w:ascii="Tahoma" w:hAnsi="Tahoma" w:cs="Tahoma"/>
          <w:sz w:val="28"/>
          <w:szCs w:val="28"/>
        </w:rPr>
        <w:t>αυτοτέλεια ,η</w:t>
      </w:r>
      <w:proofErr w:type="gramEnd"/>
      <w:r>
        <w:rPr>
          <w:rFonts w:ascii="Tahoma" w:hAnsi="Tahoma" w:cs="Tahoma"/>
          <w:sz w:val="28"/>
          <w:szCs w:val="28"/>
        </w:rPr>
        <w:t xml:space="preserve"> αποκέντρωση και </w:t>
      </w:r>
      <w:r w:rsidR="009164DB">
        <w:rPr>
          <w:rFonts w:ascii="Tahoma" w:hAnsi="Tahoma" w:cs="Tahoma"/>
          <w:sz w:val="28"/>
          <w:szCs w:val="28"/>
        </w:rPr>
        <w:t xml:space="preserve">η </w:t>
      </w:r>
      <w:r>
        <w:rPr>
          <w:rFonts w:ascii="Tahoma" w:hAnsi="Tahoma" w:cs="Tahoma"/>
          <w:sz w:val="28"/>
          <w:szCs w:val="28"/>
        </w:rPr>
        <w:t xml:space="preserve">περιφερειακή ανάπτυξη είναι έννοιες </w:t>
      </w:r>
      <w:r w:rsidR="009164DB">
        <w:rPr>
          <w:rFonts w:ascii="Tahoma" w:hAnsi="Tahoma" w:cs="Tahoma"/>
          <w:sz w:val="28"/>
          <w:szCs w:val="28"/>
        </w:rPr>
        <w:t>που φαίνεται ότι έχουν πάρει διαζύγιο με</w:t>
      </w:r>
      <w:r>
        <w:rPr>
          <w:rFonts w:ascii="Tahoma" w:hAnsi="Tahoma" w:cs="Tahoma"/>
          <w:sz w:val="28"/>
          <w:szCs w:val="28"/>
        </w:rPr>
        <w:t xml:space="preserve"> το συγκεντρωτικό μοντέλο διακυβέρνησης της χώρας μας. </w:t>
      </w:r>
    </w:p>
    <w:p w:rsidR="000C5779" w:rsidRDefault="000C5779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Είναι λοιπόν προφανές ότι η χρηματοδότηση των Κεντρικών Αυτοτελών Πόρων δεν καλύπτει ούτε τη μισθοδοσία του προσωπικού και πιο συγκεκριμένα :</w:t>
      </w:r>
    </w:p>
    <w:p w:rsidR="000C5779" w:rsidRDefault="00474F6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τακτική</w:t>
      </w:r>
      <w:r w:rsidR="000C5779">
        <w:rPr>
          <w:rFonts w:ascii="Tahoma" w:hAnsi="Tahoma" w:cs="Tahoma"/>
          <w:sz w:val="28"/>
          <w:szCs w:val="28"/>
        </w:rPr>
        <w:t xml:space="preserve"> Οικονομική κατανομή (ΚΑΠ) </w:t>
      </w:r>
      <w:r w:rsidR="009B562F">
        <w:rPr>
          <w:rFonts w:ascii="Tahoma" w:hAnsi="Tahoma" w:cs="Tahoma"/>
          <w:sz w:val="28"/>
          <w:szCs w:val="28"/>
        </w:rPr>
        <w:t xml:space="preserve">για </w:t>
      </w:r>
      <w:r w:rsidR="00D00318">
        <w:rPr>
          <w:rFonts w:ascii="Tahoma" w:hAnsi="Tahoma" w:cs="Tahoma"/>
          <w:sz w:val="28"/>
          <w:szCs w:val="28"/>
        </w:rPr>
        <w:t xml:space="preserve">τον Δήμο Καλλιθέας </w:t>
      </w:r>
      <w:r w:rsidR="009B562F">
        <w:rPr>
          <w:rFonts w:ascii="Tahoma" w:hAnsi="Tahoma" w:cs="Tahoma"/>
          <w:sz w:val="28"/>
          <w:szCs w:val="28"/>
        </w:rPr>
        <w:t>το 2025 ανέρχεται σε 12.563.650</w:t>
      </w:r>
      <w:r w:rsidR="009B562F">
        <w:rPr>
          <w:rFonts w:ascii="Tahoma" w:hAnsi="Tahoma" w:cs="Tahoma"/>
          <w:sz w:val="28"/>
          <w:szCs w:val="28"/>
          <w:vertAlign w:val="superscript"/>
        </w:rPr>
        <w:t xml:space="preserve"> </w:t>
      </w:r>
      <w:r w:rsidR="009B562F">
        <w:rPr>
          <w:rFonts w:ascii="Tahoma" w:hAnsi="Tahoma" w:cs="Tahoma"/>
          <w:sz w:val="28"/>
          <w:szCs w:val="28"/>
        </w:rPr>
        <w:t>Ευρώ όταν η μισθοδοσία του προσωπικού (εκτός της Δ/</w:t>
      </w:r>
      <w:proofErr w:type="spellStart"/>
      <w:r w:rsidR="009B562F">
        <w:rPr>
          <w:rFonts w:ascii="Tahoma" w:hAnsi="Tahoma" w:cs="Tahoma"/>
          <w:sz w:val="28"/>
          <w:szCs w:val="28"/>
        </w:rPr>
        <w:t>νσης</w:t>
      </w:r>
      <w:proofErr w:type="spellEnd"/>
      <w:r w:rsidR="009B562F">
        <w:rPr>
          <w:rFonts w:ascii="Tahoma" w:hAnsi="Tahoma" w:cs="Tahoma"/>
          <w:sz w:val="28"/>
          <w:szCs w:val="28"/>
        </w:rPr>
        <w:t xml:space="preserve"> Περιβάλλοντος) ανέρχεται σε </w:t>
      </w:r>
      <w:r w:rsidR="00FC1D09">
        <w:rPr>
          <w:rFonts w:ascii="Tahoma" w:hAnsi="Tahoma" w:cs="Tahoma"/>
          <w:sz w:val="28"/>
          <w:szCs w:val="28"/>
        </w:rPr>
        <w:t>15.377.000 ευρώ κάτι αντίστοιχο αναμένεται και για το 2026.</w:t>
      </w:r>
    </w:p>
    <w:p w:rsidR="00474F62" w:rsidRDefault="00474F6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Επίσης, τα έσοδα από ΚΑΠ για επενδυτικές δαπάνες  (ΣΑΤΑ) ανέρχονται σε 834.270 ευρώ ενώ το 20</w:t>
      </w:r>
      <w:r w:rsidR="00FC1D09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0</w:t>
      </w:r>
      <w:r w:rsidR="00FC1D09">
        <w:rPr>
          <w:rFonts w:ascii="Tahoma" w:hAnsi="Tahoma" w:cs="Tahoma"/>
          <w:sz w:val="28"/>
          <w:szCs w:val="28"/>
        </w:rPr>
        <w:t xml:space="preserve"> σε 1</w:t>
      </w:r>
      <w:r>
        <w:rPr>
          <w:rFonts w:ascii="Tahoma" w:hAnsi="Tahoma" w:cs="Tahoma"/>
          <w:sz w:val="28"/>
          <w:szCs w:val="28"/>
        </w:rPr>
        <w:t>.</w:t>
      </w:r>
      <w:r w:rsidR="00FC1D09">
        <w:rPr>
          <w:rFonts w:ascii="Tahoma" w:hAnsi="Tahoma" w:cs="Tahoma"/>
          <w:sz w:val="28"/>
          <w:szCs w:val="28"/>
        </w:rPr>
        <w:t>856</w:t>
      </w:r>
      <w:r>
        <w:rPr>
          <w:rFonts w:ascii="Tahoma" w:hAnsi="Tahoma" w:cs="Tahoma"/>
          <w:sz w:val="28"/>
          <w:szCs w:val="28"/>
        </w:rPr>
        <w:t>.0</w:t>
      </w:r>
      <w:r w:rsidR="00FC1D09">
        <w:rPr>
          <w:rFonts w:ascii="Tahoma" w:hAnsi="Tahoma" w:cs="Tahoma"/>
          <w:sz w:val="28"/>
          <w:szCs w:val="28"/>
        </w:rPr>
        <w:t>97</w:t>
      </w:r>
      <w:r w:rsidR="00C24734" w:rsidRPr="00C2473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Ευρώ.</w:t>
      </w:r>
    </w:p>
    <w:p w:rsidR="00474F62" w:rsidRDefault="00474F6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Τα έσοδα </w:t>
      </w:r>
      <w:r w:rsidR="00D00318">
        <w:rPr>
          <w:rFonts w:ascii="Tahoma" w:hAnsi="Tahoma" w:cs="Tahoma"/>
          <w:sz w:val="28"/>
          <w:szCs w:val="28"/>
        </w:rPr>
        <w:t xml:space="preserve">που αποδόθηκαν </w:t>
      </w:r>
      <w:r>
        <w:rPr>
          <w:rFonts w:ascii="Tahoma" w:hAnsi="Tahoma" w:cs="Tahoma"/>
          <w:sz w:val="28"/>
          <w:szCs w:val="28"/>
        </w:rPr>
        <w:t>για</w:t>
      </w:r>
      <w:r w:rsidR="00D00318">
        <w:rPr>
          <w:rFonts w:ascii="Tahoma" w:hAnsi="Tahoma" w:cs="Tahoma"/>
          <w:sz w:val="28"/>
          <w:szCs w:val="28"/>
        </w:rPr>
        <w:t xml:space="preserve"> την  συντήρηση των Σχολείων </w:t>
      </w:r>
      <w:r>
        <w:rPr>
          <w:rFonts w:ascii="Tahoma" w:hAnsi="Tahoma" w:cs="Tahoma"/>
          <w:sz w:val="28"/>
          <w:szCs w:val="28"/>
        </w:rPr>
        <w:t xml:space="preserve"> το 202</w:t>
      </w:r>
      <w:r w:rsidR="00D00318">
        <w:rPr>
          <w:rFonts w:ascii="Tahoma" w:hAnsi="Tahoma" w:cs="Tahoma"/>
          <w:sz w:val="28"/>
          <w:szCs w:val="28"/>
        </w:rPr>
        <w:t xml:space="preserve">5 </w:t>
      </w:r>
      <w:r>
        <w:rPr>
          <w:rFonts w:ascii="Tahoma" w:hAnsi="Tahoma" w:cs="Tahoma"/>
          <w:sz w:val="28"/>
          <w:szCs w:val="28"/>
        </w:rPr>
        <w:t xml:space="preserve"> αν</w:t>
      </w:r>
      <w:r w:rsidR="00D00318">
        <w:rPr>
          <w:rFonts w:ascii="Tahoma" w:hAnsi="Tahoma" w:cs="Tahoma"/>
          <w:sz w:val="28"/>
          <w:szCs w:val="28"/>
        </w:rPr>
        <w:t xml:space="preserve">ήλθαν </w:t>
      </w:r>
      <w:r>
        <w:rPr>
          <w:rFonts w:ascii="Tahoma" w:hAnsi="Tahoma" w:cs="Tahoma"/>
          <w:sz w:val="28"/>
          <w:szCs w:val="28"/>
        </w:rPr>
        <w:t xml:space="preserve"> σε 245.000Ε όταν </w:t>
      </w:r>
      <w:r w:rsidR="008B31C6">
        <w:rPr>
          <w:rFonts w:ascii="Tahoma" w:hAnsi="Tahoma" w:cs="Tahoma"/>
          <w:sz w:val="28"/>
          <w:szCs w:val="28"/>
        </w:rPr>
        <w:t xml:space="preserve">οι </w:t>
      </w:r>
      <w:r w:rsidR="009A2F4F">
        <w:rPr>
          <w:rFonts w:ascii="Tahoma" w:hAnsi="Tahoma" w:cs="Tahoma"/>
          <w:sz w:val="28"/>
          <w:szCs w:val="28"/>
        </w:rPr>
        <w:t xml:space="preserve">δαπάνες </w:t>
      </w:r>
      <w:r>
        <w:rPr>
          <w:rFonts w:ascii="Tahoma" w:hAnsi="Tahoma" w:cs="Tahoma"/>
          <w:sz w:val="28"/>
          <w:szCs w:val="28"/>
        </w:rPr>
        <w:t>ξεπ</w:t>
      </w:r>
      <w:r w:rsidR="009A2F4F">
        <w:rPr>
          <w:rFonts w:ascii="Tahoma" w:hAnsi="Tahoma" w:cs="Tahoma"/>
          <w:sz w:val="28"/>
          <w:szCs w:val="28"/>
        </w:rPr>
        <w:t>έ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>ρ</w:t>
      </w:r>
      <w:r w:rsidR="00D00318">
        <w:rPr>
          <w:rFonts w:ascii="Tahoma" w:hAnsi="Tahoma" w:cs="Tahoma"/>
          <w:sz w:val="28"/>
          <w:szCs w:val="28"/>
        </w:rPr>
        <w:t>ασαν κατά πολύ</w:t>
      </w:r>
      <w:r>
        <w:rPr>
          <w:rFonts w:ascii="Tahoma" w:hAnsi="Tahoma" w:cs="Tahoma"/>
          <w:sz w:val="28"/>
          <w:szCs w:val="28"/>
        </w:rPr>
        <w:t xml:space="preserve"> </w:t>
      </w:r>
      <w:r w:rsidR="00FC1D09">
        <w:rPr>
          <w:rFonts w:ascii="Tahoma" w:hAnsi="Tahoma" w:cs="Tahoma"/>
          <w:sz w:val="28"/>
          <w:szCs w:val="28"/>
        </w:rPr>
        <w:t xml:space="preserve">τις </w:t>
      </w:r>
      <w:r>
        <w:rPr>
          <w:rFonts w:ascii="Tahoma" w:hAnsi="Tahoma" w:cs="Tahoma"/>
          <w:sz w:val="28"/>
          <w:szCs w:val="28"/>
        </w:rPr>
        <w:t xml:space="preserve"> 700.000ευρώ.</w:t>
      </w:r>
      <w:r w:rsidR="00D00318">
        <w:rPr>
          <w:rFonts w:ascii="Tahoma" w:hAnsi="Tahoma" w:cs="Tahoma"/>
          <w:sz w:val="28"/>
          <w:szCs w:val="28"/>
        </w:rPr>
        <w:t>Κάτι αντίστοιχο αναμένεται και για το 2026.</w:t>
      </w:r>
    </w:p>
    <w:p w:rsidR="00474F62" w:rsidRDefault="00474F6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Τέλος, χαρακτηριστικό παράδειγμα των πόρων που αποδίδονται στο Δήμο μας είναι η επιχορήγηση  για την υλοποίηση δράσεων διαχείρισης αδέσποτων ζώων για το Δήμο μας ανέρχεται σε 29.000Ε όταν μέχρι το</w:t>
      </w:r>
      <w:r w:rsidR="00A607A1">
        <w:rPr>
          <w:rFonts w:ascii="Tahoma" w:hAnsi="Tahoma" w:cs="Tahoma"/>
          <w:sz w:val="28"/>
          <w:szCs w:val="28"/>
        </w:rPr>
        <w:t>ν Δεκέμβρη</w:t>
      </w:r>
      <w:r>
        <w:rPr>
          <w:rFonts w:ascii="Tahoma" w:hAnsi="Tahoma" w:cs="Tahoma"/>
          <w:sz w:val="28"/>
          <w:szCs w:val="28"/>
        </w:rPr>
        <w:t xml:space="preserve"> ο Δήμος μας έχει δαπανήσει 280.000Ε.</w:t>
      </w:r>
    </w:p>
    <w:p w:rsidR="00474F62" w:rsidRDefault="00474F6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Ιδιαίτερα ανησυχητική είναι η κατάσταση για</w:t>
      </w:r>
      <w:r w:rsidR="00A607A1">
        <w:rPr>
          <w:rFonts w:ascii="Tahoma" w:hAnsi="Tahoma" w:cs="Tahoma"/>
          <w:sz w:val="28"/>
          <w:szCs w:val="28"/>
        </w:rPr>
        <w:t xml:space="preserve"> τους </w:t>
      </w:r>
      <w:r>
        <w:rPr>
          <w:rFonts w:ascii="Tahoma" w:hAnsi="Tahoma" w:cs="Tahoma"/>
          <w:sz w:val="28"/>
          <w:szCs w:val="28"/>
        </w:rPr>
        <w:t xml:space="preserve"> 54 μεγάλους Δήμους της χώρας, μεταξύ αυτών και ο </w:t>
      </w:r>
      <w:r w:rsidR="00C519CA">
        <w:rPr>
          <w:rFonts w:ascii="Tahoma" w:hAnsi="Tahoma" w:cs="Tahoma"/>
          <w:sz w:val="28"/>
          <w:szCs w:val="28"/>
        </w:rPr>
        <w:t>Δήμος Καλλιθέας, οι οποίοι εδώ και 3 χρόνια  δεν έχουν λάβει καμία απολύτως αύξηση στη χρηματοδότησή τους.</w:t>
      </w:r>
    </w:p>
    <w:p w:rsidR="00C519CA" w:rsidRPr="00837D88" w:rsidRDefault="00C519CA" w:rsidP="00750E8A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Παρά τις τεκμηριωμένες προτάσεις της ΚΕΔΕ  για την άσχημη οικονομική κατάσταση στην οποία έχουν περιέλθει οι Δήμοι, </w:t>
      </w:r>
      <w:r w:rsidR="00A607A1">
        <w:rPr>
          <w:rFonts w:ascii="Tahoma" w:hAnsi="Tahoma" w:cs="Tahoma"/>
          <w:sz w:val="28"/>
          <w:szCs w:val="28"/>
        </w:rPr>
        <w:t xml:space="preserve">η Κυβέρνηση </w:t>
      </w:r>
      <w:r>
        <w:rPr>
          <w:rFonts w:ascii="Tahoma" w:hAnsi="Tahoma" w:cs="Tahoma"/>
          <w:sz w:val="28"/>
          <w:szCs w:val="28"/>
        </w:rPr>
        <w:t>αποφάσισε να αποδώσει</w:t>
      </w:r>
      <w:r w:rsidR="00A607A1">
        <w:rPr>
          <w:rFonts w:ascii="Tahoma" w:hAnsi="Tahoma" w:cs="Tahoma"/>
          <w:sz w:val="28"/>
          <w:szCs w:val="28"/>
        </w:rPr>
        <w:t xml:space="preserve"> έκτακτη</w:t>
      </w:r>
      <w:r w:rsidR="001640B9">
        <w:rPr>
          <w:rFonts w:ascii="Tahoma" w:hAnsi="Tahoma" w:cs="Tahoma"/>
          <w:sz w:val="28"/>
          <w:szCs w:val="28"/>
        </w:rPr>
        <w:t xml:space="preserve"> οικονομική ενίσχυση </w:t>
      </w:r>
      <w:r w:rsidR="008B31C6">
        <w:rPr>
          <w:rFonts w:ascii="Tahoma" w:hAnsi="Tahoma" w:cs="Tahoma"/>
          <w:sz w:val="28"/>
          <w:szCs w:val="28"/>
        </w:rPr>
        <w:t xml:space="preserve">ΜΟΝΟ </w:t>
      </w:r>
      <w:r w:rsidR="001640B9">
        <w:rPr>
          <w:rFonts w:ascii="Tahoma" w:hAnsi="Tahoma" w:cs="Tahoma"/>
          <w:sz w:val="28"/>
          <w:szCs w:val="28"/>
        </w:rPr>
        <w:t>105 εκ.</w:t>
      </w:r>
      <w:r w:rsidR="005052CA">
        <w:rPr>
          <w:rFonts w:ascii="Tahoma" w:hAnsi="Tahoma" w:cs="Tahoma"/>
          <w:sz w:val="28"/>
          <w:szCs w:val="28"/>
        </w:rPr>
        <w:t xml:space="preserve"> ευρώ</w:t>
      </w:r>
      <w:r>
        <w:rPr>
          <w:rFonts w:ascii="Tahoma" w:hAnsi="Tahoma" w:cs="Tahoma"/>
          <w:sz w:val="28"/>
          <w:szCs w:val="28"/>
        </w:rPr>
        <w:t xml:space="preserve"> έναντι 5</w:t>
      </w:r>
      <w:r w:rsidR="00A607A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δις</w:t>
      </w:r>
      <w:r w:rsidR="00837D88">
        <w:rPr>
          <w:rFonts w:ascii="Tahoma" w:hAnsi="Tahoma" w:cs="Tahoma"/>
          <w:sz w:val="28"/>
          <w:szCs w:val="28"/>
        </w:rPr>
        <w:t xml:space="preserve"> που διεκδικούσε η ΚΕΔΕ</w:t>
      </w:r>
      <w:r w:rsidR="00925D4D">
        <w:rPr>
          <w:rFonts w:ascii="Tahoma" w:hAnsi="Tahoma" w:cs="Tahoma"/>
          <w:sz w:val="28"/>
          <w:szCs w:val="28"/>
        </w:rPr>
        <w:t>.</w:t>
      </w:r>
    </w:p>
    <w:p w:rsidR="00C519CA" w:rsidRDefault="00837D88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Είναι προφανές ότι κ</w:t>
      </w:r>
      <w:r w:rsidR="00A607A1">
        <w:rPr>
          <w:rFonts w:ascii="Tahoma" w:hAnsi="Tahoma" w:cs="Tahoma"/>
          <w:sz w:val="28"/>
          <w:szCs w:val="28"/>
        </w:rPr>
        <w:t xml:space="preserve">ανείς δεν αμφισβητεί ότι </w:t>
      </w:r>
      <w:r w:rsidR="00C519CA">
        <w:rPr>
          <w:rFonts w:ascii="Tahoma" w:hAnsi="Tahoma" w:cs="Tahoma"/>
          <w:sz w:val="28"/>
          <w:szCs w:val="28"/>
        </w:rPr>
        <w:t xml:space="preserve"> το πλεόνασμα υπερβαίνει τα 11δις ευρώ</w:t>
      </w:r>
      <w:r>
        <w:rPr>
          <w:rFonts w:ascii="Tahoma" w:hAnsi="Tahoma" w:cs="Tahoma"/>
          <w:sz w:val="28"/>
          <w:szCs w:val="28"/>
        </w:rPr>
        <w:t xml:space="preserve">, αλλά η Κυβέρνηση συνεχίζει την </w:t>
      </w:r>
      <w:proofErr w:type="spellStart"/>
      <w:r>
        <w:rPr>
          <w:rFonts w:ascii="Tahoma" w:hAnsi="Tahoma" w:cs="Tahoma"/>
          <w:sz w:val="28"/>
          <w:szCs w:val="28"/>
        </w:rPr>
        <w:t>υποχρηματοδότηση</w:t>
      </w:r>
      <w:proofErr w:type="spellEnd"/>
      <w:r>
        <w:rPr>
          <w:rFonts w:ascii="Tahoma" w:hAnsi="Tahoma" w:cs="Tahoma"/>
          <w:sz w:val="28"/>
          <w:szCs w:val="28"/>
        </w:rPr>
        <w:t xml:space="preserve"> των Δήμων</w:t>
      </w:r>
      <w:r w:rsidR="00C519CA">
        <w:rPr>
          <w:rFonts w:ascii="Tahoma" w:hAnsi="Tahoma" w:cs="Tahoma"/>
          <w:sz w:val="28"/>
          <w:szCs w:val="28"/>
        </w:rPr>
        <w:t>.</w:t>
      </w:r>
    </w:p>
    <w:p w:rsidR="00B26144" w:rsidRPr="00B26144" w:rsidRDefault="00B26144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Είναι χαρακτηριστικό ότι στον Προϋπολογισμό του 2026 έχουν εγγραφεί Έσοδα 30 δις από ΦΠΑ </w:t>
      </w:r>
      <w:r w:rsidR="000E6F0D">
        <w:rPr>
          <w:rFonts w:ascii="Tahoma" w:hAnsi="Tahoma" w:cs="Tahoma"/>
          <w:sz w:val="28"/>
          <w:szCs w:val="28"/>
        </w:rPr>
        <w:t xml:space="preserve">όπου </w:t>
      </w:r>
      <w:r>
        <w:rPr>
          <w:rFonts w:ascii="Tahoma" w:hAnsi="Tahoma" w:cs="Tahoma"/>
          <w:sz w:val="28"/>
          <w:szCs w:val="28"/>
        </w:rPr>
        <w:t xml:space="preserve">με βάση το 12% του ΦΠΑ που αναλογεί στην Αυτοδιοίκηση </w:t>
      </w:r>
      <w:r w:rsidR="000E6F0D">
        <w:rPr>
          <w:rFonts w:ascii="Tahoma" w:hAnsi="Tahoma" w:cs="Tahoma"/>
          <w:sz w:val="28"/>
          <w:szCs w:val="28"/>
        </w:rPr>
        <w:t xml:space="preserve">για το 2026 </w:t>
      </w:r>
      <w:r>
        <w:rPr>
          <w:rFonts w:ascii="Tahoma" w:hAnsi="Tahoma" w:cs="Tahoma"/>
          <w:sz w:val="28"/>
          <w:szCs w:val="28"/>
        </w:rPr>
        <w:t>θα έπρεπε να πάρουμε 3,6 δις και όχι 2,8</w:t>
      </w:r>
      <w:r w:rsidR="00845892">
        <w:rPr>
          <w:rFonts w:ascii="Tahoma" w:hAnsi="Tahoma" w:cs="Tahoma"/>
          <w:sz w:val="28"/>
          <w:szCs w:val="28"/>
        </w:rPr>
        <w:t xml:space="preserve"> (Μόνο από αυτόν , εκ των τριών </w:t>
      </w:r>
      <w:r>
        <w:rPr>
          <w:rFonts w:ascii="Tahoma" w:hAnsi="Tahoma" w:cs="Tahoma"/>
          <w:sz w:val="28"/>
          <w:szCs w:val="28"/>
        </w:rPr>
        <w:t xml:space="preserve"> </w:t>
      </w:r>
      <w:r w:rsidR="00845892">
        <w:rPr>
          <w:rFonts w:ascii="Tahoma" w:hAnsi="Tahoma" w:cs="Tahoma"/>
          <w:sz w:val="28"/>
          <w:szCs w:val="28"/>
        </w:rPr>
        <w:t>φόρων, που αφορούν την Αυτοδιοίκηση).</w:t>
      </w:r>
    </w:p>
    <w:p w:rsidR="00750E8A" w:rsidRDefault="00750E8A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Σε ό,τι αφορά το Νέο Κώδικα Αυτοδιοίκησης είναι θετικό ότι κωδικοποιεί σε έναν Ενιαίο Νόμο περίπου 1.000 νομοθετικές </w:t>
      </w:r>
      <w:r>
        <w:rPr>
          <w:rFonts w:ascii="Tahoma" w:hAnsi="Tahoma" w:cs="Tahoma"/>
          <w:sz w:val="28"/>
          <w:szCs w:val="28"/>
        </w:rPr>
        <w:lastRenderedPageBreak/>
        <w:t xml:space="preserve">ρυθμίσεις, από Βασιλικό Διάταγμα, Προεδρικό Διάταγμα, κοινές Υπουργικές αποφάσεις </w:t>
      </w:r>
      <w:r w:rsidR="00A607A1">
        <w:rPr>
          <w:rFonts w:ascii="Tahoma" w:hAnsi="Tahoma" w:cs="Tahoma"/>
          <w:sz w:val="28"/>
          <w:szCs w:val="28"/>
        </w:rPr>
        <w:t>κ.α.</w:t>
      </w:r>
      <w:r>
        <w:rPr>
          <w:rFonts w:ascii="Tahoma" w:hAnsi="Tahoma" w:cs="Tahoma"/>
          <w:sz w:val="28"/>
          <w:szCs w:val="28"/>
        </w:rPr>
        <w:t>, αλλά δεν είναι η μεγάλη Διοικητική μεταρρύθμιση στο Κράτος και στην Αυτοδιοίκηση</w:t>
      </w:r>
      <w:r w:rsidR="00A607A1">
        <w:rPr>
          <w:rFonts w:ascii="Tahoma" w:hAnsi="Tahoma" w:cs="Tahoma"/>
          <w:sz w:val="28"/>
          <w:szCs w:val="28"/>
        </w:rPr>
        <w:t xml:space="preserve"> που περιμέναμε</w:t>
      </w:r>
      <w:r w:rsidR="00D74BC5" w:rsidRPr="00D74BC5">
        <w:rPr>
          <w:rFonts w:ascii="Tahoma" w:hAnsi="Tahoma" w:cs="Tahoma"/>
          <w:sz w:val="28"/>
          <w:szCs w:val="28"/>
        </w:rPr>
        <w:t>.</w:t>
      </w:r>
    </w:p>
    <w:p w:rsidR="00845892" w:rsidRDefault="00845892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Μέσα σε αυτό το αρνητικό οικονομικό περιβάλλον συντάχθηκε ο Προϋπολογισμός του Δήμου μετά την έγκριση από το Οικονομικό Παρατηρητήριο.</w:t>
      </w:r>
    </w:p>
    <w:p w:rsidR="002F5979" w:rsidRDefault="002F5979" w:rsidP="00342484">
      <w:pPr>
        <w:jc w:val="both"/>
        <w:rPr>
          <w:rFonts w:ascii="Tahoma" w:hAnsi="Tahoma" w:cs="Tahoma"/>
          <w:sz w:val="28"/>
          <w:szCs w:val="28"/>
        </w:rPr>
      </w:pPr>
    </w:p>
    <w:p w:rsidR="00750E8A" w:rsidRPr="00403A60" w:rsidRDefault="00750E8A" w:rsidP="000E6F0D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Pr="00403A60">
        <w:rPr>
          <w:rFonts w:ascii="Tahoma" w:hAnsi="Tahoma" w:cs="Tahoma"/>
          <w:b/>
          <w:sz w:val="28"/>
          <w:szCs w:val="28"/>
        </w:rPr>
        <w:t>Κυρίες και Κύριοι Συνάδελφοι,</w:t>
      </w:r>
    </w:p>
    <w:p w:rsidR="00750E8A" w:rsidRDefault="00750E8A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Εκτός από τα οικονομικά προβλήματα, οι Δήμοι βρίσκονται αντιμέτωποι με βασικά ζητήματα που αφορούν στη λειτουργία τους, ζητήματα  τα οποία μπλοκάρουν την εύρυθμη λειτουργία </w:t>
      </w:r>
      <w:r w:rsidR="00403A60">
        <w:rPr>
          <w:rFonts w:ascii="Tahoma" w:hAnsi="Tahoma" w:cs="Tahoma"/>
          <w:sz w:val="28"/>
          <w:szCs w:val="28"/>
        </w:rPr>
        <w:t xml:space="preserve">των Δήμων και </w:t>
      </w:r>
      <w:proofErr w:type="spellStart"/>
      <w:r w:rsidR="00403A60">
        <w:rPr>
          <w:rFonts w:ascii="Tahoma" w:hAnsi="Tahoma" w:cs="Tahoma"/>
          <w:sz w:val="28"/>
          <w:szCs w:val="28"/>
        </w:rPr>
        <w:t>κατ</w:t>
      </w:r>
      <w:proofErr w:type="spellEnd"/>
      <w:r w:rsidR="00403A60">
        <w:rPr>
          <w:rFonts w:ascii="Tahoma" w:hAnsi="Tahoma" w:cs="Tahoma"/>
          <w:sz w:val="28"/>
          <w:szCs w:val="28"/>
        </w:rPr>
        <w:t>΄ επέκταση τις παρεχόμενες υπηρεσίες προς τους πολίτες.</w:t>
      </w:r>
    </w:p>
    <w:p w:rsidR="00403A60" w:rsidRDefault="00403A60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Τα βασικά θέματα που σήμερα απασχολούν τη λειτουργία των Δήμων είναι η μεγάλη έλλειψη επιστημονικού προσωπικού, η άρνηση της Κ</w:t>
      </w:r>
      <w:r w:rsidR="008C1A42">
        <w:rPr>
          <w:rFonts w:ascii="Tahoma" w:hAnsi="Tahoma" w:cs="Tahoma"/>
          <w:sz w:val="28"/>
          <w:szCs w:val="28"/>
        </w:rPr>
        <w:t>υβέρνησης για πρόσληψη Κηπουρών</w:t>
      </w:r>
      <w:r>
        <w:rPr>
          <w:rFonts w:ascii="Tahoma" w:hAnsi="Tahoma" w:cs="Tahoma"/>
          <w:sz w:val="28"/>
          <w:szCs w:val="28"/>
        </w:rPr>
        <w:t xml:space="preserve"> κ.α. που έχουν αποδυναμώσει την αποτελεσματικότητα των Δήμων</w:t>
      </w:r>
      <w:r w:rsidR="008C1A42" w:rsidRPr="008C1A42">
        <w:rPr>
          <w:rFonts w:ascii="Tahoma" w:hAnsi="Tahoma" w:cs="Tahoma"/>
          <w:sz w:val="28"/>
          <w:szCs w:val="28"/>
        </w:rPr>
        <w:t xml:space="preserve"> αλλ</w:t>
      </w:r>
      <w:r w:rsidR="008C1A42">
        <w:rPr>
          <w:rFonts w:ascii="Tahoma" w:hAnsi="Tahoma" w:cs="Tahoma"/>
          <w:sz w:val="28"/>
          <w:szCs w:val="28"/>
        </w:rPr>
        <w:t>ά και όταν γίνονται προσλήψεις καθυστερούν για χρόνια</w:t>
      </w:r>
      <w:r>
        <w:rPr>
          <w:rFonts w:ascii="Tahoma" w:hAnsi="Tahoma" w:cs="Tahoma"/>
          <w:sz w:val="28"/>
          <w:szCs w:val="28"/>
        </w:rPr>
        <w:t>.</w:t>
      </w:r>
    </w:p>
    <w:p w:rsidR="00403A60" w:rsidRDefault="00403A60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Επίσης, ανασταλτικός παράγοντας της λειτουργίας των Δήμων είναι η γραφειοκρατία και οι πολλαπλοί έλεγχοι που δυναμιτίζουν την παραγωγή έργου. Χαρακτηριστικό παράδειγμα αποτελεί η Συντήρηση των Σχολείων όπου η διαδικασία του Διαγωνισμού ξεκίνησε τον Ιανουάριο του 2025 και είναι αμφί</w:t>
      </w:r>
      <w:r w:rsidR="00845892">
        <w:rPr>
          <w:rFonts w:ascii="Tahoma" w:hAnsi="Tahoma" w:cs="Tahoma"/>
          <w:sz w:val="28"/>
          <w:szCs w:val="28"/>
        </w:rPr>
        <w:t>βολο εάν ολοκληρωθεί μέχρι τον Απρίλ</w:t>
      </w:r>
      <w:r>
        <w:rPr>
          <w:rFonts w:ascii="Tahoma" w:hAnsi="Tahoma" w:cs="Tahoma"/>
          <w:sz w:val="28"/>
          <w:szCs w:val="28"/>
        </w:rPr>
        <w:t>ιο του 2026.</w:t>
      </w:r>
    </w:p>
    <w:p w:rsidR="00403A60" w:rsidRDefault="00403A60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Αυτό οφείλεται σε μια άνευ προηγουμένου γραφειοκρατία η οποία έχει παραλύσει τη λειτουργία των Δήμων με τους πολλαπλούς ελέγχους και ένα </w:t>
      </w:r>
      <w:proofErr w:type="spellStart"/>
      <w:r>
        <w:rPr>
          <w:rFonts w:ascii="Tahoma" w:hAnsi="Tahoma" w:cs="Tahoma"/>
          <w:sz w:val="28"/>
          <w:szCs w:val="28"/>
        </w:rPr>
        <w:t>πινκ-πογκ</w:t>
      </w:r>
      <w:proofErr w:type="spellEnd"/>
      <w:r>
        <w:rPr>
          <w:rFonts w:ascii="Tahoma" w:hAnsi="Tahoma" w:cs="Tahoma"/>
          <w:sz w:val="28"/>
          <w:szCs w:val="28"/>
        </w:rPr>
        <w:t xml:space="preserve">  μεταξύ ΕΑΔΗΣΥ, Διοικητικό Εφετείο </w:t>
      </w:r>
      <w:r w:rsidR="00FB747E">
        <w:rPr>
          <w:rFonts w:ascii="Tahoma" w:hAnsi="Tahoma" w:cs="Tahoma"/>
          <w:sz w:val="28"/>
          <w:szCs w:val="28"/>
        </w:rPr>
        <w:t>και ξανά έγκριση από Δημοτική Επιτροπή και Αποκεντρωμένη Διοίκηση.</w:t>
      </w:r>
    </w:p>
    <w:p w:rsidR="00FB747E" w:rsidRDefault="00FB747E" w:rsidP="0034248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Όμως, η ευθύνη για την ασφάλεια των μαθητών βαραίνει </w:t>
      </w:r>
      <w:r w:rsidRPr="00FB747E">
        <w:rPr>
          <w:rFonts w:ascii="Tahoma" w:hAnsi="Tahoma" w:cs="Tahoma"/>
          <w:sz w:val="28"/>
          <w:szCs w:val="28"/>
          <w:u w:val="single"/>
        </w:rPr>
        <w:t xml:space="preserve">αποκλειστικά </w:t>
      </w:r>
      <w:r>
        <w:rPr>
          <w:rFonts w:ascii="Tahoma" w:hAnsi="Tahoma" w:cs="Tahoma"/>
          <w:sz w:val="28"/>
          <w:szCs w:val="28"/>
        </w:rPr>
        <w:t xml:space="preserve"> την Διοίκηση</w:t>
      </w:r>
      <w:r w:rsidR="00FC5BBD" w:rsidRPr="00FC5BBD">
        <w:rPr>
          <w:rFonts w:ascii="Tahoma" w:hAnsi="Tahoma" w:cs="Tahoma"/>
          <w:sz w:val="28"/>
          <w:szCs w:val="28"/>
        </w:rPr>
        <w:t xml:space="preserve"> </w:t>
      </w:r>
      <w:r w:rsidR="007F0E59">
        <w:rPr>
          <w:rFonts w:ascii="Tahoma" w:hAnsi="Tahoma" w:cs="Tahoma"/>
          <w:sz w:val="28"/>
          <w:szCs w:val="28"/>
        </w:rPr>
        <w:t>του Δήμου,</w:t>
      </w:r>
      <w:r w:rsidR="002F5979" w:rsidRPr="002F5979">
        <w:rPr>
          <w:rFonts w:ascii="Tahoma" w:hAnsi="Tahoma" w:cs="Tahoma"/>
          <w:sz w:val="28"/>
          <w:szCs w:val="28"/>
        </w:rPr>
        <w:t xml:space="preserve"> </w:t>
      </w:r>
      <w:r w:rsidR="00FC5BBD">
        <w:rPr>
          <w:rFonts w:ascii="Tahoma" w:hAnsi="Tahoma" w:cs="Tahoma"/>
          <w:sz w:val="28"/>
          <w:szCs w:val="28"/>
        </w:rPr>
        <w:t>εάν συμβεί κάποιο ατύχημα</w:t>
      </w:r>
      <w:r>
        <w:rPr>
          <w:rFonts w:ascii="Tahoma" w:hAnsi="Tahoma" w:cs="Tahoma"/>
          <w:sz w:val="28"/>
          <w:szCs w:val="28"/>
        </w:rPr>
        <w:t xml:space="preserve">. </w:t>
      </w:r>
    </w:p>
    <w:p w:rsidR="00A0771C" w:rsidRDefault="00A0771C" w:rsidP="00342484">
      <w:pPr>
        <w:jc w:val="both"/>
        <w:rPr>
          <w:rFonts w:ascii="Tahoma" w:hAnsi="Tahoma" w:cs="Tahoma"/>
          <w:sz w:val="28"/>
          <w:szCs w:val="28"/>
        </w:rPr>
      </w:pPr>
    </w:p>
    <w:p w:rsidR="002F5979" w:rsidRDefault="002F5979" w:rsidP="00342484">
      <w:pPr>
        <w:jc w:val="both"/>
        <w:rPr>
          <w:rFonts w:ascii="Tahoma" w:hAnsi="Tahoma" w:cs="Tahoma"/>
          <w:sz w:val="28"/>
          <w:szCs w:val="28"/>
        </w:rPr>
      </w:pPr>
    </w:p>
    <w:p w:rsidR="002F5979" w:rsidRDefault="002F5979" w:rsidP="00342484">
      <w:pPr>
        <w:jc w:val="both"/>
        <w:rPr>
          <w:rFonts w:ascii="Tahoma" w:hAnsi="Tahoma" w:cs="Tahoma"/>
          <w:sz w:val="28"/>
          <w:szCs w:val="28"/>
        </w:rPr>
      </w:pPr>
    </w:p>
    <w:p w:rsidR="002F5979" w:rsidRDefault="002F5979" w:rsidP="00342484">
      <w:pPr>
        <w:jc w:val="both"/>
        <w:rPr>
          <w:rFonts w:ascii="Tahoma" w:hAnsi="Tahoma" w:cs="Tahoma"/>
          <w:sz w:val="28"/>
          <w:szCs w:val="28"/>
        </w:rPr>
      </w:pPr>
    </w:p>
    <w:p w:rsidR="00A0771C" w:rsidRDefault="00A0771C" w:rsidP="00A0771C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>ΤΕΧΝΙΚΟ  ΠΡΟΓΡΑΜΜΑ</w:t>
      </w:r>
    </w:p>
    <w:p w:rsidR="00A0771C" w:rsidRDefault="00A0771C" w:rsidP="00A0771C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Για το έτος 2026 προγραμματίζουμε τα παρακάτω έργα</w:t>
      </w:r>
      <w:r w:rsidRPr="00BE733B">
        <w:rPr>
          <w:rFonts w:ascii="Tahoma" w:hAnsi="Tahoma" w:cs="Tahoma"/>
          <w:sz w:val="28"/>
          <w:szCs w:val="28"/>
        </w:rPr>
        <w:t>:</w:t>
      </w:r>
    </w:p>
    <w:p w:rsidR="00A0771C" w:rsidRPr="00DB4F93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DB4F93">
        <w:rPr>
          <w:rFonts w:ascii="Tahoma" w:hAnsi="Tahoma" w:cs="Tahoma"/>
          <w:sz w:val="28"/>
          <w:szCs w:val="28"/>
        </w:rPr>
        <w:t>Ο  Διαγωνισμός για την  Ανέ</w:t>
      </w:r>
      <w:r w:rsidR="00590DE1">
        <w:rPr>
          <w:rFonts w:ascii="Tahoma" w:hAnsi="Tahoma" w:cs="Tahoma"/>
          <w:sz w:val="28"/>
          <w:szCs w:val="28"/>
        </w:rPr>
        <w:t>γερση  του Πολιτιστικού Κέντρου</w:t>
      </w:r>
      <w:r w:rsidRPr="00DB4F93">
        <w:rPr>
          <w:rFonts w:ascii="Tahoma" w:hAnsi="Tahoma" w:cs="Tahoma"/>
          <w:sz w:val="28"/>
          <w:szCs w:val="28"/>
        </w:rPr>
        <w:t>, Προϋπολογισμού  18.127.600 ευρώ έχει προσδιοριστεί</w:t>
      </w:r>
      <w:r>
        <w:rPr>
          <w:rFonts w:ascii="Tahoma" w:hAnsi="Tahoma" w:cs="Tahoma"/>
          <w:sz w:val="28"/>
          <w:szCs w:val="28"/>
        </w:rPr>
        <w:t xml:space="preserve"> για τις 12 Μαρτίου.</w:t>
      </w:r>
      <w:r w:rsidRPr="00DB4F93">
        <w:rPr>
          <w:rFonts w:ascii="Tahoma" w:hAnsi="Tahoma" w:cs="Tahoma"/>
          <w:sz w:val="28"/>
          <w:szCs w:val="28"/>
        </w:rPr>
        <w:t xml:space="preserve"> 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Έχει δημοπρατηθεί το έργο «Αντικατάσταση Ιστών και φωτιστικών Σωμάτων» προϋπολογισμού 525.200 ευρώ.</w:t>
      </w:r>
    </w:p>
    <w:p w:rsidR="00A0771C" w:rsidRPr="00590DE1" w:rsidRDefault="00A0771C" w:rsidP="00125BC3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>Δημοπρατήθηκε το έργο του «Ανοιχτού Κέντρου Εμπορίου» 1.760.000 ευρώ.</w:t>
      </w:r>
    </w:p>
    <w:p w:rsidR="00A0771C" w:rsidRPr="00590DE1" w:rsidRDefault="00A0771C" w:rsidP="009904C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 xml:space="preserve">Ξεκίνησε το έργο για «Αντιπλημμυρική προστασία οδού Πρεβέζης» 74.400 ευρώ. </w:t>
      </w:r>
    </w:p>
    <w:p w:rsidR="00A0771C" w:rsidRPr="00590DE1" w:rsidRDefault="00A0771C" w:rsidP="001D343A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 xml:space="preserve">Περαιώνεται το έργο «Συντήρηση Δημοτικού Φωτισμού» της οδού </w:t>
      </w:r>
      <w:proofErr w:type="spellStart"/>
      <w:r w:rsidRPr="00590DE1">
        <w:rPr>
          <w:rFonts w:ascii="Tahoma" w:hAnsi="Tahoma" w:cs="Tahoma"/>
          <w:sz w:val="28"/>
          <w:szCs w:val="28"/>
        </w:rPr>
        <w:t>Γρ</w:t>
      </w:r>
      <w:proofErr w:type="spellEnd"/>
      <w:r w:rsidRPr="00590DE1">
        <w:rPr>
          <w:rFonts w:ascii="Tahoma" w:hAnsi="Tahoma" w:cs="Tahoma"/>
          <w:sz w:val="28"/>
          <w:szCs w:val="28"/>
        </w:rPr>
        <w:t xml:space="preserve">. Λαμπράκη 132.056 ευρώ. </w:t>
      </w:r>
    </w:p>
    <w:p w:rsidR="00A0771C" w:rsidRPr="00590DE1" w:rsidRDefault="007F0E59" w:rsidP="00CE20CB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Ξεκινάει</w:t>
      </w:r>
      <w:r w:rsidR="00A0771C" w:rsidRPr="00590DE1">
        <w:rPr>
          <w:rFonts w:ascii="Tahoma" w:hAnsi="Tahoma" w:cs="Tahoma"/>
          <w:sz w:val="28"/>
          <w:szCs w:val="28"/>
        </w:rPr>
        <w:t xml:space="preserve"> το έργο της ανακατασκευής της παιδικής χαράς Πεισ</w:t>
      </w:r>
      <w:r w:rsidR="000E6F0D">
        <w:rPr>
          <w:rFonts w:ascii="Tahoma" w:hAnsi="Tahoma" w:cs="Tahoma"/>
          <w:sz w:val="28"/>
          <w:szCs w:val="28"/>
        </w:rPr>
        <w:t>ι</w:t>
      </w:r>
      <w:r w:rsidR="00A0771C" w:rsidRPr="00590DE1">
        <w:rPr>
          <w:rFonts w:ascii="Tahoma" w:hAnsi="Tahoma" w:cs="Tahoma"/>
          <w:sz w:val="28"/>
          <w:szCs w:val="28"/>
        </w:rPr>
        <w:t>στρ</w:t>
      </w:r>
      <w:r w:rsidR="000E6F0D">
        <w:rPr>
          <w:rFonts w:ascii="Tahoma" w:hAnsi="Tahoma" w:cs="Tahoma"/>
          <w:sz w:val="28"/>
          <w:szCs w:val="28"/>
        </w:rPr>
        <w:t>ά</w:t>
      </w:r>
      <w:r w:rsidR="00A0771C" w:rsidRPr="00590DE1">
        <w:rPr>
          <w:rFonts w:ascii="Tahoma" w:hAnsi="Tahoma" w:cs="Tahoma"/>
          <w:sz w:val="28"/>
          <w:szCs w:val="28"/>
        </w:rPr>
        <w:t xml:space="preserve">του και  </w:t>
      </w:r>
      <w:proofErr w:type="spellStart"/>
      <w:r w:rsidR="00A0771C" w:rsidRPr="00590DE1">
        <w:rPr>
          <w:rFonts w:ascii="Tahoma" w:hAnsi="Tahoma" w:cs="Tahoma"/>
          <w:sz w:val="28"/>
          <w:szCs w:val="28"/>
        </w:rPr>
        <w:t>Ναυαρίνου</w:t>
      </w:r>
      <w:proofErr w:type="spellEnd"/>
      <w:r w:rsidR="00A0771C" w:rsidRPr="00590DE1">
        <w:rPr>
          <w:rFonts w:ascii="Tahoma" w:hAnsi="Tahoma" w:cs="Tahoma"/>
          <w:sz w:val="28"/>
          <w:szCs w:val="28"/>
        </w:rPr>
        <w:t xml:space="preserve"> 74.400 ευρώ.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Βρίσκονται σε εξέλιξη οι μελέτες του έργου </w:t>
      </w:r>
      <w:r>
        <w:rPr>
          <w:rFonts w:ascii="Tahoma" w:hAnsi="Tahoma" w:cs="Tahoma"/>
          <w:sz w:val="28"/>
          <w:szCs w:val="28"/>
          <w:lang w:val="en-US"/>
        </w:rPr>
        <w:t>GRID</w:t>
      </w:r>
      <w:r>
        <w:rPr>
          <w:rFonts w:ascii="Tahoma" w:hAnsi="Tahoma" w:cs="Tahoma"/>
          <w:sz w:val="28"/>
          <w:szCs w:val="28"/>
        </w:rPr>
        <w:t xml:space="preserve"> Καλλιθέας – Μοσχάτου, προϋπολογισμού 4.</w:t>
      </w:r>
      <w:r w:rsidRPr="00B013F0">
        <w:rPr>
          <w:rFonts w:ascii="Tahoma" w:hAnsi="Tahoma" w:cs="Tahoma"/>
          <w:sz w:val="28"/>
          <w:szCs w:val="28"/>
        </w:rPr>
        <w:t>619</w:t>
      </w:r>
      <w:r>
        <w:rPr>
          <w:rFonts w:ascii="Tahoma" w:hAnsi="Tahoma" w:cs="Tahoma"/>
          <w:sz w:val="28"/>
          <w:szCs w:val="28"/>
        </w:rPr>
        <w:t>.000 ευρώ.</w:t>
      </w:r>
    </w:p>
    <w:p w:rsidR="00A0771C" w:rsidRPr="00590DE1" w:rsidRDefault="00A0771C" w:rsidP="0013700F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>Βρίσκεται σε εξέλιξη η διαδικασία για την διαμόρφωση του Επίγειου χώρ</w:t>
      </w:r>
      <w:r w:rsidR="002024DF">
        <w:rPr>
          <w:rFonts w:ascii="Tahoma" w:hAnsi="Tahoma" w:cs="Tahoma"/>
          <w:sz w:val="28"/>
          <w:szCs w:val="28"/>
        </w:rPr>
        <w:t>ου στο Ο.Τ. 116 προϋπολογισμού 1.26</w:t>
      </w:r>
      <w:r w:rsidRPr="00590DE1">
        <w:rPr>
          <w:rFonts w:ascii="Tahoma" w:hAnsi="Tahoma" w:cs="Tahoma"/>
          <w:sz w:val="28"/>
          <w:szCs w:val="28"/>
        </w:rPr>
        <w:t>0.000 ευρώ.</w:t>
      </w:r>
    </w:p>
    <w:p w:rsidR="00A0771C" w:rsidRPr="00590DE1" w:rsidRDefault="00A0771C" w:rsidP="00E8586F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>Προγραμματίζεται η «Ανακατασκευή κοινόχρηστων χώρων στη συμβολή των οδών Δαβάκη και Ελ. Βενιζέλου» 160.000 ευρώ.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Έγινε ο Διαγωνισμός του έργου «Πράσινες Πολιτιστικές  Διαδρομές Δήμου Καλλιθέας» της οδού Ηρακλέους και Σόλωνος και βρίσκεται σε  προδικαστική προσφυγή  στην  ΕΑΔΗΣΥ προϋπολογισμού 1.</w:t>
      </w:r>
      <w:r w:rsidR="00612C4B">
        <w:rPr>
          <w:rFonts w:ascii="Tahoma" w:hAnsi="Tahoma" w:cs="Tahoma"/>
          <w:sz w:val="28"/>
          <w:szCs w:val="28"/>
        </w:rPr>
        <w:t>456</w:t>
      </w:r>
      <w:r>
        <w:rPr>
          <w:rFonts w:ascii="Tahoma" w:hAnsi="Tahoma" w:cs="Tahoma"/>
          <w:sz w:val="28"/>
          <w:szCs w:val="28"/>
        </w:rPr>
        <w:t xml:space="preserve">.000 ευρώ. </w:t>
      </w:r>
    </w:p>
    <w:p w:rsidR="00A0771C" w:rsidRPr="00590DE1" w:rsidRDefault="00A0771C" w:rsidP="00751CAF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lastRenderedPageBreak/>
        <w:t>Έχει υπογραφεί προγραμματική Σύμβαση μεταξύ Δήμου και Ανα</w:t>
      </w:r>
      <w:r w:rsidR="00590DE1" w:rsidRPr="00590DE1">
        <w:rPr>
          <w:rFonts w:ascii="Tahoma" w:hAnsi="Tahoma" w:cs="Tahoma"/>
          <w:sz w:val="28"/>
          <w:szCs w:val="28"/>
        </w:rPr>
        <w:t>πτυξιακής εταιρείας της Π</w:t>
      </w:r>
      <w:r w:rsidRPr="00590DE1">
        <w:rPr>
          <w:rFonts w:ascii="Tahoma" w:hAnsi="Tahoma" w:cs="Tahoma"/>
          <w:sz w:val="28"/>
          <w:szCs w:val="28"/>
        </w:rPr>
        <w:t>εριφέρειας για την ενεργειακή Αναβάθμιση του Μελίνα Μερκούρη προϋπολογισμού 2.5</w:t>
      </w:r>
      <w:r w:rsidR="00B2094C">
        <w:rPr>
          <w:rFonts w:ascii="Tahoma" w:hAnsi="Tahoma" w:cs="Tahoma"/>
          <w:sz w:val="28"/>
          <w:szCs w:val="28"/>
        </w:rPr>
        <w:t>56</w:t>
      </w:r>
      <w:r w:rsidRPr="00590DE1">
        <w:rPr>
          <w:rFonts w:ascii="Tahoma" w:hAnsi="Tahoma" w:cs="Tahoma"/>
          <w:sz w:val="28"/>
          <w:szCs w:val="28"/>
        </w:rPr>
        <w:t xml:space="preserve">.000 ευρώ.  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Στις 19-1-2026 έχουμε την καταληκτική ημερομηνία κατάθεσης προσφορών για το έργο «ΠΡΟΜΗΘΕΙΑ ΣΥΝΘΕΤΙΚΟΥ ΧΛΟΟΤΑΠΗΤΑ &amp; ΑΘΛΗΤΙΚΟΥ ΕΞΟΠΛΙΣΜΟΥ ΣΤΟ ΔΗΜΟΤΙΚΟ ΠΑΡΚΟ ΑΘΛΗΤΙΣΜΟΥ &amp; ΑΝΑΨΥΧΗΣ</w:t>
      </w:r>
      <w:r w:rsidR="00590DE1">
        <w:rPr>
          <w:rFonts w:ascii="Tahoma" w:hAnsi="Tahoma" w:cs="Tahoma"/>
          <w:sz w:val="28"/>
          <w:szCs w:val="28"/>
        </w:rPr>
        <w:t>»</w:t>
      </w:r>
      <w:r>
        <w:rPr>
          <w:rFonts w:ascii="Tahoma" w:hAnsi="Tahoma" w:cs="Tahoma"/>
          <w:sz w:val="28"/>
          <w:szCs w:val="28"/>
        </w:rPr>
        <w:t xml:space="preserve"> του ΔΗΜΟΥ ΚΑΛΛΙΘΕΑΣ.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Το έργο της Ανάπλασης του Φαληρικού Όρμου της περιφέρειας Αττικής βρίσκεται στο τελικό στάδιο αξιολόγησης της Οικονομικής προσφοράς από την αρμόδια επιτροπή διαγωνισμού.</w:t>
      </w:r>
    </w:p>
    <w:p w:rsidR="00A0771C" w:rsidRPr="00590DE1" w:rsidRDefault="00590DE1" w:rsidP="00276BAD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90DE1">
        <w:rPr>
          <w:rFonts w:ascii="Tahoma" w:hAnsi="Tahoma" w:cs="Tahoma"/>
          <w:sz w:val="28"/>
          <w:szCs w:val="28"/>
        </w:rPr>
        <w:t>Δημοπρατήθηκε το έργο Καθίζησης του Ηλεκτρικού Σταθμού Καλλιθέας-Ταύρου, προϋπολογισμού 2.252.000 ευρώ.</w:t>
      </w:r>
    </w:p>
    <w:p w:rsidR="00A0771C" w:rsidRDefault="00A0771C" w:rsidP="00A0771C">
      <w:pPr>
        <w:pStyle w:val="a3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Βρίσκονται σε εξέλιξη οι μελέτες για την ανακατασκευή της Ιστορικής κατοικίας του Ήρωα του έπους του 1940, Συνταγματάρχη Κωνσταντίνου Δαβάκη. </w:t>
      </w:r>
    </w:p>
    <w:p w:rsidR="00CB6A54" w:rsidRDefault="00CB6A54" w:rsidP="00CB6A54">
      <w:pPr>
        <w:pStyle w:val="a3"/>
        <w:rPr>
          <w:rFonts w:ascii="Tahoma" w:hAnsi="Tahoma" w:cs="Tahoma"/>
          <w:sz w:val="28"/>
          <w:szCs w:val="28"/>
        </w:rPr>
      </w:pPr>
    </w:p>
    <w:p w:rsidR="007735F3" w:rsidRDefault="007735F3" w:rsidP="007735F3">
      <w:pPr>
        <w:pStyle w:val="a3"/>
        <w:ind w:left="2880"/>
        <w:rPr>
          <w:rFonts w:ascii="Tahoma" w:hAnsi="Tahoma" w:cs="Tahoma"/>
          <w:b/>
          <w:sz w:val="28"/>
          <w:szCs w:val="28"/>
          <w:u w:val="single"/>
        </w:rPr>
      </w:pPr>
      <w:r w:rsidRPr="007735F3">
        <w:rPr>
          <w:rFonts w:ascii="Tahoma" w:hAnsi="Tahoma" w:cs="Tahoma"/>
          <w:b/>
          <w:sz w:val="28"/>
          <w:szCs w:val="28"/>
          <w:u w:val="single"/>
        </w:rPr>
        <w:t>ΠΟΛΕΟΔΟΜΙΑ</w:t>
      </w:r>
    </w:p>
    <w:p w:rsidR="007735F3" w:rsidRDefault="007735F3" w:rsidP="007735F3">
      <w:pPr>
        <w:pStyle w:val="a3"/>
        <w:ind w:left="2880"/>
        <w:rPr>
          <w:rFonts w:ascii="Tahoma" w:hAnsi="Tahoma" w:cs="Tahoma"/>
          <w:b/>
          <w:sz w:val="28"/>
          <w:szCs w:val="28"/>
          <w:u w:val="single"/>
        </w:rPr>
      </w:pPr>
    </w:p>
    <w:p w:rsidR="007735F3" w:rsidRDefault="007735F3" w:rsidP="007735F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Μια βασική αρμοδιότητα που έχουν όλοι οι Δήμοι στην Ευρώπη και όχι μόνο, είναι η Πολεοδομία. Ένα βασικό εργαλείο λειτουργίας της πόλης και δυνατότητας για παρεμβάσεις  πολεοδομικές όπως :</w:t>
      </w:r>
      <w:r w:rsidR="00435527">
        <w:rPr>
          <w:rFonts w:ascii="Tahoma" w:hAnsi="Tahoma" w:cs="Tahoma"/>
          <w:sz w:val="28"/>
          <w:szCs w:val="28"/>
        </w:rPr>
        <w:t>γενικό πολεοδομικό σχέδιο, συντελεστές δ</w:t>
      </w:r>
      <w:r>
        <w:rPr>
          <w:rFonts w:ascii="Tahoma" w:hAnsi="Tahoma" w:cs="Tahoma"/>
          <w:sz w:val="28"/>
          <w:szCs w:val="28"/>
        </w:rPr>
        <w:t>όμησης, απαλλοτριώσεις κ.α.</w:t>
      </w:r>
    </w:p>
    <w:p w:rsidR="00F2215A" w:rsidRDefault="00F2215A" w:rsidP="007735F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απόφαση του Υπουργείου Περιβάλλοντος για υπερβολική δόμηση μέσω του ΝΟΚ  που οδηγούσε τις πόλεις σε ασφυξία χωρίς προηγούμ</w:t>
      </w:r>
      <w:r w:rsidR="00435527">
        <w:rPr>
          <w:rFonts w:ascii="Tahoma" w:hAnsi="Tahoma" w:cs="Tahoma"/>
          <w:sz w:val="28"/>
          <w:szCs w:val="28"/>
        </w:rPr>
        <w:t>ενη διαβούλευση δηλαδή</w:t>
      </w:r>
      <w:r>
        <w:rPr>
          <w:rFonts w:ascii="Tahoma" w:hAnsi="Tahoma" w:cs="Tahoma"/>
          <w:sz w:val="28"/>
          <w:szCs w:val="28"/>
        </w:rPr>
        <w:t xml:space="preserve"> να λάβει υπόψιν τις ιδιαιτερότητες της </w:t>
      </w:r>
      <w:r w:rsidR="00435527">
        <w:rPr>
          <w:rFonts w:ascii="Tahoma" w:hAnsi="Tahoma" w:cs="Tahoma"/>
          <w:sz w:val="28"/>
          <w:szCs w:val="28"/>
        </w:rPr>
        <w:t xml:space="preserve">κάθε </w:t>
      </w:r>
      <w:r>
        <w:rPr>
          <w:rFonts w:ascii="Tahoma" w:hAnsi="Tahoma" w:cs="Tahoma"/>
          <w:sz w:val="28"/>
          <w:szCs w:val="28"/>
        </w:rPr>
        <w:t>περιοχή</w:t>
      </w:r>
      <w:r w:rsidR="00435527">
        <w:rPr>
          <w:rFonts w:ascii="Tahoma" w:hAnsi="Tahoma" w:cs="Tahoma"/>
          <w:sz w:val="28"/>
          <w:szCs w:val="28"/>
        </w:rPr>
        <w:t>ς</w:t>
      </w:r>
      <w:r>
        <w:rPr>
          <w:rFonts w:ascii="Tahoma" w:hAnsi="Tahoma" w:cs="Tahoma"/>
          <w:sz w:val="28"/>
          <w:szCs w:val="28"/>
        </w:rPr>
        <w:t>, ανάγκασε τους Δήμους</w:t>
      </w:r>
      <w:r w:rsidR="00435527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 να </w:t>
      </w:r>
      <w:r>
        <w:rPr>
          <w:rFonts w:ascii="Tahoma" w:hAnsi="Tahoma" w:cs="Tahoma"/>
          <w:sz w:val="28"/>
          <w:szCs w:val="28"/>
        </w:rPr>
        <w:lastRenderedPageBreak/>
        <w:t xml:space="preserve">προσφύγουν στο </w:t>
      </w:r>
      <w:proofErr w:type="spellStart"/>
      <w:r>
        <w:rPr>
          <w:rFonts w:ascii="Tahoma" w:hAnsi="Tahoma" w:cs="Tahoma"/>
          <w:sz w:val="28"/>
          <w:szCs w:val="28"/>
        </w:rPr>
        <w:t>ΣτΕ</w:t>
      </w:r>
      <w:proofErr w:type="spellEnd"/>
      <w:r>
        <w:rPr>
          <w:rFonts w:ascii="Tahoma" w:hAnsi="Tahoma" w:cs="Tahoma"/>
          <w:sz w:val="28"/>
          <w:szCs w:val="28"/>
        </w:rPr>
        <w:t xml:space="preserve"> για να προστατεύσου</w:t>
      </w:r>
      <w:r w:rsidR="00435527">
        <w:rPr>
          <w:rFonts w:ascii="Tahoma" w:hAnsi="Tahoma" w:cs="Tahoma"/>
          <w:sz w:val="28"/>
          <w:szCs w:val="28"/>
        </w:rPr>
        <w:t>ν την ποιότητα ζωής των πολιτών και τελικά να δικαιωθούν.</w:t>
      </w:r>
    </w:p>
    <w:p w:rsidR="00F2215A" w:rsidRPr="007735F3" w:rsidRDefault="00F2215A" w:rsidP="007735F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Οι Δήμοι ενώ κέρδισαν στο </w:t>
      </w:r>
      <w:proofErr w:type="spellStart"/>
      <w:r>
        <w:rPr>
          <w:rFonts w:ascii="Tahoma" w:hAnsi="Tahoma" w:cs="Tahoma"/>
          <w:sz w:val="28"/>
          <w:szCs w:val="28"/>
        </w:rPr>
        <w:t>ΣτΕ</w:t>
      </w:r>
      <w:proofErr w:type="spellEnd"/>
      <w:r>
        <w:rPr>
          <w:rFonts w:ascii="Tahoma" w:hAnsi="Tahoma" w:cs="Tahoma"/>
          <w:sz w:val="28"/>
          <w:szCs w:val="28"/>
        </w:rPr>
        <w:t xml:space="preserve"> την υπόθεση , έρχεται η Κυβέρνηση εκδικητικά να υφαρπάξει την αρμοδιότητα</w:t>
      </w:r>
      <w:r w:rsidR="00435527">
        <w:rPr>
          <w:rFonts w:ascii="Tahoma" w:hAnsi="Tahoma" w:cs="Tahoma"/>
          <w:sz w:val="28"/>
          <w:szCs w:val="28"/>
        </w:rPr>
        <w:t xml:space="preserve"> για να την αποδώσει 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544B2A">
        <w:rPr>
          <w:rFonts w:ascii="Tahoma" w:hAnsi="Tahoma" w:cs="Tahoma"/>
          <w:sz w:val="28"/>
          <w:szCs w:val="28"/>
        </w:rPr>
        <w:t>στ</w:t>
      </w:r>
      <w:proofErr w:type="spellEnd"/>
      <w:r w:rsidR="00544B2A">
        <w:rPr>
          <w:rFonts w:ascii="Tahoma" w:hAnsi="Tahoma" w:cs="Tahoma"/>
          <w:sz w:val="28"/>
          <w:szCs w:val="28"/>
          <w:lang w:val="en-US"/>
        </w:rPr>
        <w:t>o</w:t>
      </w:r>
      <w:r w:rsidR="00544B2A">
        <w:rPr>
          <w:rFonts w:ascii="Tahoma" w:hAnsi="Tahoma" w:cs="Tahoma"/>
          <w:sz w:val="28"/>
          <w:szCs w:val="28"/>
        </w:rPr>
        <w:t xml:space="preserve"> «Κτηματολόγιο</w:t>
      </w:r>
      <w:r w:rsidR="00435527">
        <w:rPr>
          <w:rFonts w:ascii="Tahoma" w:hAnsi="Tahoma" w:cs="Tahoma"/>
          <w:sz w:val="28"/>
          <w:szCs w:val="28"/>
        </w:rPr>
        <w:t xml:space="preserve">», υποβαθμίζοντας ακόμα περισσότερο τον έλεγχο του δομημένου και αδόμητου περιβάλλοντος </w:t>
      </w:r>
      <w:r>
        <w:rPr>
          <w:rFonts w:ascii="Tahoma" w:hAnsi="Tahoma" w:cs="Tahoma"/>
          <w:sz w:val="28"/>
          <w:szCs w:val="28"/>
        </w:rPr>
        <w:t>.</w:t>
      </w:r>
    </w:p>
    <w:p w:rsidR="00CB6A54" w:rsidRPr="003C6893" w:rsidRDefault="00CB6A54" w:rsidP="00CB6A54">
      <w:pPr>
        <w:rPr>
          <w:rFonts w:ascii="Tahoma" w:hAnsi="Tahoma" w:cs="Tahoma"/>
          <w:b/>
          <w:sz w:val="28"/>
          <w:szCs w:val="28"/>
          <w:u w:val="single"/>
        </w:rPr>
      </w:pPr>
      <w:r w:rsidRPr="00BB3444">
        <w:rPr>
          <w:rFonts w:ascii="Tahoma" w:hAnsi="Tahoma" w:cs="Tahoma"/>
          <w:b/>
          <w:sz w:val="28"/>
          <w:szCs w:val="28"/>
        </w:rPr>
        <w:t xml:space="preserve">                                  </w:t>
      </w:r>
      <w:r>
        <w:rPr>
          <w:rFonts w:ascii="Tahoma" w:hAnsi="Tahoma" w:cs="Tahoma"/>
          <w:b/>
          <w:sz w:val="28"/>
          <w:szCs w:val="28"/>
          <w:u w:val="single"/>
        </w:rPr>
        <w:t>KΑΘΑΡΙΟΤΗΤΑ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 w:rsidRPr="003223E2">
        <w:rPr>
          <w:rFonts w:ascii="Tahoma" w:hAnsi="Tahoma" w:cs="Tahoma"/>
          <w:sz w:val="28"/>
          <w:szCs w:val="28"/>
        </w:rPr>
        <w:t>Η</w:t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Διοίκηση του Δήμου δίνει ιδιαίτερη έμφαση στο θέμα της  Καθαριότητας.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Τα τελευταία χρόνια με τα διάφορα προγράμματα επιχορήγησης – δανεισμού που έχει εξαγγείλει η Κυβέρνηση όπως  : «Εξοικονομώ», «Εξοικονομώ Ανακαινίζω για Νέους», «Ανακαινίζω και Νοικιάζω», «Αναβαθμίζω το Σπίτι μου» δημιουργούνται καθημερινά </w:t>
      </w:r>
      <w:proofErr w:type="spellStart"/>
      <w:r>
        <w:rPr>
          <w:rFonts w:ascii="Tahoma" w:hAnsi="Tahoma" w:cs="Tahoma"/>
          <w:sz w:val="28"/>
          <w:szCs w:val="28"/>
        </w:rPr>
        <w:t>πάμπολες</w:t>
      </w:r>
      <w:proofErr w:type="spellEnd"/>
      <w:r>
        <w:rPr>
          <w:rFonts w:ascii="Tahoma" w:hAnsi="Tahoma" w:cs="Tahoma"/>
          <w:sz w:val="28"/>
          <w:szCs w:val="28"/>
        </w:rPr>
        <w:t xml:space="preserve">  εστίες εναπόθεσης διαφόρων δομικών υλικών, κουφωμάτων, επίπλων κ.α. χωρίς να λαμβάνονται μέτρα από τους ιδιοκτήτες για τα υλικά αυτά.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Δ/νση Περιβάλλοντος σε συνεργασία με την Δημοτική Αστυνομία έχει εντείνει τους ελέγχους αυθαίρετης εναπόθεσης υλικών στο πεζοδρόμιο.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Στόχος μας , μέσα από καμπάνια ενημέρωσης , είναι να ευαισθητοποιήσουμε τους συμπολίτες μας στην αντιμετώπιση του προβλήματος αυτού.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en-US"/>
        </w:rPr>
        <w:t>E</w:t>
      </w:r>
      <w:proofErr w:type="spellStart"/>
      <w:r w:rsidRPr="00D75927">
        <w:rPr>
          <w:rFonts w:ascii="Tahoma" w:hAnsi="Tahoma" w:cs="Tahoma"/>
          <w:sz w:val="28"/>
          <w:szCs w:val="28"/>
        </w:rPr>
        <w:t>π</w:t>
      </w:r>
      <w:r w:rsidR="00590DE1">
        <w:rPr>
          <w:rFonts w:ascii="Tahoma" w:hAnsi="Tahoma" w:cs="Tahoma"/>
          <w:sz w:val="28"/>
          <w:szCs w:val="28"/>
        </w:rPr>
        <w:t>ίσης</w:t>
      </w:r>
      <w:proofErr w:type="spellEnd"/>
      <w:r w:rsidR="00590DE1">
        <w:rPr>
          <w:rFonts w:ascii="Tahoma" w:hAnsi="Tahoma" w:cs="Tahoma"/>
          <w:sz w:val="28"/>
          <w:szCs w:val="28"/>
        </w:rPr>
        <w:t xml:space="preserve">, έχουμε </w:t>
      </w:r>
      <w:proofErr w:type="gramStart"/>
      <w:r w:rsidR="00590DE1">
        <w:rPr>
          <w:rFonts w:ascii="Tahoma" w:hAnsi="Tahoma" w:cs="Tahoma"/>
          <w:sz w:val="28"/>
          <w:szCs w:val="28"/>
        </w:rPr>
        <w:t xml:space="preserve">προχωρήσει </w:t>
      </w:r>
      <w:r>
        <w:rPr>
          <w:rFonts w:ascii="Tahoma" w:hAnsi="Tahoma" w:cs="Tahoma"/>
          <w:sz w:val="28"/>
          <w:szCs w:val="28"/>
        </w:rPr>
        <w:t xml:space="preserve"> σε</w:t>
      </w:r>
      <w:proofErr w:type="gramEnd"/>
      <w:r>
        <w:rPr>
          <w:rFonts w:ascii="Tahoma" w:hAnsi="Tahoma" w:cs="Tahoma"/>
          <w:sz w:val="28"/>
          <w:szCs w:val="28"/>
        </w:rPr>
        <w:t xml:space="preserve"> ειδική  μετατροπή και δεύτερου απορριμματοφόρου που θα διευκολύνει την αποκομιδή των υλικών αυτών.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Ιδιαίτερη φροντίδα αποδίδουμε στο πλύσιμο των κάδων με την καθημερινή χρήση δύο πλυντηρίων κάδων και στην </w:t>
      </w:r>
      <w:proofErr w:type="spellStart"/>
      <w:r>
        <w:rPr>
          <w:rFonts w:ascii="Tahoma" w:hAnsi="Tahoma" w:cs="Tahoma"/>
          <w:sz w:val="28"/>
          <w:szCs w:val="28"/>
        </w:rPr>
        <w:t>οδοκάθαρση</w:t>
      </w:r>
      <w:proofErr w:type="spellEnd"/>
      <w:r>
        <w:rPr>
          <w:rFonts w:ascii="Tahoma" w:hAnsi="Tahoma" w:cs="Tahoma"/>
          <w:sz w:val="28"/>
          <w:szCs w:val="28"/>
        </w:rPr>
        <w:t xml:space="preserve"> που αποτελεί και τη βασική εικόνα που αντιμετωπίζει ο πολίτης στη γειτονιά του.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Σχετικά με το τέλος ταφής η θέση μας είναι ότι πρόκειται για </w:t>
      </w:r>
      <w:proofErr w:type="spellStart"/>
      <w:r>
        <w:rPr>
          <w:rFonts w:ascii="Tahoma" w:hAnsi="Tahoma" w:cs="Tahoma"/>
          <w:sz w:val="28"/>
          <w:szCs w:val="28"/>
        </w:rPr>
        <w:t>τιμωρητικό</w:t>
      </w:r>
      <w:proofErr w:type="spellEnd"/>
      <w:r>
        <w:rPr>
          <w:rFonts w:ascii="Tahoma" w:hAnsi="Tahoma" w:cs="Tahoma"/>
          <w:sz w:val="28"/>
          <w:szCs w:val="28"/>
        </w:rPr>
        <w:t xml:space="preserve"> μέτρο που επιβαρύνει τους Δήμους και </w:t>
      </w:r>
      <w:proofErr w:type="spellStart"/>
      <w:r>
        <w:rPr>
          <w:rFonts w:ascii="Tahoma" w:hAnsi="Tahoma" w:cs="Tahoma"/>
          <w:sz w:val="28"/>
          <w:szCs w:val="28"/>
        </w:rPr>
        <w:t>κατ΄επέκταση</w:t>
      </w:r>
      <w:proofErr w:type="spellEnd"/>
      <w:r>
        <w:rPr>
          <w:rFonts w:ascii="Tahoma" w:hAnsi="Tahoma" w:cs="Tahoma"/>
          <w:sz w:val="28"/>
          <w:szCs w:val="28"/>
        </w:rPr>
        <w:t xml:space="preserve"> τους  πολίτες, χωρίς να συμβάλει </w:t>
      </w:r>
      <w:proofErr w:type="spellStart"/>
      <w:r>
        <w:rPr>
          <w:rFonts w:ascii="Tahoma" w:hAnsi="Tahoma" w:cs="Tahoma"/>
          <w:sz w:val="28"/>
          <w:szCs w:val="28"/>
        </w:rPr>
        <w:t>κατ΄ελάχιστο</w:t>
      </w:r>
      <w:proofErr w:type="spellEnd"/>
      <w:r>
        <w:rPr>
          <w:rFonts w:ascii="Tahoma" w:hAnsi="Tahoma" w:cs="Tahoma"/>
          <w:sz w:val="28"/>
          <w:szCs w:val="28"/>
        </w:rPr>
        <w:t xml:space="preserve"> στην ανακύκλωση.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Εξάλλου, η απόφαση της Κυβέρνησης για Εργοστάσια Καύσης των απορριμμάτων θα επιβαρύνει διπλά τους Δήμους μας. </w:t>
      </w:r>
    </w:p>
    <w:p w:rsidR="00CB6A54" w:rsidRDefault="00CB6A54" w:rsidP="00CB6A5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Για τα 2026 το τέλος ταφής για τον Δήμο μας ανέρχεται σε 1.300.000ευρώ χωρίς κάποια ουσιαστική επιστροφή μέρους των χρημάτων αυτών.</w:t>
      </w:r>
    </w:p>
    <w:p w:rsidR="008566A4" w:rsidRDefault="00BB3444" w:rsidP="008566A4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840C7">
        <w:rPr>
          <w:rFonts w:ascii="Tahoma" w:hAnsi="Tahoma" w:cs="Tahoma"/>
          <w:b/>
          <w:sz w:val="28"/>
          <w:szCs w:val="28"/>
          <w:u w:val="single"/>
        </w:rPr>
        <w:t>ΠΑΙΔΕΙΑ</w:t>
      </w:r>
    </w:p>
    <w:p w:rsidR="00BB3444" w:rsidRDefault="00BB3444" w:rsidP="008566A4">
      <w:pPr>
        <w:spacing w:line="360" w:lineRule="auto"/>
        <w:ind w:left="-142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Βασική μας προτεραιότητα είναι τα παιδιά μας να φοιτούν σε ασφαλή και όμορφα Σχολεία. </w:t>
      </w:r>
    </w:p>
    <w:p w:rsidR="00BB3444" w:rsidRDefault="00BB3444" w:rsidP="006C3836">
      <w:pPr>
        <w:pStyle w:val="a3"/>
        <w:spacing w:line="360" w:lineRule="auto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Στο πλαίσιο αυτό, εγκαίρως δημοπρατήσαμε το Έργο «Συντήρηση Σχολικών Κτιρίων» προϋπολογισμού 745.628 ευρώ και μάλιστα από τις 18.02.25 είχαμε προσωρινό ανάδοχο.</w:t>
      </w:r>
    </w:p>
    <w:p w:rsidR="00BB3444" w:rsidRDefault="00BB3444" w:rsidP="006C3836">
      <w:pPr>
        <w:pStyle w:val="a3"/>
        <w:spacing w:line="360" w:lineRule="auto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Όμως η προσφυγή διαγωνιζόμενου στην ΕΑ.ΔΗ.ΣΥ., η οποία δεν εξετάστηκε και στην συνέχεια η προσφυγή στο Διοικητικό Εφετείο η οποία εκδικάστηκε στις 14/10/2025 και αναπέμπει το θέμα πίσω στην ΕΑ.ΔΗ.ΣΥ. αναδεικνύει με τον καλύτερο τρόπο ότι η γραφειοκρατία οδηγεί σε παράλυση την Δημόσια Διοίκηση. </w:t>
      </w:r>
    </w:p>
    <w:p w:rsidR="00BB3444" w:rsidRDefault="00BB3444" w:rsidP="006C3836">
      <w:pPr>
        <w:pStyle w:val="a3"/>
        <w:spacing w:line="360" w:lineRule="auto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Είναι προφανές ότι η ολοκλήρωση του διαγωνισμού δεν θα έχει περαιωθεί πριν από τον Απρίλιο με ότι αυτό συνεπάγεται για την ασφάλεια των μαθητών.</w:t>
      </w:r>
    </w:p>
    <w:p w:rsidR="00BB3444" w:rsidRDefault="00BB3444" w:rsidP="006C3836">
      <w:pPr>
        <w:pStyle w:val="a3"/>
        <w:spacing w:line="360" w:lineRule="auto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πρόταση μας είναι όπως στον ΝΕΟ ΚΩΔΙΚΑ να αλλάξει ριζικά αυτό το σύστημα των πολλαπλών ελέγχων</w:t>
      </w:r>
      <w:r w:rsidRPr="00A55076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 xml:space="preserve">διαφορετικά η δημόσια διοίκηση θα καταρρεύσει. </w:t>
      </w:r>
    </w:p>
    <w:p w:rsidR="00BB3444" w:rsidRDefault="00BB3444" w:rsidP="006C3836">
      <w:pPr>
        <w:pStyle w:val="a3"/>
        <w:spacing w:line="360" w:lineRule="auto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Παρ’ όλα αυτά εμείς αξιοποιήσαμε την διαδικασία της Συμπληρωματικής Σύμβασης, καθώς </w:t>
      </w:r>
      <w:r w:rsidR="00092C4B">
        <w:rPr>
          <w:rFonts w:ascii="Tahoma" w:hAnsi="Tahoma" w:cs="Tahoma"/>
          <w:sz w:val="28"/>
          <w:szCs w:val="28"/>
        </w:rPr>
        <w:t>και την απ’ ευθείας ανάθεση 74.4</w:t>
      </w:r>
      <w:r>
        <w:rPr>
          <w:rFonts w:ascii="Tahoma" w:hAnsi="Tahoma" w:cs="Tahoma"/>
          <w:sz w:val="28"/>
          <w:szCs w:val="28"/>
        </w:rPr>
        <w:t xml:space="preserve">00 ευρώ αλλά και άλλες δυνατότητες </w:t>
      </w:r>
      <w:r w:rsidR="00435527">
        <w:rPr>
          <w:rFonts w:ascii="Tahoma" w:hAnsi="Tahoma" w:cs="Tahoma"/>
          <w:sz w:val="28"/>
          <w:szCs w:val="28"/>
        </w:rPr>
        <w:t>για τις επείγουσες παρεμβάσεις-συντηρήσεις των Σχολε</w:t>
      </w:r>
      <w:r w:rsidR="00222F9B">
        <w:rPr>
          <w:rFonts w:ascii="Tahoma" w:hAnsi="Tahoma" w:cs="Tahoma"/>
          <w:sz w:val="28"/>
          <w:szCs w:val="28"/>
        </w:rPr>
        <w:t>ίων.</w:t>
      </w:r>
    </w:p>
    <w:p w:rsidR="00BB3444" w:rsidRDefault="006C3836" w:rsidP="006C3836">
      <w:pPr>
        <w:pStyle w:val="a3"/>
        <w:spacing w:line="360" w:lineRule="auto"/>
        <w:ind w:left="-142"/>
        <w:jc w:val="both"/>
        <w:rPr>
          <w:rFonts w:ascii="Tahoma" w:hAnsi="Tahoma" w:cs="Tahoma"/>
          <w:sz w:val="28"/>
          <w:szCs w:val="28"/>
        </w:rPr>
      </w:pPr>
      <w:r w:rsidRPr="006C3836">
        <w:rPr>
          <w:rFonts w:ascii="Tahoma" w:hAnsi="Tahoma" w:cs="Tahoma"/>
          <w:sz w:val="28"/>
          <w:szCs w:val="28"/>
        </w:rPr>
        <w:t xml:space="preserve"> </w:t>
      </w:r>
      <w:r w:rsidR="00BB3444">
        <w:rPr>
          <w:rFonts w:ascii="Tahoma" w:hAnsi="Tahoma" w:cs="Tahoma"/>
          <w:sz w:val="28"/>
          <w:szCs w:val="28"/>
        </w:rPr>
        <w:t xml:space="preserve">Στην τρέχουσα περίοδο, έχουμε αποκαταστήσει την κανονική ροή γραφικής ύλης και υλικών καθαριότητας στα Σχολεία που σε </w:t>
      </w:r>
      <w:r w:rsidR="00BB3444">
        <w:rPr>
          <w:rFonts w:ascii="Tahoma" w:hAnsi="Tahoma" w:cs="Tahoma"/>
          <w:sz w:val="28"/>
          <w:szCs w:val="28"/>
        </w:rPr>
        <w:lastRenderedPageBreak/>
        <w:t xml:space="preserve">συνδυασμό με την αύξηση του ωραρίου των καθαριστριών, με πόρους του Δήμου, να έχουμε στα σχολεία μια πολύ καλύτερη εικόνα. </w:t>
      </w:r>
    </w:p>
    <w:p w:rsidR="00BB3444" w:rsidRDefault="00BB3444" w:rsidP="00092C4B">
      <w:pPr>
        <w:pStyle w:val="a3"/>
        <w:spacing w:line="360" w:lineRule="auto"/>
        <w:ind w:left="-142" w:firstLine="862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Τέλος, μέσα στην τρέχουσα περίοδο θα έχει περατωθεί η κατασκευή του 14</w:t>
      </w:r>
      <w:r w:rsidRPr="00220809">
        <w:rPr>
          <w:rFonts w:ascii="Tahoma" w:hAnsi="Tahoma" w:cs="Tahoma"/>
          <w:sz w:val="28"/>
          <w:szCs w:val="28"/>
          <w:vertAlign w:val="superscript"/>
        </w:rPr>
        <w:t>ου</w:t>
      </w:r>
      <w:r>
        <w:rPr>
          <w:rFonts w:ascii="Tahoma" w:hAnsi="Tahoma" w:cs="Tahoma"/>
          <w:sz w:val="28"/>
          <w:szCs w:val="28"/>
        </w:rPr>
        <w:t xml:space="preserve"> Νηπιαγωγείου στον Λόφο Σικελίας. </w:t>
      </w:r>
    </w:p>
    <w:p w:rsidR="00222F9B" w:rsidRPr="00A55076" w:rsidRDefault="00222F9B" w:rsidP="00092C4B">
      <w:pPr>
        <w:pStyle w:val="a3"/>
        <w:spacing w:line="360" w:lineRule="auto"/>
        <w:ind w:left="-142" w:firstLine="862"/>
        <w:jc w:val="both"/>
        <w:rPr>
          <w:rFonts w:ascii="Tahoma" w:hAnsi="Tahoma" w:cs="Tahoma"/>
          <w:sz w:val="28"/>
          <w:szCs w:val="28"/>
        </w:rPr>
      </w:pPr>
    </w:p>
    <w:p w:rsidR="00A0771C" w:rsidRDefault="00A0771C" w:rsidP="00A0771C">
      <w:pPr>
        <w:pStyle w:val="a3"/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3276CF">
        <w:rPr>
          <w:rFonts w:ascii="Tahoma" w:hAnsi="Tahoma" w:cs="Tahoma"/>
          <w:b/>
          <w:sz w:val="28"/>
          <w:szCs w:val="28"/>
          <w:u w:val="single"/>
        </w:rPr>
        <w:t>Α</w:t>
      </w:r>
      <w:r>
        <w:rPr>
          <w:rFonts w:ascii="Tahoma" w:hAnsi="Tahoma" w:cs="Tahoma"/>
          <w:b/>
          <w:sz w:val="28"/>
          <w:szCs w:val="28"/>
          <w:u w:val="single"/>
        </w:rPr>
        <w:t>ΘΛΗΤΙΣΜΟΣ</w:t>
      </w:r>
      <w:r w:rsidR="00222F9B">
        <w:rPr>
          <w:rFonts w:ascii="Tahoma" w:hAnsi="Tahoma" w:cs="Tahoma"/>
          <w:b/>
          <w:sz w:val="28"/>
          <w:szCs w:val="28"/>
          <w:u w:val="single"/>
        </w:rPr>
        <w:t xml:space="preserve"> – ΒΡΕΦΟΝΗΠΙΑ</w:t>
      </w:r>
      <w:r>
        <w:rPr>
          <w:rFonts w:ascii="Tahoma" w:hAnsi="Tahoma" w:cs="Tahoma"/>
          <w:b/>
          <w:sz w:val="28"/>
          <w:szCs w:val="28"/>
          <w:u w:val="single"/>
        </w:rPr>
        <w:t xml:space="preserve">ΚΟΙ </w:t>
      </w:r>
      <w:r w:rsidR="00222F9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>
        <w:rPr>
          <w:rFonts w:ascii="Tahoma" w:hAnsi="Tahoma" w:cs="Tahoma"/>
          <w:b/>
          <w:sz w:val="28"/>
          <w:szCs w:val="28"/>
          <w:u w:val="single"/>
        </w:rPr>
        <w:t>ΣΤΑΘΜΟΙ</w:t>
      </w:r>
    </w:p>
    <w:p w:rsidR="00A0771C" w:rsidRDefault="00A0771C" w:rsidP="00A0771C">
      <w:pPr>
        <w:pStyle w:val="a3"/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487325" w:rsidRDefault="00487325" w:rsidP="004327BE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Ο Αθλητισμός και οι </w:t>
      </w:r>
      <w:r w:rsidR="00ED2547">
        <w:rPr>
          <w:rFonts w:ascii="Tahoma" w:hAnsi="Tahoma" w:cs="Tahoma"/>
          <w:sz w:val="28"/>
          <w:szCs w:val="28"/>
        </w:rPr>
        <w:t>Βρεφονηπ</w:t>
      </w:r>
      <w:r>
        <w:rPr>
          <w:rFonts w:ascii="Tahoma" w:hAnsi="Tahoma" w:cs="Tahoma"/>
          <w:sz w:val="28"/>
          <w:szCs w:val="28"/>
        </w:rPr>
        <w:t>ι</w:t>
      </w:r>
      <w:r w:rsidR="00ED2547">
        <w:rPr>
          <w:rFonts w:ascii="Tahoma" w:hAnsi="Tahoma" w:cs="Tahoma"/>
          <w:sz w:val="28"/>
          <w:szCs w:val="28"/>
        </w:rPr>
        <w:t>α</w:t>
      </w:r>
      <w:r>
        <w:rPr>
          <w:rFonts w:ascii="Tahoma" w:hAnsi="Tahoma" w:cs="Tahoma"/>
          <w:sz w:val="28"/>
          <w:szCs w:val="28"/>
        </w:rPr>
        <w:t xml:space="preserve">κοί Σταθμοί δεν </w:t>
      </w:r>
      <w:r w:rsidR="00A0771C" w:rsidRPr="00092C4B">
        <w:rPr>
          <w:rFonts w:ascii="Tahoma" w:hAnsi="Tahoma" w:cs="Tahoma"/>
          <w:sz w:val="28"/>
          <w:szCs w:val="28"/>
        </w:rPr>
        <w:t xml:space="preserve"> αποτελούν </w:t>
      </w:r>
      <w:r>
        <w:rPr>
          <w:rFonts w:ascii="Tahoma" w:hAnsi="Tahoma" w:cs="Tahoma"/>
          <w:sz w:val="28"/>
          <w:szCs w:val="28"/>
        </w:rPr>
        <w:t xml:space="preserve">δαπάνη, αλλά επένδυση </w:t>
      </w:r>
      <w:r w:rsidR="00A0771C" w:rsidRPr="00092C4B">
        <w:rPr>
          <w:rFonts w:ascii="Tahoma" w:hAnsi="Tahoma" w:cs="Tahoma"/>
          <w:sz w:val="28"/>
          <w:szCs w:val="28"/>
        </w:rPr>
        <w:t xml:space="preserve"> στον άνθρωπο και είναι βασικό στοιχείο της κοινωνικής πολιτικής μας. </w:t>
      </w:r>
    </w:p>
    <w:p w:rsidR="00A0771C" w:rsidRPr="00092C4B" w:rsidRDefault="00A0771C" w:rsidP="004327BE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092C4B">
        <w:rPr>
          <w:rFonts w:ascii="Tahoma" w:hAnsi="Tahoma" w:cs="Tahoma"/>
          <w:sz w:val="28"/>
          <w:szCs w:val="28"/>
        </w:rPr>
        <w:t xml:space="preserve">Θα συνεχίσουμε την αναβάθμιση του Δημοτικού μας Κολυμβητηρίου το οποίο ήταν σε εγκατάλειψη και το </w:t>
      </w:r>
      <w:r w:rsidR="00ED2547">
        <w:rPr>
          <w:rFonts w:ascii="Tahoma" w:hAnsi="Tahoma" w:cs="Tahoma"/>
          <w:sz w:val="28"/>
          <w:szCs w:val="28"/>
        </w:rPr>
        <w:t>κόστος των παρεμβάσεων ξεπέρασε</w:t>
      </w:r>
      <w:r w:rsidRPr="00092C4B">
        <w:rPr>
          <w:rFonts w:ascii="Tahoma" w:hAnsi="Tahoma" w:cs="Tahoma"/>
          <w:sz w:val="28"/>
          <w:szCs w:val="28"/>
        </w:rPr>
        <w:t xml:space="preserve"> τις 250.000 ευρώ. </w:t>
      </w:r>
    </w:p>
    <w:p w:rsidR="00A0771C" w:rsidRDefault="00A0771C" w:rsidP="00092C4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Ταυτόχρονα, συνεχίζουμε τις παρεμβάσεις στο Δημοτικό Στάδιο με α</w:t>
      </w:r>
      <w:r w:rsidR="00ED2547">
        <w:rPr>
          <w:rFonts w:ascii="Tahoma" w:hAnsi="Tahoma" w:cs="Tahoma"/>
          <w:sz w:val="28"/>
          <w:szCs w:val="28"/>
        </w:rPr>
        <w:t xml:space="preserve">ναβάθμιση των εσωτερικών χώρων ενώ </w:t>
      </w:r>
      <w:r>
        <w:rPr>
          <w:rFonts w:ascii="Tahoma" w:hAnsi="Tahoma" w:cs="Tahoma"/>
          <w:sz w:val="28"/>
          <w:szCs w:val="28"/>
        </w:rPr>
        <w:t xml:space="preserve"> σε συνερ</w:t>
      </w:r>
      <w:r w:rsidR="00ED2547">
        <w:rPr>
          <w:rFonts w:ascii="Tahoma" w:hAnsi="Tahoma" w:cs="Tahoma"/>
          <w:sz w:val="28"/>
          <w:szCs w:val="28"/>
        </w:rPr>
        <w:t xml:space="preserve">γασία με τον Γ.Σ. Καλλιθέας </w:t>
      </w:r>
      <w:r>
        <w:rPr>
          <w:rFonts w:ascii="Tahoma" w:hAnsi="Tahoma" w:cs="Tahoma"/>
          <w:sz w:val="28"/>
          <w:szCs w:val="28"/>
        </w:rPr>
        <w:t>αναβ</w:t>
      </w:r>
      <w:r w:rsidR="00ED2547">
        <w:rPr>
          <w:rFonts w:ascii="Tahoma" w:hAnsi="Tahoma" w:cs="Tahoma"/>
          <w:sz w:val="28"/>
          <w:szCs w:val="28"/>
        </w:rPr>
        <w:t>αθμίσαμε τους χώρους</w:t>
      </w:r>
      <w:r>
        <w:rPr>
          <w:rFonts w:ascii="Tahoma" w:hAnsi="Tahoma" w:cs="Tahoma"/>
          <w:sz w:val="28"/>
          <w:szCs w:val="28"/>
        </w:rPr>
        <w:t xml:space="preserve"> της Ενόργανης Γυμναστικής. </w:t>
      </w:r>
    </w:p>
    <w:p w:rsidR="00A0771C" w:rsidRDefault="00A0771C" w:rsidP="00092C4B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Συνεχίζουμε και αναπτύσσουμε με νέα αθλήματα</w:t>
      </w:r>
      <w:r w:rsidR="00ED2547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όπως την Ιστιοπλοΐα</w:t>
      </w:r>
      <w:r w:rsidR="00ED2547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τα προγράμματα μαζικού Σχολικού Αθλητισμού.</w:t>
      </w:r>
    </w:p>
    <w:p w:rsidR="00A0771C" w:rsidRDefault="00A0771C" w:rsidP="00092C4B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Στον τομέα της Παιδικής Αγωγής ολοκληρώ</w:t>
      </w:r>
      <w:r w:rsidR="00487325">
        <w:rPr>
          <w:rFonts w:ascii="Tahoma" w:hAnsi="Tahoma" w:cs="Tahoma"/>
          <w:sz w:val="28"/>
          <w:szCs w:val="28"/>
        </w:rPr>
        <w:t>θηκε</w:t>
      </w:r>
      <w:r>
        <w:rPr>
          <w:rFonts w:ascii="Tahoma" w:hAnsi="Tahoma" w:cs="Tahoma"/>
          <w:sz w:val="28"/>
          <w:szCs w:val="28"/>
        </w:rPr>
        <w:t xml:space="preserve"> ο Νέος Παιδικός Σταθμός επί της οδού Σαπφούς 127 που θα φιλοξενεί 30 παιδιά, ενώ με τις κατάλληλες παρεμβάσεις σε δυο παιδικούς Σταθμούς αυξήσαμε κατά 60 παιδάκια τις διαθέσιμες θέσεις. </w:t>
      </w:r>
    </w:p>
    <w:p w:rsidR="002F5979" w:rsidRPr="00092C4B" w:rsidRDefault="002F5979" w:rsidP="00092C4B">
      <w:pPr>
        <w:pStyle w:val="a3"/>
        <w:rPr>
          <w:rFonts w:ascii="Tahoma" w:hAnsi="Tahoma" w:cs="Tahoma"/>
          <w:sz w:val="28"/>
          <w:szCs w:val="28"/>
        </w:rPr>
      </w:pPr>
    </w:p>
    <w:p w:rsidR="00845B02" w:rsidRDefault="00845B02" w:rsidP="00845B02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           </w:t>
      </w:r>
      <w:r w:rsidRPr="008A2341">
        <w:rPr>
          <w:rFonts w:ascii="Tahoma" w:hAnsi="Tahoma" w:cs="Tahoma"/>
          <w:sz w:val="28"/>
          <w:szCs w:val="28"/>
        </w:rPr>
        <w:t xml:space="preserve">          </w:t>
      </w:r>
      <w:r>
        <w:rPr>
          <w:rFonts w:ascii="Tahoma" w:hAnsi="Tahoma" w:cs="Tahoma"/>
          <w:sz w:val="28"/>
          <w:szCs w:val="28"/>
        </w:rPr>
        <w:t xml:space="preserve">  </w:t>
      </w:r>
      <w:r w:rsidRPr="003C2DE1">
        <w:rPr>
          <w:rFonts w:ascii="Tahoma" w:hAnsi="Tahoma" w:cs="Tahoma"/>
          <w:sz w:val="28"/>
          <w:szCs w:val="28"/>
        </w:rPr>
        <w:t xml:space="preserve"> </w:t>
      </w:r>
      <w:r w:rsidRPr="003C6893">
        <w:rPr>
          <w:rFonts w:ascii="Tahoma" w:hAnsi="Tahoma" w:cs="Tahoma"/>
          <w:b/>
          <w:sz w:val="28"/>
          <w:szCs w:val="28"/>
          <w:u w:val="single"/>
        </w:rPr>
        <w:t>KOINΩΝΙΚΗ   ΠΟΛΙΤΙΚΗ</w:t>
      </w:r>
    </w:p>
    <w:p w:rsidR="00845B02" w:rsidRDefault="00845B02" w:rsidP="00845B02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Προτεραιότητα της Δημοτικής Αρχής είναι η στήριξη των ευάλωτων συμπολιτών μας στις δύσκολες οικονομικές συνθήκες που διανύουμε.</w:t>
      </w:r>
    </w:p>
    <w:p w:rsidR="00845B02" w:rsidRDefault="00845B02" w:rsidP="00845B02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Ο Δήμος Καλλιθέας έχει δημιουργήσει ένα δίκτυο Κοινωνικών υπηρεσιών που βρίσκονται στη διάθεση των συμπολιτών μας.</w:t>
      </w:r>
    </w:p>
    <w:p w:rsidR="00845B02" w:rsidRDefault="00845B02" w:rsidP="00845B02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Τα Δημοτικά Ιατρεία , το Κοινωνικό Παντοπωλείο, το Συμβουλευτικό Κέντρο Οικογένειας, τα ΚΑΠΗ, το Βοήθεια στο Σπίτι, το Κέντρο Κοινότητας κ.α. συγκροτούν το πλαίσιο αυτής της Κοινωνικής πολιτικής .</w:t>
      </w:r>
    </w:p>
    <w:p w:rsidR="00845B02" w:rsidRDefault="00845B02" w:rsidP="00845B02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χρηματική ενίσχυση συμπολιτών μας Χριστούγεννα και Πάσχα, σε 1.392 οικογένειες με το ποσό των 100-150</w:t>
      </w:r>
      <w:r>
        <w:rPr>
          <w:rFonts w:ascii="Tahoma" w:hAnsi="Tahoma" w:cs="Tahoma"/>
          <w:sz w:val="28"/>
          <w:szCs w:val="28"/>
          <w:vertAlign w:val="superscript"/>
        </w:rPr>
        <w:t xml:space="preserve"> </w:t>
      </w:r>
      <w:r>
        <w:rPr>
          <w:rFonts w:ascii="Tahoma" w:hAnsi="Tahoma" w:cs="Tahoma"/>
          <w:sz w:val="28"/>
          <w:szCs w:val="28"/>
        </w:rPr>
        <w:t>ευρώ, η διανομή τροφίμων κάθε μήνα σε 1.400 οικογένειες από το Κοινωνικό Παντοπωλείο και η συνεργασία με τους Ιερούς Ναούς της πόλης μας συνθέτουν ένα πλέγμα στήριξης των πλέον ευάλωτων συμπολιτών μας.</w:t>
      </w:r>
    </w:p>
    <w:p w:rsidR="00845B02" w:rsidRDefault="00845B02" w:rsidP="00845B02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Τα μεγαλύτερης διάρκειας  Καλοκαιρινά μπάνια, οι εκδρομές και μια σειρά άλλες δράσεις έρχονται να συμπληρώσουν την Κοινωνική Πολιτική του Δήμου μας. </w:t>
      </w:r>
    </w:p>
    <w:p w:rsidR="008A2341" w:rsidRDefault="008A2341" w:rsidP="008A2341">
      <w:pPr>
        <w:ind w:firstLine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Αγαπητοί  Συνάδελφοι,</w:t>
      </w:r>
    </w:p>
    <w:p w:rsidR="008A2341" w:rsidRDefault="008A2341" w:rsidP="008A234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 Διοίκηση του Δήμου θα καταβάλει κάθε δυνατή προσπάθεια για την υλοποίηση του Προϋπολογισμού και του Τεχνικού Προγράμματος ώστε να ανταποκριθούμε στις προσδοκίες των συμπολιτών μας για μια καλλίτερη ποιότητα ζωής.</w:t>
      </w:r>
    </w:p>
    <w:p w:rsidR="008A2341" w:rsidRDefault="008A2341" w:rsidP="008A234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Στην κατεύθυνση αυτή η συμβολή των εργαζομένων του Δήμου μας, παρά τις μεγάλες ελλείψεις σε προσωπικό, είναι σημαντική στην υλοποίηση του Προϋπολογισμού του 2026 και εκφράζουμε τις ευχαριστίες μας.-</w:t>
      </w:r>
    </w:p>
    <w:p w:rsidR="008A2341" w:rsidRDefault="008A2341" w:rsidP="008A2341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>Ο ΔΗΜΑΡΧΟΣ</w:t>
      </w:r>
    </w:p>
    <w:p w:rsidR="00A0771C" w:rsidRDefault="008A2341" w:rsidP="00071C3D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 xml:space="preserve">                                     </w:t>
      </w:r>
      <w:r>
        <w:rPr>
          <w:rFonts w:ascii="Tahoma" w:hAnsi="Tahoma" w:cs="Tahoma"/>
          <w:b/>
          <w:sz w:val="28"/>
          <w:szCs w:val="28"/>
        </w:rPr>
        <w:t>ΚΩΣΤΑΣ ΑΣΚΟΥΝΗΣ</w:t>
      </w:r>
    </w:p>
    <w:p w:rsidR="00A0771C" w:rsidRDefault="00A0771C" w:rsidP="00342484">
      <w:pPr>
        <w:jc w:val="both"/>
        <w:rPr>
          <w:rFonts w:ascii="Tahoma" w:hAnsi="Tahoma" w:cs="Tahoma"/>
          <w:sz w:val="28"/>
          <w:szCs w:val="28"/>
        </w:rPr>
      </w:pPr>
    </w:p>
    <w:p w:rsidR="00403A60" w:rsidRDefault="00403A60" w:rsidP="00342484">
      <w:pPr>
        <w:jc w:val="both"/>
        <w:rPr>
          <w:rFonts w:ascii="Tahoma" w:hAnsi="Tahoma" w:cs="Tahoma"/>
          <w:sz w:val="28"/>
          <w:szCs w:val="28"/>
        </w:rPr>
      </w:pPr>
    </w:p>
    <w:p w:rsidR="00750E8A" w:rsidRPr="00342484" w:rsidRDefault="00750E8A" w:rsidP="00342484">
      <w:pPr>
        <w:jc w:val="both"/>
        <w:rPr>
          <w:rFonts w:ascii="Tahoma" w:hAnsi="Tahoma" w:cs="Tahoma"/>
          <w:sz w:val="28"/>
          <w:szCs w:val="28"/>
        </w:rPr>
      </w:pPr>
    </w:p>
    <w:sectPr w:rsidR="00750E8A" w:rsidRPr="003424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65" w:rsidRDefault="00582D65" w:rsidP="00806694">
      <w:pPr>
        <w:spacing w:after="0" w:line="240" w:lineRule="auto"/>
      </w:pPr>
      <w:r>
        <w:separator/>
      </w:r>
    </w:p>
  </w:endnote>
  <w:endnote w:type="continuationSeparator" w:id="0">
    <w:p w:rsidR="00582D65" w:rsidRDefault="00582D65" w:rsidP="0080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726118"/>
      <w:docPartObj>
        <w:docPartGallery w:val="Page Numbers (Bottom of Page)"/>
        <w:docPartUnique/>
      </w:docPartObj>
    </w:sdtPr>
    <w:sdtEndPr/>
    <w:sdtContent>
      <w:p w:rsidR="0087403A" w:rsidRDefault="008740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4F">
          <w:rPr>
            <w:noProof/>
          </w:rPr>
          <w:t>9</w:t>
        </w:r>
        <w:r>
          <w:fldChar w:fldCharType="end"/>
        </w:r>
      </w:p>
    </w:sdtContent>
  </w:sdt>
  <w:p w:rsidR="0087403A" w:rsidRDefault="008740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65" w:rsidRDefault="00582D65" w:rsidP="00806694">
      <w:pPr>
        <w:spacing w:after="0" w:line="240" w:lineRule="auto"/>
      </w:pPr>
      <w:r>
        <w:separator/>
      </w:r>
    </w:p>
  </w:footnote>
  <w:footnote w:type="continuationSeparator" w:id="0">
    <w:p w:rsidR="00582D65" w:rsidRDefault="00582D65" w:rsidP="0080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94" w:rsidRDefault="00806694" w:rsidP="0087403A">
    <w:pPr>
      <w:pStyle w:val="a4"/>
      <w:jc w:val="center"/>
    </w:pPr>
  </w:p>
  <w:p w:rsidR="00806694" w:rsidRDefault="008066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90618"/>
    <w:multiLevelType w:val="hybridMultilevel"/>
    <w:tmpl w:val="A82AC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84"/>
    <w:rsid w:val="00071C3D"/>
    <w:rsid w:val="00092C4B"/>
    <w:rsid w:val="000A3D10"/>
    <w:rsid w:val="000C5779"/>
    <w:rsid w:val="000E6F0D"/>
    <w:rsid w:val="001640B9"/>
    <w:rsid w:val="00196820"/>
    <w:rsid w:val="002024DF"/>
    <w:rsid w:val="00222F9B"/>
    <w:rsid w:val="002F5979"/>
    <w:rsid w:val="00342484"/>
    <w:rsid w:val="00392FCB"/>
    <w:rsid w:val="003E552E"/>
    <w:rsid w:val="003F0D13"/>
    <w:rsid w:val="0040106B"/>
    <w:rsid w:val="00403A60"/>
    <w:rsid w:val="00407AA6"/>
    <w:rsid w:val="0041267D"/>
    <w:rsid w:val="00435527"/>
    <w:rsid w:val="00474F62"/>
    <w:rsid w:val="00487325"/>
    <w:rsid w:val="004C15F4"/>
    <w:rsid w:val="004C7089"/>
    <w:rsid w:val="004F4B44"/>
    <w:rsid w:val="005052CA"/>
    <w:rsid w:val="00544B2A"/>
    <w:rsid w:val="00582D65"/>
    <w:rsid w:val="00590DE1"/>
    <w:rsid w:val="00612C4B"/>
    <w:rsid w:val="00636B67"/>
    <w:rsid w:val="006A717B"/>
    <w:rsid w:val="006C3836"/>
    <w:rsid w:val="006E3DEA"/>
    <w:rsid w:val="00750E8A"/>
    <w:rsid w:val="007735F3"/>
    <w:rsid w:val="007F0E59"/>
    <w:rsid w:val="00806694"/>
    <w:rsid w:val="00837D88"/>
    <w:rsid w:val="00845892"/>
    <w:rsid w:val="00845B02"/>
    <w:rsid w:val="008566A4"/>
    <w:rsid w:val="0087403A"/>
    <w:rsid w:val="008A2341"/>
    <w:rsid w:val="008A6C01"/>
    <w:rsid w:val="008B31C6"/>
    <w:rsid w:val="008C1A42"/>
    <w:rsid w:val="009164DB"/>
    <w:rsid w:val="00925D4D"/>
    <w:rsid w:val="009A2F4F"/>
    <w:rsid w:val="009B562F"/>
    <w:rsid w:val="00A0771C"/>
    <w:rsid w:val="00A512AD"/>
    <w:rsid w:val="00A607A1"/>
    <w:rsid w:val="00B2094C"/>
    <w:rsid w:val="00B26144"/>
    <w:rsid w:val="00B314CE"/>
    <w:rsid w:val="00B96F96"/>
    <w:rsid w:val="00BB3444"/>
    <w:rsid w:val="00C24734"/>
    <w:rsid w:val="00C519CA"/>
    <w:rsid w:val="00CB6A54"/>
    <w:rsid w:val="00CF127E"/>
    <w:rsid w:val="00D00318"/>
    <w:rsid w:val="00D46833"/>
    <w:rsid w:val="00D74BC5"/>
    <w:rsid w:val="00D97A81"/>
    <w:rsid w:val="00DE2255"/>
    <w:rsid w:val="00DF44E9"/>
    <w:rsid w:val="00E3479E"/>
    <w:rsid w:val="00ED2547"/>
    <w:rsid w:val="00F2215A"/>
    <w:rsid w:val="00F64CB9"/>
    <w:rsid w:val="00FB747E"/>
    <w:rsid w:val="00FC1D09"/>
    <w:rsid w:val="00FC5BBD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73B85-2C48-431E-AB7F-579759D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1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06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06694"/>
  </w:style>
  <w:style w:type="paragraph" w:styleId="a5">
    <w:name w:val="footer"/>
    <w:basedOn w:val="a"/>
    <w:link w:val="Char0"/>
    <w:uiPriority w:val="99"/>
    <w:unhideWhenUsed/>
    <w:rsid w:val="00806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06694"/>
  </w:style>
  <w:style w:type="paragraph" w:styleId="a6">
    <w:name w:val="Balloon Text"/>
    <w:basedOn w:val="a"/>
    <w:link w:val="Char1"/>
    <w:uiPriority w:val="99"/>
    <w:semiHidden/>
    <w:unhideWhenUsed/>
    <w:rsid w:val="0050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05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2015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Μαράτου Ελένη</dc:creator>
  <cp:keywords/>
  <dc:description/>
  <cp:lastModifiedBy>Μαράτου Ελένη</cp:lastModifiedBy>
  <cp:revision>48</cp:revision>
  <cp:lastPrinted>2026-01-07T09:04:00Z</cp:lastPrinted>
  <dcterms:created xsi:type="dcterms:W3CDTF">2026-01-05T10:50:00Z</dcterms:created>
  <dcterms:modified xsi:type="dcterms:W3CDTF">2026-01-07T09:10:00Z</dcterms:modified>
</cp:coreProperties>
</file>