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456"/>
        <w:gridCol w:w="284"/>
        <w:gridCol w:w="184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AE2271">
            <w:pPr>
              <w:spacing w:after="0" w:line="240" w:lineRule="auto"/>
              <w:rPr>
                <w:rFonts w:ascii="Arial Narrow" w:hAnsi="Arial Narrow"/>
                <w:b/>
              </w:rPr>
            </w:pPr>
            <w:r w:rsidRPr="00AB23B1">
              <w:rPr>
                <w:rFonts w:ascii="Arial Narrow" w:hAnsi="Arial Narrow"/>
                <w:b/>
              </w:rPr>
              <w:t>Καλλιθέα</w:t>
            </w:r>
            <w:r w:rsidRPr="00AE2271">
              <w:rPr>
                <w:rFonts w:ascii="Arial Narrow" w:hAnsi="Arial Narrow"/>
                <w:b/>
              </w:rPr>
              <w:t xml:space="preserve">: </w:t>
            </w:r>
            <w:r w:rsidR="000E5CC4" w:rsidRPr="00AE2271">
              <w:rPr>
                <w:rFonts w:ascii="Arial Narrow" w:hAnsi="Arial Narrow"/>
                <w:b/>
              </w:rPr>
              <w:t>..</w:t>
            </w:r>
            <w:r w:rsidR="005663F5">
              <w:rPr>
                <w:rFonts w:ascii="Arial Narrow" w:hAnsi="Arial Narrow"/>
                <w:b/>
              </w:rPr>
              <w:t xml:space="preserve">      19</w:t>
            </w:r>
            <w:bookmarkStart w:id="0" w:name="_GoBack"/>
            <w:bookmarkEnd w:id="0"/>
            <w:r w:rsidR="00AE2271" w:rsidRPr="00AE2271">
              <w:rPr>
                <w:rFonts w:ascii="Arial Narrow" w:hAnsi="Arial Narrow"/>
                <w:b/>
              </w:rPr>
              <w:t>/11/</w:t>
            </w:r>
            <w:r w:rsidR="00B35EC2" w:rsidRPr="00AE2271">
              <w:rPr>
                <w:rFonts w:ascii="Arial Narrow" w:hAnsi="Arial Narrow"/>
                <w:b/>
              </w:rPr>
              <w:t>202</w:t>
            </w:r>
            <w:r w:rsidR="000E5CC4" w:rsidRPr="00AE2271">
              <w:rPr>
                <w:rFonts w:ascii="Arial Narrow" w:hAnsi="Arial Narrow"/>
                <w:b/>
              </w:rPr>
              <w:t>5</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5663F5">
              <w:rPr>
                <w:rFonts w:ascii="Arial Narrow" w:hAnsi="Arial Narrow"/>
                <w:b/>
              </w:rPr>
              <w:t>62827</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A03D00">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Γραφείο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4551" w:type="dxa"/>
            <w:gridSpan w:val="3"/>
            <w:hideMark/>
          </w:tcPr>
          <w:p w:rsidR="00D501C2" w:rsidRPr="00AB23B1" w:rsidRDefault="00207CB7" w:rsidP="00A03D00">
            <w:pPr>
              <w:spacing w:after="0" w:line="240" w:lineRule="auto"/>
              <w:rPr>
                <w:rFonts w:ascii="Arial Narrow" w:hAnsi="Arial Narrow"/>
              </w:rPr>
            </w:pPr>
            <w:r>
              <w:rPr>
                <w:rFonts w:ascii="Arial Narrow" w:hAnsi="Arial Narrow"/>
              </w:rPr>
              <w:t>Αντιδημάρχου Πολιτισμού</w:t>
            </w:r>
            <w:r w:rsidR="00A03D00">
              <w:rPr>
                <w:rFonts w:ascii="Arial Narrow" w:hAnsi="Arial Narrow"/>
              </w:rPr>
              <w:t xml:space="preserve"> &amp; Εκδηλώσεων</w:t>
            </w:r>
          </w:p>
        </w:tc>
        <w:tc>
          <w:tcPr>
            <w:tcW w:w="284" w:type="dxa"/>
          </w:tcPr>
          <w:p w:rsidR="00D501C2" w:rsidRPr="00AB23B1" w:rsidRDefault="00D501C2" w:rsidP="00D501C2">
            <w:pPr>
              <w:spacing w:after="0" w:line="240" w:lineRule="auto"/>
              <w:rPr>
                <w:rFonts w:ascii="Arial Narrow" w:hAnsi="Arial Narrow"/>
              </w:rPr>
            </w:pPr>
          </w:p>
        </w:tc>
        <w:tc>
          <w:tcPr>
            <w:tcW w:w="184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proofErr w:type="spellStart"/>
            <w:r w:rsidRPr="00AB23B1">
              <w:rPr>
                <w:rFonts w:ascii="Arial Narrow" w:hAnsi="Arial Narrow"/>
                <w:b/>
              </w:rPr>
              <w:t>Ταχ</w:t>
            </w:r>
            <w:proofErr w:type="spellEnd"/>
            <w:r w:rsidRPr="00AB23B1">
              <w:rPr>
                <w:rFonts w:ascii="Arial Narrow" w:hAnsi="Arial Narrow"/>
                <w:b/>
              </w:rPr>
              <w:t>. Δ/</w:t>
            </w:r>
            <w:proofErr w:type="spellStart"/>
            <w:r w:rsidRPr="00AB23B1">
              <w:rPr>
                <w:rFonts w:ascii="Arial Narrow" w:hAnsi="Arial Narrow"/>
                <w:b/>
              </w:rPr>
              <w:t>νση</w:t>
            </w:r>
            <w:proofErr w:type="spellEnd"/>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rPr>
            </w:pPr>
            <w:r w:rsidRPr="00AB23B1">
              <w:rPr>
                <w:rFonts w:ascii="Arial Narrow" w:hAnsi="Arial Narrow"/>
              </w:rPr>
              <w:t>Φιλαρέτου 108</w:t>
            </w:r>
            <w:r w:rsidR="00A03D00">
              <w:rPr>
                <w:rFonts w:ascii="Arial Narrow" w:hAnsi="Arial Narrow"/>
              </w:rPr>
              <w:t xml:space="preserve"> </w:t>
            </w:r>
            <w:r w:rsidR="00207CB7">
              <w:rPr>
                <w:rFonts w:ascii="Arial Narrow" w:hAnsi="Arial Narrow"/>
              </w:rPr>
              <w:t>Καλλιθέα</w:t>
            </w:r>
            <w:r w:rsidRPr="00AB23B1">
              <w:rPr>
                <w:rFonts w:ascii="Arial Narrow" w:hAnsi="Arial Narrow"/>
              </w:rPr>
              <w:t xml:space="preserve"> Τ.Κ. </w:t>
            </w:r>
            <w:r w:rsidRPr="000E5CC4">
              <w:rPr>
                <w:rFonts w:ascii="Arial Narrow" w:hAnsi="Arial Narrow"/>
              </w:rPr>
              <w:t>1</w:t>
            </w:r>
            <w:r w:rsidRPr="00AB23B1">
              <w:rPr>
                <w:rFonts w:ascii="Arial Narrow" w:hAnsi="Arial Narrow"/>
              </w:rPr>
              <w:t>76 76</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A03D00" w:rsidRPr="00AB23B1" w:rsidTr="00D501C2">
        <w:trPr>
          <w:jc w:val="center"/>
        </w:trPr>
        <w:tc>
          <w:tcPr>
            <w:tcW w:w="1403" w:type="dxa"/>
            <w:gridSpan w:val="3"/>
          </w:tcPr>
          <w:p w:rsidR="00A03D00" w:rsidRPr="00AB23B1" w:rsidRDefault="00A03D00" w:rsidP="00A03D00">
            <w:pPr>
              <w:spacing w:after="0" w:line="240" w:lineRule="auto"/>
              <w:rPr>
                <w:rFonts w:ascii="Arial Narrow" w:hAnsi="Arial Narrow"/>
                <w:b/>
              </w:rPr>
            </w:pPr>
            <w:r>
              <w:rPr>
                <w:rFonts w:ascii="Arial Narrow" w:hAnsi="Arial Narrow"/>
                <w:b/>
              </w:rPr>
              <w:t>Αρμόδιος</w:t>
            </w:r>
          </w:p>
        </w:tc>
        <w:tc>
          <w:tcPr>
            <w:tcW w:w="283" w:type="dxa"/>
          </w:tcPr>
          <w:p w:rsidR="00A03D00" w:rsidRPr="00AB23B1" w:rsidRDefault="00A03D00" w:rsidP="00A03D00">
            <w:pPr>
              <w:spacing w:after="0" w:line="240" w:lineRule="auto"/>
              <w:rPr>
                <w:rFonts w:ascii="Arial Narrow" w:hAnsi="Arial Narrow"/>
                <w:b/>
              </w:rPr>
            </w:pPr>
            <w:r>
              <w:rPr>
                <w:rFonts w:ascii="Arial Narrow" w:hAnsi="Arial Narrow"/>
                <w:b/>
              </w:rPr>
              <w:t>:</w:t>
            </w:r>
          </w:p>
        </w:tc>
        <w:tc>
          <w:tcPr>
            <w:tcW w:w="3827" w:type="dxa"/>
          </w:tcPr>
          <w:p w:rsidR="00A03D00" w:rsidRPr="00AB23B1" w:rsidRDefault="00A03D00" w:rsidP="00A03D00">
            <w:pPr>
              <w:spacing w:after="0" w:line="240" w:lineRule="auto"/>
              <w:rPr>
                <w:rFonts w:ascii="Arial Narrow" w:hAnsi="Arial Narrow"/>
              </w:rPr>
            </w:pPr>
            <w:r>
              <w:rPr>
                <w:rFonts w:ascii="Arial Narrow" w:hAnsi="Arial Narrow"/>
              </w:rPr>
              <w:t>Μ. Τσιγαρίδα</w:t>
            </w:r>
          </w:p>
        </w:tc>
        <w:tc>
          <w:tcPr>
            <w:tcW w:w="268" w:type="dxa"/>
          </w:tcPr>
          <w:p w:rsidR="00A03D00" w:rsidRPr="00AB23B1" w:rsidRDefault="00A03D00" w:rsidP="00A03D00">
            <w:pPr>
              <w:spacing w:after="0" w:line="240" w:lineRule="auto"/>
              <w:rPr>
                <w:rFonts w:ascii="Arial Narrow" w:hAnsi="Arial Narrow"/>
              </w:rPr>
            </w:pPr>
          </w:p>
        </w:tc>
        <w:tc>
          <w:tcPr>
            <w:tcW w:w="2583" w:type="dxa"/>
            <w:gridSpan w:val="3"/>
          </w:tcPr>
          <w:p w:rsidR="00A03D00" w:rsidRPr="00AB23B1" w:rsidRDefault="00A03D00" w:rsidP="00A03D00">
            <w:pPr>
              <w:spacing w:after="0" w:line="240" w:lineRule="auto"/>
              <w:jc w:val="right"/>
              <w:rPr>
                <w:rFonts w:ascii="Arial Narrow" w:hAnsi="Arial Narrow"/>
                <w:b/>
                <w:u w:val="single"/>
              </w:rPr>
            </w:pPr>
          </w:p>
        </w:tc>
      </w:tr>
      <w:tr w:rsidR="00A03D00" w:rsidRPr="00AB23B1" w:rsidTr="00D501C2">
        <w:trPr>
          <w:jc w:val="center"/>
        </w:trPr>
        <w:tc>
          <w:tcPr>
            <w:tcW w:w="1403" w:type="dxa"/>
            <w:gridSpan w:val="3"/>
            <w:hideMark/>
          </w:tcPr>
          <w:p w:rsidR="00A03D00" w:rsidRPr="00AB23B1" w:rsidRDefault="00A03D00" w:rsidP="00A03D00">
            <w:pPr>
              <w:spacing w:after="0" w:line="240" w:lineRule="auto"/>
              <w:rPr>
                <w:rFonts w:ascii="Arial Narrow" w:hAnsi="Arial Narrow"/>
                <w:b/>
              </w:rPr>
            </w:pPr>
            <w:r w:rsidRPr="00AB23B1">
              <w:rPr>
                <w:rFonts w:ascii="Arial Narrow" w:hAnsi="Arial Narrow"/>
                <w:b/>
              </w:rPr>
              <w:t>Τηλέφωνο</w:t>
            </w:r>
          </w:p>
        </w:tc>
        <w:tc>
          <w:tcPr>
            <w:tcW w:w="283" w:type="dxa"/>
            <w:hideMark/>
          </w:tcPr>
          <w:p w:rsidR="00A03D00" w:rsidRPr="00AB23B1" w:rsidRDefault="00A03D00" w:rsidP="00A03D00">
            <w:pPr>
              <w:spacing w:after="0" w:line="240" w:lineRule="auto"/>
              <w:rPr>
                <w:rFonts w:ascii="Arial Narrow" w:hAnsi="Arial Narrow"/>
                <w:b/>
              </w:rPr>
            </w:pPr>
            <w:r w:rsidRPr="00AB23B1">
              <w:rPr>
                <w:rFonts w:ascii="Arial Narrow" w:hAnsi="Arial Narrow"/>
                <w:b/>
              </w:rPr>
              <w:t>:</w:t>
            </w:r>
          </w:p>
        </w:tc>
        <w:tc>
          <w:tcPr>
            <w:tcW w:w="3827" w:type="dxa"/>
            <w:hideMark/>
          </w:tcPr>
          <w:p w:rsidR="00A03D00" w:rsidRPr="00AB23B1" w:rsidRDefault="00A03D00" w:rsidP="00A03D00">
            <w:pPr>
              <w:spacing w:after="0" w:line="240" w:lineRule="auto"/>
              <w:rPr>
                <w:rFonts w:ascii="Arial Narrow" w:hAnsi="Arial Narrow"/>
              </w:rPr>
            </w:pPr>
            <w:r>
              <w:rPr>
                <w:rFonts w:ascii="Arial Narrow" w:hAnsi="Arial Narrow"/>
              </w:rPr>
              <w:t>2109570001</w:t>
            </w:r>
          </w:p>
        </w:tc>
        <w:tc>
          <w:tcPr>
            <w:tcW w:w="268" w:type="dxa"/>
          </w:tcPr>
          <w:p w:rsidR="00A03D00" w:rsidRPr="00AB23B1" w:rsidRDefault="00A03D00" w:rsidP="00A03D00">
            <w:pPr>
              <w:spacing w:after="0" w:line="240" w:lineRule="auto"/>
              <w:rPr>
                <w:rFonts w:ascii="Arial Narrow" w:hAnsi="Arial Narrow"/>
              </w:rPr>
            </w:pPr>
          </w:p>
        </w:tc>
        <w:tc>
          <w:tcPr>
            <w:tcW w:w="2583" w:type="dxa"/>
            <w:gridSpan w:val="3"/>
          </w:tcPr>
          <w:p w:rsidR="00A03D00" w:rsidRPr="00AB23B1" w:rsidRDefault="00A03D00" w:rsidP="00A03D00">
            <w:pPr>
              <w:spacing w:after="0" w:line="240" w:lineRule="auto"/>
              <w:jc w:val="right"/>
              <w:rPr>
                <w:rFonts w:ascii="Arial Narrow" w:hAnsi="Arial Narrow"/>
              </w:rPr>
            </w:pPr>
          </w:p>
        </w:tc>
      </w:tr>
      <w:tr w:rsidR="00500A90" w:rsidRPr="00AB23B1" w:rsidTr="00D501C2">
        <w:trPr>
          <w:jc w:val="center"/>
        </w:trPr>
        <w:tc>
          <w:tcPr>
            <w:tcW w:w="1403" w:type="dxa"/>
            <w:gridSpan w:val="3"/>
          </w:tcPr>
          <w:p w:rsidR="00500A90" w:rsidRDefault="00500A90" w:rsidP="00500A90">
            <w:pPr>
              <w:spacing w:after="0" w:line="240" w:lineRule="auto"/>
              <w:rPr>
                <w:rFonts w:ascii="Arial Narrow" w:hAnsi="Arial Narrow"/>
                <w:b/>
                <w:lang w:val="en-US"/>
              </w:rPr>
            </w:pPr>
            <w:r>
              <w:rPr>
                <w:rFonts w:ascii="Arial Narrow" w:hAnsi="Arial Narrow"/>
                <w:b/>
                <w:lang w:val="en-US"/>
              </w:rPr>
              <w:t>email</w:t>
            </w:r>
          </w:p>
        </w:tc>
        <w:tc>
          <w:tcPr>
            <w:tcW w:w="283" w:type="dxa"/>
          </w:tcPr>
          <w:p w:rsidR="00500A90" w:rsidRDefault="00500A90" w:rsidP="00500A90">
            <w:pPr>
              <w:spacing w:after="0" w:line="240" w:lineRule="auto"/>
              <w:rPr>
                <w:rFonts w:ascii="Arial Narrow" w:hAnsi="Arial Narrow"/>
                <w:b/>
                <w:lang w:val="en-US"/>
              </w:rPr>
            </w:pPr>
            <w:r>
              <w:rPr>
                <w:rFonts w:ascii="Arial Narrow" w:hAnsi="Arial Narrow"/>
                <w:b/>
                <w:lang w:val="en-US"/>
              </w:rPr>
              <w:t>:</w:t>
            </w:r>
          </w:p>
        </w:tc>
        <w:tc>
          <w:tcPr>
            <w:tcW w:w="3827" w:type="dxa"/>
          </w:tcPr>
          <w:p w:rsidR="00500A90" w:rsidRDefault="00500A90" w:rsidP="00500A90">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500A90" w:rsidRPr="00AB23B1" w:rsidRDefault="00500A90" w:rsidP="00500A90">
            <w:pPr>
              <w:spacing w:after="0" w:line="240" w:lineRule="auto"/>
              <w:rPr>
                <w:rFonts w:ascii="Arial Narrow" w:hAnsi="Arial Narrow"/>
              </w:rPr>
            </w:pPr>
          </w:p>
        </w:tc>
        <w:tc>
          <w:tcPr>
            <w:tcW w:w="2583" w:type="dxa"/>
            <w:gridSpan w:val="3"/>
          </w:tcPr>
          <w:p w:rsidR="00500A90" w:rsidRPr="00AB23B1" w:rsidRDefault="00500A90" w:rsidP="00500A90">
            <w:pPr>
              <w:spacing w:after="0" w:line="240" w:lineRule="auto"/>
              <w:jc w:val="right"/>
              <w:rPr>
                <w:rFonts w:ascii="Arial Narrow" w:hAnsi="Arial Narrow"/>
                <w:b/>
                <w:u w:val="single"/>
              </w:rPr>
            </w:pPr>
          </w:p>
        </w:tc>
      </w:tr>
      <w:tr w:rsidR="00A03D00" w:rsidRPr="00AB23B1" w:rsidTr="00D501C2">
        <w:trPr>
          <w:jc w:val="center"/>
        </w:trPr>
        <w:tc>
          <w:tcPr>
            <w:tcW w:w="1403" w:type="dxa"/>
            <w:gridSpan w:val="3"/>
          </w:tcPr>
          <w:p w:rsidR="00A03D00" w:rsidRPr="00AB23B1" w:rsidRDefault="00A03D00" w:rsidP="00A03D00">
            <w:pPr>
              <w:spacing w:after="0" w:line="240" w:lineRule="auto"/>
              <w:rPr>
                <w:rFonts w:ascii="Arial Narrow" w:hAnsi="Arial Narrow"/>
                <w:b/>
              </w:rPr>
            </w:pPr>
          </w:p>
        </w:tc>
        <w:tc>
          <w:tcPr>
            <w:tcW w:w="283" w:type="dxa"/>
          </w:tcPr>
          <w:p w:rsidR="00A03D00" w:rsidRPr="00AB23B1" w:rsidRDefault="00A03D00" w:rsidP="00A03D00">
            <w:pPr>
              <w:spacing w:after="0" w:line="240" w:lineRule="auto"/>
              <w:rPr>
                <w:rFonts w:ascii="Arial Narrow" w:hAnsi="Arial Narrow"/>
              </w:rPr>
            </w:pPr>
          </w:p>
        </w:tc>
        <w:tc>
          <w:tcPr>
            <w:tcW w:w="3827" w:type="dxa"/>
          </w:tcPr>
          <w:p w:rsidR="00A03D00" w:rsidRPr="00AB23B1" w:rsidRDefault="00A03D00" w:rsidP="00A03D00">
            <w:pPr>
              <w:spacing w:after="0" w:line="240" w:lineRule="auto"/>
              <w:rPr>
                <w:rFonts w:ascii="Arial Narrow" w:hAnsi="Arial Narrow"/>
                <w:b/>
              </w:rPr>
            </w:pPr>
          </w:p>
        </w:tc>
        <w:tc>
          <w:tcPr>
            <w:tcW w:w="268" w:type="dxa"/>
          </w:tcPr>
          <w:p w:rsidR="00A03D00" w:rsidRPr="00AB23B1" w:rsidRDefault="00A03D00" w:rsidP="00A03D00">
            <w:pPr>
              <w:spacing w:after="0" w:line="240" w:lineRule="auto"/>
              <w:rPr>
                <w:rFonts w:ascii="Arial Narrow" w:hAnsi="Arial Narrow"/>
              </w:rPr>
            </w:pPr>
          </w:p>
        </w:tc>
        <w:tc>
          <w:tcPr>
            <w:tcW w:w="2583" w:type="dxa"/>
            <w:gridSpan w:val="3"/>
          </w:tcPr>
          <w:p w:rsidR="00A03D00" w:rsidRPr="00AB23B1" w:rsidRDefault="00A03D00" w:rsidP="00A03D00">
            <w:pPr>
              <w:spacing w:after="0" w:line="240" w:lineRule="auto"/>
              <w:jc w:val="right"/>
              <w:rPr>
                <w:rFonts w:ascii="Arial Narrow" w:hAnsi="Arial Narrow"/>
                <w:b/>
                <w:u w:val="single"/>
              </w:rPr>
            </w:pPr>
          </w:p>
        </w:tc>
      </w:tr>
      <w:tr w:rsidR="00A03D00" w:rsidRPr="00AB23B1" w:rsidTr="00D501C2">
        <w:trPr>
          <w:jc w:val="center"/>
        </w:trPr>
        <w:tc>
          <w:tcPr>
            <w:tcW w:w="1403" w:type="dxa"/>
            <w:gridSpan w:val="3"/>
          </w:tcPr>
          <w:p w:rsidR="00A03D00" w:rsidRPr="00AB23B1" w:rsidRDefault="00A03D00" w:rsidP="00A03D00">
            <w:pPr>
              <w:spacing w:after="0" w:line="240" w:lineRule="auto"/>
              <w:rPr>
                <w:rFonts w:ascii="Arial Narrow" w:hAnsi="Arial Narrow"/>
                <w:b/>
              </w:rPr>
            </w:pPr>
          </w:p>
        </w:tc>
        <w:tc>
          <w:tcPr>
            <w:tcW w:w="283" w:type="dxa"/>
          </w:tcPr>
          <w:p w:rsidR="00A03D00" w:rsidRPr="00AB23B1" w:rsidRDefault="00A03D00" w:rsidP="00A03D00">
            <w:pPr>
              <w:spacing w:after="0" w:line="240" w:lineRule="auto"/>
              <w:rPr>
                <w:rFonts w:ascii="Arial Narrow" w:hAnsi="Arial Narrow"/>
              </w:rPr>
            </w:pPr>
          </w:p>
        </w:tc>
        <w:tc>
          <w:tcPr>
            <w:tcW w:w="3827" w:type="dxa"/>
          </w:tcPr>
          <w:p w:rsidR="00A03D00" w:rsidRPr="00AB23B1" w:rsidRDefault="00A03D00" w:rsidP="00A03D00">
            <w:pPr>
              <w:spacing w:after="0" w:line="240" w:lineRule="auto"/>
              <w:rPr>
                <w:rFonts w:ascii="Arial Narrow" w:hAnsi="Arial Narrow"/>
                <w:b/>
              </w:rPr>
            </w:pPr>
          </w:p>
        </w:tc>
        <w:tc>
          <w:tcPr>
            <w:tcW w:w="268" w:type="dxa"/>
          </w:tcPr>
          <w:p w:rsidR="00A03D00" w:rsidRPr="00AB23B1" w:rsidRDefault="00A03D00" w:rsidP="00A03D00">
            <w:pPr>
              <w:spacing w:after="0" w:line="240" w:lineRule="auto"/>
              <w:rPr>
                <w:rFonts w:ascii="Arial Narrow" w:hAnsi="Arial Narrow"/>
              </w:rPr>
            </w:pPr>
          </w:p>
        </w:tc>
        <w:tc>
          <w:tcPr>
            <w:tcW w:w="2583" w:type="dxa"/>
            <w:gridSpan w:val="3"/>
            <w:hideMark/>
          </w:tcPr>
          <w:p w:rsidR="00A03D00" w:rsidRPr="00AB23B1" w:rsidRDefault="00A03D00" w:rsidP="00A03D00">
            <w:pPr>
              <w:spacing w:after="0" w:line="240" w:lineRule="auto"/>
              <w:jc w:val="right"/>
              <w:rPr>
                <w:rFonts w:ascii="Arial Narrow" w:hAnsi="Arial Narrow"/>
              </w:rPr>
            </w:pPr>
            <w:r w:rsidRPr="00AB23B1">
              <w:rPr>
                <w:rFonts w:ascii="Arial Narrow" w:hAnsi="Arial Narrow"/>
                <w:b/>
                <w:u w:val="single"/>
              </w:rPr>
              <w:t>Προς:</w:t>
            </w:r>
          </w:p>
        </w:tc>
      </w:tr>
      <w:tr w:rsidR="00A03D00" w:rsidRPr="00AB23B1" w:rsidTr="00D501C2">
        <w:trPr>
          <w:jc w:val="center"/>
        </w:trPr>
        <w:tc>
          <w:tcPr>
            <w:tcW w:w="1403" w:type="dxa"/>
            <w:gridSpan w:val="3"/>
          </w:tcPr>
          <w:p w:rsidR="00A03D00" w:rsidRPr="00AB23B1" w:rsidRDefault="00A03D00" w:rsidP="00A03D00">
            <w:pPr>
              <w:spacing w:after="0" w:line="240" w:lineRule="auto"/>
              <w:rPr>
                <w:rFonts w:ascii="Arial Narrow" w:hAnsi="Arial Narrow"/>
                <w:b/>
              </w:rPr>
            </w:pPr>
          </w:p>
        </w:tc>
        <w:tc>
          <w:tcPr>
            <w:tcW w:w="283" w:type="dxa"/>
          </w:tcPr>
          <w:p w:rsidR="00A03D00" w:rsidRPr="00AB23B1" w:rsidRDefault="00A03D00" w:rsidP="00A03D00">
            <w:pPr>
              <w:spacing w:after="0" w:line="240" w:lineRule="auto"/>
              <w:rPr>
                <w:rFonts w:ascii="Arial Narrow" w:hAnsi="Arial Narrow"/>
              </w:rPr>
            </w:pPr>
          </w:p>
        </w:tc>
        <w:tc>
          <w:tcPr>
            <w:tcW w:w="6678" w:type="dxa"/>
            <w:gridSpan w:val="5"/>
            <w:hideMark/>
          </w:tcPr>
          <w:p w:rsidR="00A03D00" w:rsidRPr="00AB23B1" w:rsidRDefault="00A03D00" w:rsidP="00A03D00">
            <w:pPr>
              <w:spacing w:after="0" w:line="240" w:lineRule="auto"/>
              <w:jc w:val="right"/>
              <w:rPr>
                <w:rFonts w:ascii="Arial Narrow" w:hAnsi="Arial Narrow"/>
              </w:rPr>
            </w:pPr>
            <w:r w:rsidRPr="00AB23B1">
              <w:rPr>
                <w:rFonts w:ascii="Arial Narrow" w:hAnsi="Arial Narrow"/>
              </w:rPr>
              <w:t>Τ</w:t>
            </w:r>
            <w:r>
              <w:rPr>
                <w:rFonts w:ascii="Arial Narrow" w:hAnsi="Arial Narrow"/>
              </w:rPr>
              <w:t>ον</w:t>
            </w:r>
            <w:r w:rsidRPr="00AB23B1">
              <w:rPr>
                <w:rFonts w:ascii="Arial Narrow" w:hAnsi="Arial Narrow"/>
              </w:rPr>
              <w:t xml:space="preserve"> </w:t>
            </w:r>
            <w:r>
              <w:rPr>
                <w:rFonts w:ascii="Arial Narrow" w:hAnsi="Arial Narrow"/>
              </w:rPr>
              <w:t>Πρόεδρο του Δημοτικού Συμβουλίου</w:t>
            </w:r>
            <w:r w:rsidRPr="00AB23B1">
              <w:rPr>
                <w:rFonts w:ascii="Arial Narrow" w:hAnsi="Arial Narrow"/>
              </w:rPr>
              <w:t xml:space="preserve"> </w:t>
            </w:r>
          </w:p>
        </w:tc>
      </w:tr>
      <w:tr w:rsidR="00A03D00" w:rsidRPr="00AB23B1" w:rsidTr="00D501C2">
        <w:trPr>
          <w:jc w:val="center"/>
        </w:trPr>
        <w:tc>
          <w:tcPr>
            <w:tcW w:w="1403" w:type="dxa"/>
            <w:gridSpan w:val="3"/>
          </w:tcPr>
          <w:p w:rsidR="00A03D00" w:rsidRPr="00AB23B1" w:rsidRDefault="00A03D00" w:rsidP="00A03D00">
            <w:pPr>
              <w:spacing w:after="0" w:line="240" w:lineRule="auto"/>
              <w:rPr>
                <w:rFonts w:ascii="Arial Narrow" w:hAnsi="Arial Narrow"/>
                <w:b/>
              </w:rPr>
            </w:pPr>
          </w:p>
        </w:tc>
        <w:tc>
          <w:tcPr>
            <w:tcW w:w="283" w:type="dxa"/>
          </w:tcPr>
          <w:p w:rsidR="00A03D00" w:rsidRPr="00AB23B1" w:rsidRDefault="00A03D00" w:rsidP="00A03D00">
            <w:pPr>
              <w:spacing w:after="0" w:line="240" w:lineRule="auto"/>
              <w:rPr>
                <w:rFonts w:ascii="Arial Narrow" w:hAnsi="Arial Narrow"/>
                <w:b/>
              </w:rPr>
            </w:pPr>
          </w:p>
        </w:tc>
        <w:tc>
          <w:tcPr>
            <w:tcW w:w="6678" w:type="dxa"/>
            <w:gridSpan w:val="5"/>
          </w:tcPr>
          <w:p w:rsidR="00A03D00" w:rsidRPr="00AB23B1" w:rsidRDefault="00A03D00" w:rsidP="00A03D00">
            <w:pPr>
              <w:spacing w:after="0" w:line="240" w:lineRule="auto"/>
              <w:rPr>
                <w:rFonts w:ascii="Arial Narrow" w:hAnsi="Arial Narrow"/>
                <w:b/>
              </w:rPr>
            </w:pPr>
          </w:p>
        </w:tc>
      </w:tr>
      <w:tr w:rsidR="00A03D00" w:rsidRPr="00AB23B1" w:rsidTr="00D501C2">
        <w:trPr>
          <w:jc w:val="center"/>
        </w:trPr>
        <w:tc>
          <w:tcPr>
            <w:tcW w:w="767" w:type="dxa"/>
            <w:hideMark/>
          </w:tcPr>
          <w:p w:rsidR="00A03D00" w:rsidRPr="00AB23B1" w:rsidRDefault="00A03D00" w:rsidP="00A03D00">
            <w:pPr>
              <w:spacing w:after="0" w:line="240" w:lineRule="auto"/>
              <w:rPr>
                <w:rFonts w:ascii="Arial Narrow" w:hAnsi="Arial Narrow"/>
                <w:b/>
              </w:rPr>
            </w:pPr>
            <w:r w:rsidRPr="00AB23B1">
              <w:rPr>
                <w:rFonts w:ascii="Arial Narrow" w:hAnsi="Arial Narrow"/>
                <w:b/>
              </w:rPr>
              <w:t>Θέμα</w:t>
            </w:r>
          </w:p>
        </w:tc>
        <w:tc>
          <w:tcPr>
            <w:tcW w:w="283" w:type="dxa"/>
            <w:hideMark/>
          </w:tcPr>
          <w:p w:rsidR="00A03D00" w:rsidRPr="00AB23B1" w:rsidRDefault="00A03D00" w:rsidP="00A03D00">
            <w:pPr>
              <w:spacing w:after="0" w:line="240" w:lineRule="auto"/>
              <w:jc w:val="both"/>
              <w:rPr>
                <w:rFonts w:ascii="Arial Narrow" w:hAnsi="Arial Narrow"/>
                <w:b/>
              </w:rPr>
            </w:pPr>
            <w:r w:rsidRPr="00AB23B1">
              <w:rPr>
                <w:rFonts w:ascii="Arial Narrow" w:hAnsi="Arial Narrow"/>
                <w:b/>
              </w:rPr>
              <w:t>:</w:t>
            </w:r>
          </w:p>
        </w:tc>
        <w:tc>
          <w:tcPr>
            <w:tcW w:w="7314" w:type="dxa"/>
            <w:gridSpan w:val="7"/>
            <w:hideMark/>
          </w:tcPr>
          <w:p w:rsidR="00A03D00" w:rsidRPr="00AB23B1" w:rsidRDefault="00A03D00" w:rsidP="00A03D00">
            <w:pPr>
              <w:spacing w:after="0" w:line="240" w:lineRule="auto"/>
              <w:rPr>
                <w:rFonts w:ascii="Arial Narrow" w:hAnsi="Arial Narrow"/>
                <w:b/>
              </w:rPr>
            </w:pPr>
            <w:r>
              <w:rPr>
                <w:rFonts w:ascii="Arial Narrow" w:hAnsi="Arial Narrow"/>
                <w:b/>
              </w:rPr>
              <w:t xml:space="preserve">Έγκριση </w:t>
            </w:r>
            <w:r w:rsidRPr="00AB23B1">
              <w:rPr>
                <w:rFonts w:ascii="Arial Narrow" w:hAnsi="Arial Narrow"/>
                <w:b/>
              </w:rPr>
              <w:t xml:space="preserve">για την </w:t>
            </w:r>
            <w:r w:rsidRPr="00AE2271">
              <w:rPr>
                <w:rFonts w:ascii="Arial Narrow" w:hAnsi="Arial Narrow"/>
                <w:b/>
              </w:rPr>
              <w:t>καταβολή 2.400,00 ευρώ επιχορήγησης</w:t>
            </w:r>
            <w:r>
              <w:rPr>
                <w:rFonts w:ascii="Arial Narrow" w:hAnsi="Arial Narrow"/>
                <w:b/>
              </w:rPr>
              <w:t xml:space="preserve"> οικονομικού έτους 2025</w:t>
            </w:r>
            <w:r w:rsidRPr="00AB23B1">
              <w:rPr>
                <w:rFonts w:ascii="Arial Narrow" w:hAnsi="Arial Narrow"/>
                <w:b/>
              </w:rPr>
              <w:t xml:space="preserve"> στο</w:t>
            </w:r>
            <w:r>
              <w:rPr>
                <w:rFonts w:ascii="Arial Narrow" w:hAnsi="Arial Narrow"/>
                <w:b/>
              </w:rPr>
              <w:t>ν πολιτιστικό</w:t>
            </w:r>
            <w:r w:rsidRPr="00AB23B1">
              <w:rPr>
                <w:rFonts w:ascii="Arial Narrow" w:hAnsi="Arial Narrow"/>
                <w:b/>
              </w:rPr>
              <w:t xml:space="preserve"> </w:t>
            </w:r>
            <w:r>
              <w:rPr>
                <w:rFonts w:ascii="Arial Narrow" w:hAnsi="Arial Narrow"/>
                <w:b/>
              </w:rPr>
              <w:t>σ</w:t>
            </w:r>
            <w:r w:rsidRPr="00AB23B1">
              <w:rPr>
                <w:rFonts w:ascii="Arial Narrow" w:hAnsi="Arial Narrow"/>
                <w:b/>
              </w:rPr>
              <w:t>ύλλογο</w:t>
            </w:r>
            <w:r>
              <w:rPr>
                <w:rFonts w:ascii="Arial Narrow" w:hAnsi="Arial Narrow"/>
                <w:b/>
              </w:rPr>
              <w:t xml:space="preserve"> με την επωνυμία </w:t>
            </w:r>
            <w:r w:rsidRPr="00AB23B1">
              <w:rPr>
                <w:rFonts w:ascii="Arial Narrow" w:hAnsi="Arial Narrow"/>
                <w:b/>
              </w:rPr>
              <w:t>«</w:t>
            </w:r>
            <w:r>
              <w:rPr>
                <w:rFonts w:ascii="Arial Narrow" w:hAnsi="Arial Narrow"/>
                <w:b/>
              </w:rPr>
              <w:t>ΕΣΤΙΑ ΚΑΛΛΙΘΕΑΣ»</w:t>
            </w:r>
            <w:r w:rsidRPr="00AB23B1">
              <w:rPr>
                <w:rFonts w:ascii="Arial Narrow" w:hAnsi="Arial Narrow"/>
                <w:b/>
              </w:rPr>
              <w:t xml:space="preserve"> </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w:t>
      </w:r>
      <w:r w:rsidR="005A4AD8" w:rsidRPr="00AE2271">
        <w:rPr>
          <w:rFonts w:ascii="Arial Narrow" w:hAnsi="Arial Narrow" w:cs="Arial"/>
        </w:rPr>
        <w:t xml:space="preserve">επιχορήγηση </w:t>
      </w:r>
      <w:r w:rsidR="00AE2271" w:rsidRPr="00AE2271">
        <w:rPr>
          <w:rFonts w:ascii="Arial Narrow" w:hAnsi="Arial Narrow" w:cs="Arial"/>
        </w:rPr>
        <w:t>2</w:t>
      </w:r>
      <w:r w:rsidR="005A4AD8" w:rsidRPr="00AE2271">
        <w:rPr>
          <w:rFonts w:ascii="Arial Narrow" w:hAnsi="Arial Narrow" w:cs="Arial"/>
        </w:rPr>
        <w:t>.</w:t>
      </w:r>
      <w:r w:rsidR="00AE2271" w:rsidRPr="00AE2271">
        <w:rPr>
          <w:rFonts w:ascii="Arial Narrow" w:hAnsi="Arial Narrow" w:cs="Arial"/>
        </w:rPr>
        <w:t>4</w:t>
      </w:r>
      <w:r w:rsidR="005A4AD8" w:rsidRPr="00AE2271">
        <w:rPr>
          <w:rFonts w:ascii="Arial Narrow" w:hAnsi="Arial Narrow" w:cs="Arial"/>
        </w:rPr>
        <w:t>00,00 ευρώ προς το</w:t>
      </w:r>
      <w:r w:rsidR="005A4AD8" w:rsidRPr="00754105">
        <w:rPr>
          <w:rFonts w:ascii="Arial Narrow" w:hAnsi="Arial Narrow" w:cs="Arial"/>
        </w:rPr>
        <w:t xml:space="preserve"> </w:t>
      </w:r>
      <w:r w:rsidR="00CA2345">
        <w:rPr>
          <w:rFonts w:ascii="Arial Narrow" w:hAnsi="Arial Narrow" w:cs="Arial"/>
        </w:rPr>
        <w:t xml:space="preserve">πολιτιστικό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C61484">
        <w:rPr>
          <w:rFonts w:ascii="Arial Narrow" w:hAnsi="Arial Narrow" w:cs="Arial"/>
        </w:rPr>
        <w:t>«</w:t>
      </w:r>
      <w:r w:rsidR="00AE2271">
        <w:rPr>
          <w:rFonts w:ascii="Arial Narrow" w:hAnsi="Arial Narrow"/>
        </w:rPr>
        <w:t>ΕΣΤΙΑ ΚΑΛΛΙΘΕΑΣ</w:t>
      </w:r>
      <w:r w:rsidR="00C61484" w:rsidRPr="00C61484">
        <w:rPr>
          <w:rFonts w:ascii="Arial Narrow" w:hAnsi="Arial Narrow"/>
        </w:rPr>
        <w:t>»</w:t>
      </w:r>
      <w:r w:rsidR="005A4AD8" w:rsidRPr="00C61484">
        <w:rPr>
          <w:rFonts w:ascii="Arial Narrow" w:hAnsi="Arial Narrow" w:cs="Arial"/>
        </w:rPr>
        <w:t>,</w:t>
      </w:r>
      <w:r w:rsidR="005A4AD8"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Μητρώου ζώων Συντροφιάς(ΕΜΖΣ), που τηρείται στο Υπουργείο Ψηφιακής Διακυβ</w:t>
      </w:r>
      <w:r w:rsidR="00FB67C9" w:rsidRPr="00754105">
        <w:rPr>
          <w:rFonts w:ascii="Arial Narrow" w:hAnsi="Arial Narrow" w:cs="Arial"/>
        </w:rPr>
        <w:t xml:space="preserve">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w:t>
      </w:r>
      <w:r w:rsidR="00FB67C9" w:rsidRPr="00754105">
        <w:rPr>
          <w:rFonts w:ascii="Arial Narrow" w:hAnsi="Arial Narrow" w:cs="Arial"/>
        </w:rPr>
        <w:lastRenderedPageBreak/>
        <w:t xml:space="preserve">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AE2271">
        <w:rPr>
          <w:rFonts w:ascii="Arial Narrow" w:hAnsi="Arial Narrow" w:cs="Arial"/>
          <w:sz w:val="22"/>
          <w:szCs w:val="22"/>
        </w:rPr>
        <w:t xml:space="preserve">αριθμό </w:t>
      </w:r>
      <w:r w:rsidR="00AE2271" w:rsidRPr="00AE2271">
        <w:rPr>
          <w:rFonts w:ascii="Arial Narrow" w:hAnsi="Arial Narrow" w:cs="Arial"/>
          <w:sz w:val="22"/>
          <w:szCs w:val="22"/>
        </w:rPr>
        <w:t>640</w:t>
      </w:r>
      <w:r w:rsidR="00457225" w:rsidRPr="00AE2271">
        <w:rPr>
          <w:rFonts w:ascii="Arial Narrow" w:hAnsi="Arial Narrow" w:cs="Arial"/>
          <w:sz w:val="22"/>
          <w:szCs w:val="22"/>
        </w:rPr>
        <w:t>/202</w:t>
      </w:r>
      <w:r w:rsidR="00AE2271" w:rsidRPr="00AE2271">
        <w:rPr>
          <w:rFonts w:ascii="Arial Narrow" w:hAnsi="Arial Narrow" w:cs="Arial"/>
          <w:sz w:val="22"/>
          <w:szCs w:val="22"/>
        </w:rPr>
        <w:t>5</w:t>
      </w:r>
      <w:r w:rsidR="00CC5E53" w:rsidRPr="00AE2271">
        <w:rPr>
          <w:rFonts w:ascii="Arial Narrow" w:hAnsi="Arial Narrow" w:cs="Arial"/>
          <w:sz w:val="22"/>
          <w:szCs w:val="22"/>
        </w:rPr>
        <w:t xml:space="preserve"> (ΑΔΑ:</w:t>
      </w:r>
      <w:r w:rsidR="00AE2271" w:rsidRPr="00AE2271">
        <w:rPr>
          <w:rFonts w:ascii="Arial Narrow" w:hAnsi="Arial Narrow" w:cs="Arial"/>
          <w:sz w:val="22"/>
          <w:szCs w:val="22"/>
        </w:rPr>
        <w:t>6ΜΦ7ΩΕΚ-Ι3Π</w:t>
      </w:r>
      <w:r w:rsidR="00CC5E53" w:rsidRPr="00AE2271">
        <w:rPr>
          <w:rFonts w:ascii="Arial Narrow" w:hAnsi="Arial Narrow" w:cs="Arial"/>
          <w:sz w:val="22"/>
          <w:szCs w:val="22"/>
        </w:rPr>
        <w:t>),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354A7D">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AC285B"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AE2271" w:rsidRPr="00AE2271">
        <w:rPr>
          <w:rFonts w:ascii="Arial Narrow" w:hAnsi="Arial Narrow" w:cs="Arial"/>
          <w:sz w:val="22"/>
          <w:szCs w:val="22"/>
        </w:rPr>
        <w:t>2</w:t>
      </w:r>
      <w:r w:rsidR="00E6091F" w:rsidRPr="00AE2271">
        <w:rPr>
          <w:rFonts w:ascii="Arial Narrow" w:hAnsi="Arial Narrow" w:cs="Arial"/>
          <w:sz w:val="22"/>
          <w:szCs w:val="22"/>
        </w:rPr>
        <w:t>.</w:t>
      </w:r>
      <w:r w:rsidR="00AE2271" w:rsidRPr="00AE2271">
        <w:rPr>
          <w:rFonts w:ascii="Arial Narrow" w:hAnsi="Arial Narrow" w:cs="Arial"/>
          <w:sz w:val="22"/>
          <w:szCs w:val="22"/>
        </w:rPr>
        <w:t>4</w:t>
      </w:r>
      <w:r w:rsidR="00E6091F" w:rsidRPr="00AE2271">
        <w:rPr>
          <w:rFonts w:ascii="Arial Narrow" w:hAnsi="Arial Narrow" w:cs="Arial"/>
          <w:sz w:val="22"/>
          <w:szCs w:val="22"/>
        </w:rPr>
        <w:t>00,00</w:t>
      </w:r>
      <w:r w:rsidR="00BE173B" w:rsidRPr="00AE2271">
        <w:rPr>
          <w:rFonts w:ascii="Arial Narrow" w:hAnsi="Arial Narrow" w:cs="Arial"/>
          <w:sz w:val="22"/>
          <w:szCs w:val="22"/>
        </w:rPr>
        <w:t xml:space="preserve"> ευρώ </w:t>
      </w:r>
      <w:r w:rsidR="005D5B52" w:rsidRPr="00AE2271">
        <w:rPr>
          <w:rFonts w:ascii="Arial Narrow" w:hAnsi="Arial Narrow" w:cs="Arial"/>
          <w:sz w:val="22"/>
          <w:szCs w:val="22"/>
        </w:rPr>
        <w:t>στο</w:t>
      </w:r>
      <w:r w:rsidR="00335263" w:rsidRPr="00AE2271">
        <w:rPr>
          <w:rFonts w:ascii="Arial Narrow" w:hAnsi="Arial Narrow"/>
          <w:sz w:val="22"/>
          <w:szCs w:val="22"/>
        </w:rPr>
        <w:t>ν</w:t>
      </w:r>
      <w:r w:rsidR="00335263" w:rsidRPr="00335263">
        <w:rPr>
          <w:rFonts w:ascii="Arial Narrow" w:hAnsi="Arial Narrow"/>
          <w:sz w:val="22"/>
          <w:szCs w:val="22"/>
        </w:rPr>
        <w:t xml:space="preserve">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335263">
        <w:rPr>
          <w:rFonts w:ascii="Arial Narrow" w:hAnsi="Arial Narrow"/>
          <w:sz w:val="22"/>
          <w:szCs w:val="22"/>
        </w:rPr>
        <w:t xml:space="preserve"> </w:t>
      </w:r>
      <w:r w:rsidR="0023060B">
        <w:rPr>
          <w:rFonts w:ascii="Arial Narrow" w:hAnsi="Arial Narrow"/>
          <w:sz w:val="22"/>
          <w:szCs w:val="22"/>
        </w:rPr>
        <w:t>«</w:t>
      </w:r>
      <w:r w:rsidR="00AE2271">
        <w:rPr>
          <w:rFonts w:ascii="Arial Narrow" w:hAnsi="Arial Narrow"/>
          <w:sz w:val="22"/>
          <w:szCs w:val="22"/>
        </w:rPr>
        <w:t>ΕΣΤΙΑ ΚΑΛΛΙΘΕΑΣ</w:t>
      </w:r>
      <w:r w:rsidR="0023060B" w:rsidRPr="0023060B">
        <w:rPr>
          <w:rFonts w:ascii="Arial Narrow" w:hAnsi="Arial Narrow"/>
          <w:sz w:val="22"/>
          <w:szCs w:val="22"/>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AE2271" w:rsidRDefault="00AE2271" w:rsidP="00AE2271">
      <w:pPr>
        <w:pStyle w:val="Web"/>
        <w:numPr>
          <w:ilvl w:val="0"/>
          <w:numId w:val="8"/>
        </w:numPr>
        <w:spacing w:before="120" w:beforeAutospacing="0" w:after="120" w:afterAutospacing="0" w:line="240" w:lineRule="atLeast"/>
        <w:jc w:val="both"/>
        <w:rPr>
          <w:rFonts w:ascii="Arial Narrow" w:hAnsi="Arial Narrow" w:cs="Arial"/>
          <w:sz w:val="22"/>
          <w:szCs w:val="22"/>
        </w:rPr>
      </w:pPr>
      <w:r>
        <w:rPr>
          <w:rFonts w:ascii="Arial Narrow" w:hAnsi="Arial Narrow" w:cs="Arial"/>
          <w:sz w:val="22"/>
          <w:szCs w:val="22"/>
        </w:rPr>
        <w:t xml:space="preserve">Εκδήλωση με τίτλο: «σεμινάριο ασφαλούς </w:t>
      </w:r>
      <w:proofErr w:type="spellStart"/>
      <w:r>
        <w:rPr>
          <w:rFonts w:ascii="Arial Narrow" w:hAnsi="Arial Narrow" w:cs="Arial"/>
          <w:sz w:val="22"/>
          <w:szCs w:val="22"/>
        </w:rPr>
        <w:t>οδι</w:t>
      </w:r>
      <w:r w:rsidR="00034BB4">
        <w:rPr>
          <w:rFonts w:ascii="Arial Narrow" w:hAnsi="Arial Narrow" w:cs="Arial"/>
          <w:sz w:val="22"/>
          <w:szCs w:val="22"/>
        </w:rPr>
        <w:t>γικής</w:t>
      </w:r>
      <w:proofErr w:type="spellEnd"/>
      <w:r w:rsidR="00034BB4">
        <w:rPr>
          <w:rFonts w:ascii="Arial Narrow" w:hAnsi="Arial Narrow" w:cs="Arial"/>
          <w:sz w:val="22"/>
          <w:szCs w:val="22"/>
        </w:rPr>
        <w:t xml:space="preserve"> συμπεριφοράς», στις 07/12/2025.</w:t>
      </w:r>
    </w:p>
    <w:p w:rsidR="00034BB4" w:rsidRDefault="00034BB4" w:rsidP="00AE2271">
      <w:pPr>
        <w:pStyle w:val="Web"/>
        <w:numPr>
          <w:ilvl w:val="0"/>
          <w:numId w:val="8"/>
        </w:numPr>
        <w:spacing w:before="120" w:beforeAutospacing="0" w:after="120" w:afterAutospacing="0" w:line="240" w:lineRule="atLeast"/>
        <w:jc w:val="both"/>
        <w:rPr>
          <w:rFonts w:ascii="Arial Narrow" w:hAnsi="Arial Narrow" w:cs="Arial"/>
          <w:sz w:val="22"/>
          <w:szCs w:val="22"/>
        </w:rPr>
      </w:pPr>
      <w:r>
        <w:rPr>
          <w:rFonts w:ascii="Arial Narrow" w:hAnsi="Arial Narrow" w:cs="Arial"/>
          <w:sz w:val="22"/>
          <w:szCs w:val="22"/>
        </w:rPr>
        <w:t>Εκδήλωση με τίτλο: «προσαρμογή στις νέες ψηφιακές πλατφόρμες πολιτών», στις 14/12/2025.</w:t>
      </w:r>
    </w:p>
    <w:p w:rsidR="00034BB4" w:rsidRDefault="00034BB4" w:rsidP="00AE2271">
      <w:pPr>
        <w:pStyle w:val="Web"/>
        <w:numPr>
          <w:ilvl w:val="0"/>
          <w:numId w:val="8"/>
        </w:numPr>
        <w:spacing w:before="120" w:beforeAutospacing="0" w:after="120" w:afterAutospacing="0" w:line="240" w:lineRule="atLeast"/>
        <w:jc w:val="both"/>
        <w:rPr>
          <w:rFonts w:ascii="Arial Narrow" w:hAnsi="Arial Narrow" w:cs="Arial"/>
          <w:sz w:val="22"/>
          <w:szCs w:val="22"/>
        </w:rPr>
      </w:pPr>
      <w:r>
        <w:rPr>
          <w:rFonts w:ascii="Arial Narrow" w:hAnsi="Arial Narrow" w:cs="Arial"/>
          <w:sz w:val="22"/>
          <w:szCs w:val="22"/>
        </w:rPr>
        <w:t xml:space="preserve">Εκδήλωση με τίτλο: «ημερίδα ιατρικής ενημέρωσης», </w:t>
      </w:r>
      <w:r w:rsidR="008A16D2">
        <w:rPr>
          <w:rFonts w:ascii="Arial Narrow" w:hAnsi="Arial Narrow" w:cs="Arial"/>
          <w:sz w:val="22"/>
          <w:szCs w:val="22"/>
        </w:rPr>
        <w:t xml:space="preserve">στις </w:t>
      </w:r>
      <w:r>
        <w:rPr>
          <w:rFonts w:ascii="Arial Narrow" w:hAnsi="Arial Narrow" w:cs="Arial"/>
          <w:sz w:val="22"/>
          <w:szCs w:val="22"/>
        </w:rPr>
        <w:t>21/12/2025.</w:t>
      </w:r>
    </w:p>
    <w:p w:rsidR="00DB6808" w:rsidRPr="001A5BCA" w:rsidRDefault="00DB6808" w:rsidP="00DB6808">
      <w:pPr>
        <w:spacing w:before="120" w:after="120" w:line="240" w:lineRule="exact"/>
        <w:jc w:val="both"/>
        <w:rPr>
          <w:rFonts w:ascii="Arial Narrow" w:hAnsi="Arial Narrow" w:cs="Arial"/>
        </w:rPr>
      </w:pPr>
      <w:r w:rsidRPr="001A5BCA">
        <w:rPr>
          <w:rFonts w:ascii="Arial Narrow" w:hAnsi="Arial Narrow" w:cs="Arial"/>
        </w:rPr>
        <w:t>σύμφωνα με το πρόγραμμα και τον προϋπολογισμό που αναφέρ</w:t>
      </w:r>
      <w:r>
        <w:rPr>
          <w:rFonts w:ascii="Arial Narrow" w:hAnsi="Arial Narrow" w:cs="Arial"/>
        </w:rPr>
        <w:t xml:space="preserve">ονται αναλυτικά στην αίτησή του με </w:t>
      </w:r>
      <w:proofErr w:type="spellStart"/>
      <w:r>
        <w:rPr>
          <w:rFonts w:ascii="Arial Narrow" w:hAnsi="Arial Narrow" w:cs="Arial"/>
        </w:rPr>
        <w:t>αρ</w:t>
      </w:r>
      <w:proofErr w:type="spellEnd"/>
      <w:r>
        <w:rPr>
          <w:rFonts w:ascii="Arial Narrow" w:hAnsi="Arial Narrow" w:cs="Arial"/>
        </w:rPr>
        <w:t xml:space="preserve">. </w:t>
      </w:r>
      <w:proofErr w:type="spellStart"/>
      <w:r>
        <w:rPr>
          <w:rFonts w:ascii="Arial Narrow" w:hAnsi="Arial Narrow" w:cs="Arial"/>
        </w:rPr>
        <w:t>πρωτ</w:t>
      </w:r>
      <w:proofErr w:type="spellEnd"/>
      <w:r w:rsidR="00034BB4">
        <w:rPr>
          <w:rFonts w:ascii="Arial Narrow" w:hAnsi="Arial Narrow" w:cs="Arial"/>
        </w:rPr>
        <w:t>.: 59799/04-11-25.</w:t>
      </w:r>
    </w:p>
    <w:p w:rsidR="00B600A8" w:rsidRPr="00DB6808" w:rsidRDefault="006332C2" w:rsidP="000C29C8">
      <w:pPr>
        <w:pStyle w:val="Web"/>
        <w:spacing w:before="120" w:beforeAutospacing="0" w:after="120" w:afterAutospacing="0" w:line="240" w:lineRule="atLeast"/>
        <w:jc w:val="both"/>
        <w:rPr>
          <w:rFonts w:ascii="Arial Narrow" w:hAnsi="Arial Narrow" w:cs="Arial"/>
          <w:sz w:val="22"/>
          <w:szCs w:val="22"/>
        </w:rPr>
      </w:pPr>
      <w:r w:rsidRPr="00DB6808">
        <w:rPr>
          <w:rFonts w:ascii="Arial Narrow" w:hAnsi="Arial Narrow" w:cs="Arial"/>
          <w:b/>
          <w:sz w:val="22"/>
          <w:szCs w:val="22"/>
        </w:rPr>
        <w:t>5)</w:t>
      </w:r>
      <w:r w:rsidR="00B600A8" w:rsidRPr="00DB6808">
        <w:rPr>
          <w:rFonts w:ascii="Arial Narrow" w:hAnsi="Arial Narrow" w:cs="Arial"/>
          <w:sz w:val="22"/>
          <w:szCs w:val="22"/>
        </w:rPr>
        <w:t>Την με αριθμό πρωτοκόλλου</w:t>
      </w:r>
      <w:r w:rsidR="00DB6808">
        <w:rPr>
          <w:rFonts w:ascii="Arial Narrow" w:hAnsi="Arial Narrow" w:cs="Arial"/>
          <w:sz w:val="22"/>
          <w:szCs w:val="22"/>
        </w:rPr>
        <w:t xml:space="preserve"> </w:t>
      </w:r>
      <w:r w:rsidR="00034BB4">
        <w:rPr>
          <w:rFonts w:ascii="Arial Narrow" w:hAnsi="Arial Narrow" w:cs="Arial"/>
          <w:sz w:val="22"/>
          <w:szCs w:val="22"/>
        </w:rPr>
        <w:t>59799/04-11-2025</w:t>
      </w:r>
      <w:r w:rsidR="00D60913" w:rsidRPr="0023060B">
        <w:rPr>
          <w:rFonts w:ascii="Arial Narrow" w:hAnsi="Arial Narrow" w:cs="Arial"/>
          <w:sz w:val="22"/>
          <w:szCs w:val="22"/>
        </w:rPr>
        <w:t>,</w:t>
      </w:r>
      <w:r w:rsidR="00D60913" w:rsidRPr="00DB6808">
        <w:rPr>
          <w:rFonts w:ascii="Arial Narrow" w:hAnsi="Arial Narrow" w:cs="Arial"/>
          <w:sz w:val="22"/>
          <w:szCs w:val="22"/>
        </w:rPr>
        <w:t xml:space="preserve"> </w:t>
      </w:r>
      <w:r w:rsidR="00776E6B" w:rsidRPr="00DB6808">
        <w:rPr>
          <w:rFonts w:ascii="Arial Narrow" w:hAnsi="Arial Narrow" w:cs="Arial"/>
          <w:sz w:val="22"/>
          <w:szCs w:val="22"/>
        </w:rPr>
        <w:t>αίτηση</w:t>
      </w:r>
      <w:r w:rsidR="00AD3082" w:rsidRPr="00DB6808">
        <w:rPr>
          <w:rFonts w:ascii="Arial Narrow" w:hAnsi="Arial Narrow" w:cs="Arial"/>
          <w:sz w:val="22"/>
          <w:szCs w:val="22"/>
        </w:rPr>
        <w:t xml:space="preserve"> </w:t>
      </w:r>
      <w:r w:rsidR="00B600A8" w:rsidRPr="00DB6808">
        <w:rPr>
          <w:rFonts w:ascii="Arial Narrow" w:hAnsi="Arial Narrow" w:cs="Arial"/>
          <w:sz w:val="22"/>
          <w:szCs w:val="22"/>
        </w:rPr>
        <w:t>του Συλλ</w:t>
      </w:r>
      <w:r w:rsidR="009F3D47" w:rsidRPr="00DB6808">
        <w:rPr>
          <w:rFonts w:ascii="Arial Narrow" w:hAnsi="Arial Narrow" w:cs="Arial"/>
          <w:sz w:val="22"/>
          <w:szCs w:val="22"/>
        </w:rPr>
        <w:t xml:space="preserve">όγου με συνημμένο το προϋπολογισμό των εξόδων. </w:t>
      </w:r>
    </w:p>
    <w:p w:rsidR="00C27947" w:rsidRDefault="002C19BD"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Κατόπιν των παραπάνω,</w:t>
      </w:r>
    </w:p>
    <w:p w:rsidR="00DE5EA2" w:rsidRPr="00754105" w:rsidRDefault="00E6091F"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π</w:t>
      </w:r>
      <w:r w:rsidR="00DE5EA2" w:rsidRPr="00754105">
        <w:rPr>
          <w:rFonts w:ascii="Arial Narrow" w:hAnsi="Arial Narrow" w:cs="Arial"/>
          <w:sz w:val="22"/>
          <w:szCs w:val="22"/>
        </w:rPr>
        <w:t>αρακαλούμε όπως εγκρίνετ</w:t>
      </w:r>
      <w:r w:rsidRPr="00754105">
        <w:rPr>
          <w:rFonts w:ascii="Arial Narrow" w:hAnsi="Arial Narrow" w:cs="Arial"/>
          <w:sz w:val="22"/>
          <w:szCs w:val="22"/>
        </w:rPr>
        <w:t>ε</w:t>
      </w:r>
      <w:r w:rsidR="00DE5EA2" w:rsidRPr="00754105">
        <w:rPr>
          <w:rFonts w:ascii="Arial Narrow" w:hAnsi="Arial Narrow" w:cs="Arial"/>
          <w:sz w:val="22"/>
          <w:szCs w:val="22"/>
        </w:rPr>
        <w:t xml:space="preserve"> την </w:t>
      </w:r>
      <w:r w:rsidRPr="00034BB4">
        <w:rPr>
          <w:rFonts w:ascii="Arial Narrow" w:hAnsi="Arial Narrow" w:cs="Arial"/>
          <w:sz w:val="22"/>
          <w:szCs w:val="22"/>
        </w:rPr>
        <w:t>επιχορήγηση των</w:t>
      </w:r>
      <w:r w:rsidR="00AD7C70" w:rsidRPr="00034BB4">
        <w:rPr>
          <w:rFonts w:ascii="Arial Narrow" w:hAnsi="Arial Narrow" w:cs="Arial"/>
          <w:sz w:val="22"/>
          <w:szCs w:val="22"/>
        </w:rPr>
        <w:t xml:space="preserve"> </w:t>
      </w:r>
      <w:r w:rsidR="00034BB4" w:rsidRPr="00034BB4">
        <w:rPr>
          <w:rFonts w:ascii="Arial Narrow" w:hAnsi="Arial Narrow" w:cs="Arial"/>
          <w:sz w:val="22"/>
          <w:szCs w:val="22"/>
        </w:rPr>
        <w:t>δύο χιλιάδων τετρακοσίων ευρώ</w:t>
      </w:r>
      <w:r w:rsidR="00EB304E" w:rsidRPr="00034BB4">
        <w:rPr>
          <w:rFonts w:ascii="Arial Narrow" w:hAnsi="Arial Narrow" w:cs="Arial"/>
          <w:sz w:val="22"/>
          <w:szCs w:val="22"/>
        </w:rPr>
        <w:t xml:space="preserve"> </w:t>
      </w:r>
      <w:r w:rsidR="00AD7C70" w:rsidRPr="00034BB4">
        <w:rPr>
          <w:rFonts w:ascii="Arial Narrow" w:hAnsi="Arial Narrow" w:cs="Arial"/>
          <w:sz w:val="22"/>
          <w:szCs w:val="22"/>
        </w:rPr>
        <w:t>(</w:t>
      </w:r>
      <w:r w:rsidR="00034BB4" w:rsidRPr="00034BB4">
        <w:rPr>
          <w:rFonts w:ascii="Arial Narrow" w:hAnsi="Arial Narrow" w:cs="Arial"/>
          <w:sz w:val="22"/>
          <w:szCs w:val="22"/>
        </w:rPr>
        <w:t>2</w:t>
      </w:r>
      <w:r w:rsidRPr="00034BB4">
        <w:rPr>
          <w:rFonts w:ascii="Arial Narrow" w:hAnsi="Arial Narrow" w:cs="Arial"/>
          <w:sz w:val="22"/>
          <w:szCs w:val="22"/>
        </w:rPr>
        <w:t>.</w:t>
      </w:r>
      <w:r w:rsidR="00034BB4" w:rsidRPr="00034BB4">
        <w:rPr>
          <w:rFonts w:ascii="Arial Narrow" w:hAnsi="Arial Narrow" w:cs="Arial"/>
          <w:sz w:val="22"/>
          <w:szCs w:val="22"/>
        </w:rPr>
        <w:t>4</w:t>
      </w:r>
      <w:r w:rsidRPr="00034BB4">
        <w:rPr>
          <w:rFonts w:ascii="Arial Narrow" w:hAnsi="Arial Narrow" w:cs="Arial"/>
          <w:sz w:val="22"/>
          <w:szCs w:val="22"/>
        </w:rPr>
        <w:t>00,00</w:t>
      </w:r>
      <w:r w:rsidR="00AD7C70" w:rsidRPr="00034BB4">
        <w:rPr>
          <w:rFonts w:ascii="Arial Narrow" w:hAnsi="Arial Narrow" w:cs="Arial"/>
          <w:sz w:val="22"/>
          <w:szCs w:val="22"/>
        </w:rPr>
        <w:t>)</w:t>
      </w:r>
      <w:r w:rsidRPr="00034BB4">
        <w:rPr>
          <w:rFonts w:ascii="Arial Narrow" w:hAnsi="Arial Narrow" w:cs="Arial"/>
          <w:sz w:val="22"/>
          <w:szCs w:val="22"/>
        </w:rPr>
        <w:t xml:space="preserve"> ευρώ</w:t>
      </w:r>
      <w:r w:rsidRPr="00EB304E">
        <w:rPr>
          <w:rFonts w:ascii="Arial Narrow" w:hAnsi="Arial Narrow" w:cs="Arial"/>
          <w:sz w:val="22"/>
          <w:szCs w:val="22"/>
        </w:rPr>
        <w:t xml:space="preserve"> προς το</w:t>
      </w:r>
      <w:r w:rsidRPr="00754105">
        <w:rPr>
          <w:rFonts w:ascii="Arial Narrow" w:hAnsi="Arial Narrow" w:cs="Arial"/>
          <w:sz w:val="22"/>
          <w:szCs w:val="22"/>
        </w:rPr>
        <w:t xml:space="preserve"> </w:t>
      </w:r>
      <w:r w:rsidR="0043352E">
        <w:rPr>
          <w:rFonts w:ascii="Arial Narrow" w:hAnsi="Arial Narrow" w:cs="Arial"/>
          <w:sz w:val="22"/>
          <w:szCs w:val="22"/>
        </w:rPr>
        <w:t>σ</w:t>
      </w:r>
      <w:r w:rsidRPr="00754105">
        <w:rPr>
          <w:rFonts w:ascii="Arial Narrow" w:hAnsi="Arial Narrow" w:cs="Arial"/>
          <w:sz w:val="22"/>
          <w:szCs w:val="22"/>
        </w:rPr>
        <w:t xml:space="preserve">ύλλογο </w:t>
      </w:r>
      <w:r w:rsidR="0043352E">
        <w:rPr>
          <w:rFonts w:ascii="Arial Narrow" w:hAnsi="Arial Narrow" w:cs="Arial"/>
          <w:sz w:val="22"/>
          <w:szCs w:val="22"/>
        </w:rPr>
        <w:t xml:space="preserve">με την επωνυμία </w:t>
      </w:r>
      <w:r w:rsidR="0023060B" w:rsidRPr="0023060B">
        <w:rPr>
          <w:rFonts w:ascii="Arial Narrow" w:hAnsi="Arial Narrow" w:cs="Arial"/>
          <w:sz w:val="22"/>
          <w:szCs w:val="22"/>
        </w:rPr>
        <w:t>«</w:t>
      </w:r>
      <w:r w:rsidR="00034BB4">
        <w:rPr>
          <w:rFonts w:ascii="Arial Narrow" w:hAnsi="Arial Narrow" w:cs="Arial"/>
          <w:sz w:val="22"/>
          <w:szCs w:val="22"/>
        </w:rPr>
        <w:t>ΕΣΤΙΑ ΚΑΛΛΙΘΕΑΣ</w:t>
      </w:r>
      <w:r w:rsidR="0023060B" w:rsidRPr="0023060B">
        <w:rPr>
          <w:rFonts w:ascii="Arial Narrow" w:hAnsi="Arial Narrow" w:cs="Arial"/>
          <w:sz w:val="22"/>
          <w:szCs w:val="22"/>
        </w:rPr>
        <w:t>»</w:t>
      </w:r>
      <w:r w:rsidR="0023060B">
        <w:rPr>
          <w:rFonts w:ascii="Arial Narrow" w:hAnsi="Arial Narrow" w:cs="Arial"/>
          <w:sz w:val="22"/>
          <w:szCs w:val="22"/>
        </w:rPr>
        <w:t xml:space="preserve"> </w:t>
      </w:r>
      <w:r w:rsidR="005651BD" w:rsidRPr="00754105">
        <w:rPr>
          <w:rFonts w:ascii="Arial Narrow" w:hAnsi="Arial Narrow" w:cs="Arial"/>
          <w:sz w:val="22"/>
          <w:szCs w:val="22"/>
        </w:rPr>
        <w:t xml:space="preserve">η οποία είναι εγγεγραμμένη στον προϋπολογισμό του Δήμου Καλλιθέας, οικονομικού έτους </w:t>
      </w:r>
      <w:r w:rsidR="005651BD" w:rsidRPr="00C5124B">
        <w:rPr>
          <w:rFonts w:ascii="Arial Narrow" w:hAnsi="Arial Narrow" w:cs="Arial"/>
          <w:sz w:val="22"/>
          <w:szCs w:val="22"/>
        </w:rPr>
        <w:t>202</w:t>
      </w:r>
      <w:r w:rsidR="005A5120" w:rsidRPr="00C5124B">
        <w:rPr>
          <w:rFonts w:ascii="Arial Narrow" w:hAnsi="Arial Narrow" w:cs="Arial"/>
          <w:sz w:val="22"/>
          <w:szCs w:val="22"/>
        </w:rPr>
        <w:t>5</w:t>
      </w:r>
      <w:r w:rsidR="005651BD" w:rsidRPr="00754105">
        <w:rPr>
          <w:rFonts w:ascii="Arial Narrow" w:hAnsi="Arial Narrow" w:cs="Arial"/>
          <w:sz w:val="22"/>
          <w:szCs w:val="22"/>
        </w:rPr>
        <w:t xml:space="preserve"> ύψους 15.000,00€</w:t>
      </w:r>
      <w:r w:rsidR="00516291">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Default="00EE3079" w:rsidP="00601557">
      <w:pPr>
        <w:spacing w:after="0"/>
        <w:ind w:left="3544"/>
        <w:jc w:val="center"/>
        <w:rPr>
          <w:rFonts w:ascii="Arial Narrow" w:hAnsi="Arial Narrow"/>
        </w:rPr>
      </w:pP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85167A" w:rsidRPr="00777DAA" w:rsidRDefault="00A0208C" w:rsidP="00601557">
      <w:pPr>
        <w:spacing w:after="0" w:line="240" w:lineRule="exact"/>
        <w:ind w:right="-720"/>
        <w:jc w:val="both"/>
        <w:rPr>
          <w:rFonts w:ascii="Arial Narrow" w:hAnsi="Arial Narrow" w:cs="Arial"/>
          <w:u w:val="single"/>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034BB4">
        <w:rPr>
          <w:rFonts w:ascii="Arial Narrow" w:hAnsi="Arial Narrow" w:cs="Arial"/>
        </w:rPr>
        <w:t>59799/04-11-2025.</w:t>
      </w:r>
    </w:p>
    <w:p w:rsidR="0047213D" w:rsidRPr="00777DAA" w:rsidRDefault="0047213D" w:rsidP="00601557">
      <w:pPr>
        <w:spacing w:after="0" w:line="240" w:lineRule="exact"/>
        <w:ind w:right="-720"/>
        <w:jc w:val="both"/>
        <w:rPr>
          <w:rFonts w:ascii="Arial Narrow" w:hAnsi="Arial Narrow" w:cs="Arial"/>
          <w:u w:val="single"/>
        </w:rPr>
      </w:pPr>
    </w:p>
    <w:p w:rsidR="00601557" w:rsidRPr="00777DAA" w:rsidRDefault="00601557" w:rsidP="00601557">
      <w:pPr>
        <w:spacing w:after="0" w:line="240" w:lineRule="exact"/>
        <w:ind w:right="-720"/>
        <w:jc w:val="both"/>
        <w:rPr>
          <w:rFonts w:ascii="Arial Narrow" w:hAnsi="Arial Narrow" w:cs="Arial"/>
          <w:u w:val="single"/>
        </w:rPr>
      </w:pPr>
      <w:r w:rsidRPr="00777DAA">
        <w:rPr>
          <w:rFonts w:ascii="Arial Narrow" w:hAnsi="Arial Narrow" w:cs="Arial"/>
          <w:u w:val="single"/>
        </w:rPr>
        <w:t xml:space="preserve">Κοινοποίηση </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Δημάρχου</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Γενικού Γραμματέα</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Αντιδημάρχου Πολιτισμού &amp; Εκδηλώσεων</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Διεύθυνση Πολιτισμού</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 xml:space="preserve">Τμήμα Ερασιτεχνικής Δημιουργίας </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-Γραφείο Αντιδημάρχου Οικονομικών Θεμάτων &amp; Δημοτικής Αστυνομίας</w:t>
      </w:r>
    </w:p>
    <w:p w:rsidR="003F7C0D" w:rsidRPr="00777DAA" w:rsidRDefault="003F7C0D" w:rsidP="003F7C0D">
      <w:pPr>
        <w:widowControl w:val="0"/>
        <w:suppressAutoHyphens/>
        <w:spacing w:after="0" w:line="240" w:lineRule="exact"/>
        <w:ind w:right="-720"/>
        <w:jc w:val="both"/>
        <w:rPr>
          <w:rFonts w:ascii="Arial Narrow" w:hAnsi="Arial Narrow" w:cs="Arial"/>
        </w:rPr>
      </w:pPr>
      <w:r w:rsidRPr="00777DAA">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883" w:rsidRDefault="00E95883" w:rsidP="00900DB4">
      <w:pPr>
        <w:spacing w:after="0" w:line="240" w:lineRule="auto"/>
      </w:pPr>
      <w:r>
        <w:separator/>
      </w:r>
    </w:p>
  </w:endnote>
  <w:endnote w:type="continuationSeparator" w:id="0">
    <w:p w:rsidR="00E95883" w:rsidRDefault="00E95883"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5663F5">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883" w:rsidRDefault="00E95883" w:rsidP="00900DB4">
      <w:pPr>
        <w:spacing w:after="0" w:line="240" w:lineRule="auto"/>
      </w:pPr>
      <w:r>
        <w:separator/>
      </w:r>
    </w:p>
  </w:footnote>
  <w:footnote w:type="continuationSeparator" w:id="0">
    <w:p w:rsidR="00E95883" w:rsidRDefault="00E95883"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B9107D"/>
    <w:multiLevelType w:val="hybridMultilevel"/>
    <w:tmpl w:val="849826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34BB4"/>
    <w:rsid w:val="000607BE"/>
    <w:rsid w:val="00064F45"/>
    <w:rsid w:val="00095269"/>
    <w:rsid w:val="000B0204"/>
    <w:rsid w:val="000C29C8"/>
    <w:rsid w:val="000D6CBE"/>
    <w:rsid w:val="000E5CC4"/>
    <w:rsid w:val="00111512"/>
    <w:rsid w:val="00112C2E"/>
    <w:rsid w:val="0014430E"/>
    <w:rsid w:val="00150FC4"/>
    <w:rsid w:val="00156233"/>
    <w:rsid w:val="00162896"/>
    <w:rsid w:val="001664BC"/>
    <w:rsid w:val="0017011D"/>
    <w:rsid w:val="00174E24"/>
    <w:rsid w:val="00180BE7"/>
    <w:rsid w:val="00190DF5"/>
    <w:rsid w:val="001B2DB9"/>
    <w:rsid w:val="001B63BA"/>
    <w:rsid w:val="001C0C56"/>
    <w:rsid w:val="001C728B"/>
    <w:rsid w:val="001D3669"/>
    <w:rsid w:val="001D590D"/>
    <w:rsid w:val="001F2FDF"/>
    <w:rsid w:val="0020300F"/>
    <w:rsid w:val="00205C03"/>
    <w:rsid w:val="00207CB7"/>
    <w:rsid w:val="002123F4"/>
    <w:rsid w:val="0023060B"/>
    <w:rsid w:val="002316D6"/>
    <w:rsid w:val="0024531D"/>
    <w:rsid w:val="00253AB0"/>
    <w:rsid w:val="00283C92"/>
    <w:rsid w:val="0028551A"/>
    <w:rsid w:val="00295DB4"/>
    <w:rsid w:val="002A30DA"/>
    <w:rsid w:val="002A78BE"/>
    <w:rsid w:val="002B124E"/>
    <w:rsid w:val="002B498A"/>
    <w:rsid w:val="002C19BD"/>
    <w:rsid w:val="002C1FC4"/>
    <w:rsid w:val="002D04FB"/>
    <w:rsid w:val="002E00E0"/>
    <w:rsid w:val="002E31CE"/>
    <w:rsid w:val="00301924"/>
    <w:rsid w:val="00320F5A"/>
    <w:rsid w:val="00335263"/>
    <w:rsid w:val="00346270"/>
    <w:rsid w:val="00354A7D"/>
    <w:rsid w:val="00360623"/>
    <w:rsid w:val="00376238"/>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938D6"/>
    <w:rsid w:val="004C5A4E"/>
    <w:rsid w:val="00500A90"/>
    <w:rsid w:val="0050416C"/>
    <w:rsid w:val="005129E6"/>
    <w:rsid w:val="00516291"/>
    <w:rsid w:val="00517968"/>
    <w:rsid w:val="00535224"/>
    <w:rsid w:val="00562429"/>
    <w:rsid w:val="005651BD"/>
    <w:rsid w:val="005663F5"/>
    <w:rsid w:val="005A0AA1"/>
    <w:rsid w:val="005A4891"/>
    <w:rsid w:val="005A4AD8"/>
    <w:rsid w:val="005A5120"/>
    <w:rsid w:val="005B47AA"/>
    <w:rsid w:val="005D5B52"/>
    <w:rsid w:val="005D6D55"/>
    <w:rsid w:val="005F720D"/>
    <w:rsid w:val="00601557"/>
    <w:rsid w:val="00605366"/>
    <w:rsid w:val="00616CD6"/>
    <w:rsid w:val="006332C2"/>
    <w:rsid w:val="00641DE1"/>
    <w:rsid w:val="00643D08"/>
    <w:rsid w:val="006A3366"/>
    <w:rsid w:val="006B66D7"/>
    <w:rsid w:val="006D6050"/>
    <w:rsid w:val="006E1FC9"/>
    <w:rsid w:val="006F2A5A"/>
    <w:rsid w:val="00706A14"/>
    <w:rsid w:val="00712A7F"/>
    <w:rsid w:val="00733D26"/>
    <w:rsid w:val="00754105"/>
    <w:rsid w:val="007542CC"/>
    <w:rsid w:val="00770BAD"/>
    <w:rsid w:val="00775365"/>
    <w:rsid w:val="00775C04"/>
    <w:rsid w:val="00776E6B"/>
    <w:rsid w:val="00777DAA"/>
    <w:rsid w:val="00786C60"/>
    <w:rsid w:val="00793E95"/>
    <w:rsid w:val="007A0579"/>
    <w:rsid w:val="007C0115"/>
    <w:rsid w:val="007C54A9"/>
    <w:rsid w:val="007C615B"/>
    <w:rsid w:val="007C7C73"/>
    <w:rsid w:val="007D60E4"/>
    <w:rsid w:val="007E03A9"/>
    <w:rsid w:val="007E236F"/>
    <w:rsid w:val="0082296E"/>
    <w:rsid w:val="008331EB"/>
    <w:rsid w:val="0085167A"/>
    <w:rsid w:val="008557C6"/>
    <w:rsid w:val="00895906"/>
    <w:rsid w:val="008A16D2"/>
    <w:rsid w:val="008B34E4"/>
    <w:rsid w:val="008B38EB"/>
    <w:rsid w:val="008C155C"/>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41D1"/>
    <w:rsid w:val="009A53E1"/>
    <w:rsid w:val="009B5E1A"/>
    <w:rsid w:val="009C011C"/>
    <w:rsid w:val="009C23CF"/>
    <w:rsid w:val="009F3D47"/>
    <w:rsid w:val="00A014EC"/>
    <w:rsid w:val="00A0208C"/>
    <w:rsid w:val="00A03D00"/>
    <w:rsid w:val="00A256DD"/>
    <w:rsid w:val="00A45DDB"/>
    <w:rsid w:val="00A7314B"/>
    <w:rsid w:val="00A75D03"/>
    <w:rsid w:val="00AB23B1"/>
    <w:rsid w:val="00AB7F21"/>
    <w:rsid w:val="00AC285B"/>
    <w:rsid w:val="00AC33AF"/>
    <w:rsid w:val="00AD11C6"/>
    <w:rsid w:val="00AD3082"/>
    <w:rsid w:val="00AD7C70"/>
    <w:rsid w:val="00AE2271"/>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D282C"/>
    <w:rsid w:val="00BE173B"/>
    <w:rsid w:val="00BE6833"/>
    <w:rsid w:val="00BF2A59"/>
    <w:rsid w:val="00C14A02"/>
    <w:rsid w:val="00C217EB"/>
    <w:rsid w:val="00C231F1"/>
    <w:rsid w:val="00C2549E"/>
    <w:rsid w:val="00C27947"/>
    <w:rsid w:val="00C30E9F"/>
    <w:rsid w:val="00C5124B"/>
    <w:rsid w:val="00C5355F"/>
    <w:rsid w:val="00C61484"/>
    <w:rsid w:val="00C81587"/>
    <w:rsid w:val="00C9191F"/>
    <w:rsid w:val="00CA2345"/>
    <w:rsid w:val="00CC5E53"/>
    <w:rsid w:val="00CD311A"/>
    <w:rsid w:val="00D01B37"/>
    <w:rsid w:val="00D02DFF"/>
    <w:rsid w:val="00D04D5A"/>
    <w:rsid w:val="00D05959"/>
    <w:rsid w:val="00D501C2"/>
    <w:rsid w:val="00D5039A"/>
    <w:rsid w:val="00D60913"/>
    <w:rsid w:val="00D63750"/>
    <w:rsid w:val="00D76AF1"/>
    <w:rsid w:val="00D941A3"/>
    <w:rsid w:val="00D94AD5"/>
    <w:rsid w:val="00D94F5C"/>
    <w:rsid w:val="00DA08DB"/>
    <w:rsid w:val="00DA285D"/>
    <w:rsid w:val="00DB6808"/>
    <w:rsid w:val="00DC0618"/>
    <w:rsid w:val="00DE5EA2"/>
    <w:rsid w:val="00E00EA8"/>
    <w:rsid w:val="00E03660"/>
    <w:rsid w:val="00E22B91"/>
    <w:rsid w:val="00E50CE5"/>
    <w:rsid w:val="00E578E1"/>
    <w:rsid w:val="00E60523"/>
    <w:rsid w:val="00E6091F"/>
    <w:rsid w:val="00E72621"/>
    <w:rsid w:val="00E95883"/>
    <w:rsid w:val="00EA37A1"/>
    <w:rsid w:val="00EB304E"/>
    <w:rsid w:val="00EE3079"/>
    <w:rsid w:val="00EE6006"/>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881</Words>
  <Characters>4760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8</cp:revision>
  <cp:lastPrinted>2024-06-06T06:22:00Z</cp:lastPrinted>
  <dcterms:created xsi:type="dcterms:W3CDTF">2025-11-18T11:38:00Z</dcterms:created>
  <dcterms:modified xsi:type="dcterms:W3CDTF">2025-11-19T11:04:00Z</dcterms:modified>
</cp:coreProperties>
</file>