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480" w:rsidRDefault="00653480" w:rsidP="00653480">
      <w:pPr>
        <w:pStyle w:val="1"/>
        <w:numPr>
          <w:ilvl w:val="0"/>
          <w:numId w:val="0"/>
        </w:numPr>
        <w:spacing w:line="276" w:lineRule="auto"/>
        <w:ind w:left="432" w:hanging="432"/>
        <w:rPr>
          <w:rFonts w:ascii="Times New Roman" w:eastAsia="Arial" w:hAnsi="Times New Roman" w:cs="Times New Roman"/>
          <w:bCs/>
          <w:sz w:val="24"/>
          <w:szCs w:val="24"/>
          <w:lang w:val="es-ES_tradnl"/>
        </w:rPr>
      </w:pPr>
      <w:bookmarkStart w:id="0" w:name="_GoBack"/>
      <w:bookmarkEnd w:id="0"/>
    </w:p>
    <w:p w:rsidR="00653480" w:rsidRDefault="00DB1811" w:rsidP="00653480">
      <w:pPr>
        <w:pStyle w:val="1"/>
        <w:numPr>
          <w:ilvl w:val="0"/>
          <w:numId w:val="0"/>
        </w:numPr>
        <w:spacing w:line="276" w:lineRule="auto"/>
        <w:ind w:left="432" w:hanging="432"/>
        <w:rPr>
          <w:rFonts w:ascii="Times New Roman" w:eastAsia="Arial" w:hAnsi="Times New Roman" w:cs="Times New Roman"/>
          <w:bCs/>
          <w:sz w:val="24"/>
          <w:szCs w:val="24"/>
          <w:lang w:val="es-ES_tradnl"/>
        </w:rPr>
      </w:pPr>
      <w:r w:rsidRPr="00886FE7">
        <w:rPr>
          <w:rFonts w:cs="Times New Roman"/>
          <w:sz w:val="28"/>
          <w:szCs w:val="28"/>
        </w:rPr>
        <w:object w:dxaOrig="8231" w:dyaOrig="53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5.25pt" o:ole="" filled="t">
            <v:fill color2="black"/>
            <v:imagedata r:id="rId8" o:title=""/>
          </v:shape>
          <o:OLEObject Type="Embed" ProgID="Microsoft" ShapeID="_x0000_i1025" DrawAspect="Content" ObjectID="_1825216817" r:id="rId9"/>
        </w:object>
      </w:r>
    </w:p>
    <w:tbl>
      <w:tblPr>
        <w:tblW w:w="9464" w:type="dxa"/>
        <w:tblInd w:w="98" w:type="dxa"/>
        <w:tblCellMar>
          <w:left w:w="10" w:type="dxa"/>
          <w:right w:w="10" w:type="dxa"/>
        </w:tblCellMar>
        <w:tblLook w:val="0000" w:firstRow="0" w:lastRow="0" w:firstColumn="0" w:lastColumn="0" w:noHBand="0" w:noVBand="0"/>
      </w:tblPr>
      <w:tblGrid>
        <w:gridCol w:w="1384"/>
        <w:gridCol w:w="2977"/>
        <w:gridCol w:w="5103"/>
      </w:tblGrid>
      <w:tr w:rsidR="00DB1811" w:rsidRPr="003B6B88" w:rsidTr="00180ECF">
        <w:tc>
          <w:tcPr>
            <w:tcW w:w="4361" w:type="dxa"/>
            <w:gridSpan w:val="2"/>
            <w:tcBorders>
              <w:top w:val="nil"/>
              <w:left w:val="nil"/>
              <w:bottom w:val="nil"/>
              <w:right w:val="nil"/>
            </w:tcBorders>
            <w:tcMar>
              <w:top w:w="0" w:type="dxa"/>
              <w:left w:w="108" w:type="dxa"/>
              <w:bottom w:w="0" w:type="dxa"/>
              <w:right w:w="108" w:type="dxa"/>
            </w:tcMar>
          </w:tcPr>
          <w:p w:rsidR="00DB1811" w:rsidRPr="003B6B88" w:rsidRDefault="00DB1811" w:rsidP="00180ECF">
            <w:pPr>
              <w:autoSpaceDE w:val="0"/>
              <w:autoSpaceDN w:val="0"/>
              <w:adjustRightInd w:val="0"/>
              <w:rPr>
                <w:rFonts w:ascii="Tahoma" w:eastAsia="Times New Roman" w:hAnsi="Tahoma" w:cs="Tahoma"/>
                <w:b/>
                <w:bCs/>
                <w:lang w:eastAsia="el-GR"/>
              </w:rPr>
            </w:pPr>
            <w:r w:rsidRPr="003B6B88">
              <w:rPr>
                <w:rFonts w:ascii="Tahoma" w:eastAsia="Times New Roman" w:hAnsi="Tahoma" w:cs="Tahoma"/>
                <w:b/>
                <w:bCs/>
                <w:lang w:eastAsia="el-GR"/>
              </w:rPr>
              <w:t>ΕΛΛΗΝΙΚΗ ΔΗΜΟΚΡΑΤΙΑ</w:t>
            </w:r>
          </w:p>
          <w:p w:rsidR="00DB1811" w:rsidRPr="003B6B88" w:rsidRDefault="00DB1811" w:rsidP="00180ECF">
            <w:pPr>
              <w:autoSpaceDE w:val="0"/>
              <w:autoSpaceDN w:val="0"/>
              <w:adjustRightInd w:val="0"/>
              <w:rPr>
                <w:rFonts w:ascii="Tahoma" w:eastAsia="Times New Roman" w:hAnsi="Tahoma" w:cs="Tahoma"/>
                <w:b/>
                <w:bCs/>
                <w:lang w:eastAsia="el-GR"/>
              </w:rPr>
            </w:pPr>
            <w:r w:rsidRPr="003B6B88">
              <w:rPr>
                <w:rFonts w:ascii="Tahoma" w:eastAsia="Times New Roman" w:hAnsi="Tahoma" w:cs="Tahoma"/>
                <w:b/>
                <w:bCs/>
                <w:lang w:eastAsia="el-GR"/>
              </w:rPr>
              <w:t>ΝΟΜΟΣ ΑΤΤΙΚΗΣ</w:t>
            </w:r>
          </w:p>
          <w:p w:rsidR="00DB1811" w:rsidRPr="003B6B88" w:rsidRDefault="00DB1811" w:rsidP="00180ECF">
            <w:pPr>
              <w:autoSpaceDE w:val="0"/>
              <w:autoSpaceDN w:val="0"/>
              <w:adjustRightInd w:val="0"/>
              <w:rPr>
                <w:rFonts w:ascii="Tahoma" w:eastAsia="Times New Roman" w:hAnsi="Tahoma" w:cs="Tahoma"/>
                <w:b/>
                <w:bCs/>
                <w:lang w:eastAsia="el-GR"/>
              </w:rPr>
            </w:pPr>
            <w:r w:rsidRPr="003B6B88">
              <w:rPr>
                <w:rFonts w:ascii="Tahoma" w:eastAsia="Times New Roman" w:hAnsi="Tahoma" w:cs="Tahoma"/>
                <w:b/>
                <w:bCs/>
                <w:lang w:eastAsia="el-GR"/>
              </w:rPr>
              <w:t>ΔΗΜΟΣ ΚΑΛΛΙΘΕΑΣ</w:t>
            </w:r>
          </w:p>
          <w:p w:rsidR="00DB1811" w:rsidRDefault="00DB1811" w:rsidP="00180ECF">
            <w:pPr>
              <w:autoSpaceDE w:val="0"/>
              <w:autoSpaceDN w:val="0"/>
              <w:adjustRightInd w:val="0"/>
              <w:rPr>
                <w:rFonts w:ascii="Tahoma" w:eastAsia="Times New Roman" w:hAnsi="Tahoma" w:cs="Tahoma"/>
                <w:b/>
                <w:sz w:val="18"/>
                <w:szCs w:val="18"/>
                <w:lang w:eastAsia="el-GR"/>
              </w:rPr>
            </w:pPr>
            <w:r>
              <w:rPr>
                <w:rFonts w:ascii="Tahoma" w:eastAsia="Times New Roman" w:hAnsi="Tahoma" w:cs="Tahoma"/>
                <w:b/>
                <w:sz w:val="18"/>
                <w:szCs w:val="18"/>
                <w:lang w:eastAsia="el-GR"/>
              </w:rPr>
              <w:t>ΓΡΑΦΕΙΟ ΕΠΙΚΟΙΝΩΝΙΑΣ &amp; ΔΗΜΟΣΙΩΝ-</w:t>
            </w:r>
          </w:p>
          <w:p w:rsidR="00DB1811" w:rsidRDefault="00DB1811" w:rsidP="00180ECF">
            <w:pPr>
              <w:autoSpaceDE w:val="0"/>
              <w:autoSpaceDN w:val="0"/>
              <w:adjustRightInd w:val="0"/>
              <w:rPr>
                <w:rFonts w:ascii="Tahoma" w:eastAsia="Times New Roman" w:hAnsi="Tahoma" w:cs="Tahoma"/>
                <w:b/>
                <w:sz w:val="18"/>
                <w:szCs w:val="18"/>
                <w:lang w:eastAsia="el-GR"/>
              </w:rPr>
            </w:pPr>
            <w:r>
              <w:rPr>
                <w:rFonts w:ascii="Tahoma" w:eastAsia="Times New Roman" w:hAnsi="Tahoma" w:cs="Tahoma"/>
                <w:b/>
                <w:sz w:val="18"/>
                <w:szCs w:val="18"/>
                <w:lang w:eastAsia="el-GR"/>
              </w:rPr>
              <w:t>ΔΙΕΘΝΩΝ ΣΧΕΣΕΩΝ</w:t>
            </w:r>
          </w:p>
          <w:p w:rsidR="00DB1811" w:rsidRPr="003B6B88" w:rsidRDefault="00DB1811" w:rsidP="00180ECF">
            <w:pPr>
              <w:autoSpaceDE w:val="0"/>
              <w:autoSpaceDN w:val="0"/>
              <w:adjustRightInd w:val="0"/>
              <w:rPr>
                <w:rFonts w:ascii="Tahoma" w:eastAsia="Times New Roman" w:hAnsi="Tahoma" w:cs="Tahoma"/>
                <w:b/>
                <w:lang w:eastAsia="el-GR"/>
              </w:rPr>
            </w:pPr>
          </w:p>
        </w:tc>
        <w:tc>
          <w:tcPr>
            <w:tcW w:w="5103" w:type="dxa"/>
            <w:tcBorders>
              <w:top w:val="nil"/>
              <w:left w:val="nil"/>
              <w:bottom w:val="nil"/>
              <w:right w:val="nil"/>
            </w:tcBorders>
            <w:tcMar>
              <w:top w:w="0" w:type="dxa"/>
              <w:left w:w="108" w:type="dxa"/>
              <w:bottom w:w="0" w:type="dxa"/>
              <w:right w:w="108" w:type="dxa"/>
            </w:tcMar>
          </w:tcPr>
          <w:p w:rsidR="00DB1811" w:rsidRPr="001127DB" w:rsidRDefault="00DB1811" w:rsidP="00180ECF">
            <w:pPr>
              <w:keepNext/>
              <w:tabs>
                <w:tab w:val="left" w:pos="1152"/>
              </w:tabs>
              <w:autoSpaceDE w:val="0"/>
              <w:autoSpaceDN w:val="0"/>
              <w:adjustRightInd w:val="0"/>
              <w:ind w:firstLine="1152"/>
              <w:jc w:val="both"/>
              <w:outlineLvl w:val="0"/>
              <w:rPr>
                <w:rFonts w:ascii="Tahoma" w:eastAsia="Times New Roman" w:hAnsi="Tahoma" w:cs="Tahoma"/>
                <w:kern w:val="3"/>
              </w:rPr>
            </w:pPr>
            <w:r w:rsidRPr="003B6B88">
              <w:rPr>
                <w:rFonts w:ascii="Tahoma" w:eastAsia="Times New Roman" w:hAnsi="Tahoma" w:cs="Tahoma"/>
                <w:b/>
                <w:bCs/>
                <w:lang w:eastAsia="el-GR"/>
              </w:rPr>
              <w:t xml:space="preserve">Καλλιθέα, </w:t>
            </w:r>
            <w:r w:rsidR="002C6B63" w:rsidRPr="002C6B63">
              <w:rPr>
                <w:rFonts w:ascii="Tahoma" w:eastAsia="Times New Roman" w:hAnsi="Tahoma" w:cs="Tahoma"/>
                <w:b/>
                <w:bCs/>
                <w:lang w:eastAsia="el-GR"/>
              </w:rPr>
              <w:t>2</w:t>
            </w:r>
            <w:r w:rsidR="002C6B63" w:rsidRPr="002C6B63">
              <w:rPr>
                <w:rFonts w:ascii="Tahoma" w:eastAsia="Times New Roman" w:hAnsi="Tahoma" w:cs="Tahoma"/>
                <w:b/>
                <w:lang w:eastAsia="el-GR"/>
              </w:rPr>
              <w:t>0</w:t>
            </w:r>
            <w:r w:rsidR="006D3DA4">
              <w:rPr>
                <w:rFonts w:ascii="Tahoma" w:eastAsia="Times New Roman" w:hAnsi="Tahoma" w:cs="Tahoma"/>
                <w:b/>
                <w:bCs/>
                <w:lang w:eastAsia="el-GR"/>
              </w:rPr>
              <w:t>/11/</w:t>
            </w:r>
            <w:r>
              <w:rPr>
                <w:rFonts w:ascii="Tahoma" w:eastAsia="Times New Roman" w:hAnsi="Tahoma" w:cs="Tahoma"/>
                <w:b/>
                <w:bCs/>
                <w:lang w:eastAsia="el-GR"/>
              </w:rPr>
              <w:t>2025</w:t>
            </w:r>
          </w:p>
          <w:p w:rsidR="00DB1811" w:rsidRPr="00AD591D" w:rsidRDefault="00DB1811" w:rsidP="00180ECF">
            <w:pPr>
              <w:keepNext/>
              <w:tabs>
                <w:tab w:val="left" w:pos="1152"/>
              </w:tabs>
              <w:autoSpaceDE w:val="0"/>
              <w:autoSpaceDN w:val="0"/>
              <w:adjustRightInd w:val="0"/>
              <w:ind w:firstLine="1152"/>
              <w:jc w:val="both"/>
              <w:outlineLvl w:val="0"/>
              <w:rPr>
                <w:rFonts w:ascii="Tahoma" w:eastAsia="Times New Roman" w:hAnsi="Tahoma" w:cs="Tahoma"/>
                <w:b/>
                <w:kern w:val="3"/>
              </w:rPr>
            </w:pPr>
            <w:proofErr w:type="spellStart"/>
            <w:r w:rsidRPr="003B6B88">
              <w:rPr>
                <w:rFonts w:ascii="Tahoma" w:eastAsia="Times New Roman" w:hAnsi="Tahoma" w:cs="Tahoma"/>
                <w:b/>
                <w:kern w:val="3"/>
              </w:rPr>
              <w:t>Αρ</w:t>
            </w:r>
            <w:proofErr w:type="spellEnd"/>
            <w:r w:rsidRPr="003B6B88">
              <w:rPr>
                <w:rFonts w:ascii="Tahoma" w:eastAsia="Times New Roman" w:hAnsi="Tahoma" w:cs="Tahoma"/>
                <w:b/>
                <w:kern w:val="3"/>
              </w:rPr>
              <w:t xml:space="preserve">. </w:t>
            </w:r>
            <w:proofErr w:type="spellStart"/>
            <w:r w:rsidRPr="003B6B88">
              <w:rPr>
                <w:rFonts w:ascii="Tahoma" w:eastAsia="Times New Roman" w:hAnsi="Tahoma" w:cs="Tahoma"/>
                <w:b/>
                <w:kern w:val="3"/>
              </w:rPr>
              <w:t>Πρωτ</w:t>
            </w:r>
            <w:proofErr w:type="spellEnd"/>
            <w:r w:rsidRPr="003B6B88">
              <w:rPr>
                <w:rFonts w:ascii="Tahoma" w:eastAsia="Times New Roman" w:hAnsi="Tahoma" w:cs="Tahoma"/>
                <w:b/>
                <w:kern w:val="3"/>
              </w:rPr>
              <w:t xml:space="preserve">. </w:t>
            </w:r>
            <w:r w:rsidR="008F0571">
              <w:rPr>
                <w:rFonts w:ascii="Tahoma" w:eastAsia="Times New Roman" w:hAnsi="Tahoma" w:cs="Tahoma"/>
                <w:b/>
                <w:kern w:val="3"/>
              </w:rPr>
              <w:t>63205</w:t>
            </w:r>
          </w:p>
        </w:tc>
      </w:tr>
      <w:tr w:rsidR="00DB1811" w:rsidRPr="003B6B88" w:rsidTr="00180ECF">
        <w:tc>
          <w:tcPr>
            <w:tcW w:w="1384" w:type="dxa"/>
            <w:tcBorders>
              <w:top w:val="nil"/>
              <w:left w:val="nil"/>
              <w:bottom w:val="nil"/>
              <w:right w:val="nil"/>
            </w:tcBorders>
            <w:tcMar>
              <w:top w:w="0" w:type="dxa"/>
              <w:left w:w="108" w:type="dxa"/>
              <w:bottom w:w="0" w:type="dxa"/>
              <w:right w:w="108" w:type="dxa"/>
            </w:tcMar>
          </w:tcPr>
          <w:p w:rsidR="00DB1811" w:rsidRPr="003B6B88" w:rsidRDefault="00DB1811" w:rsidP="00180ECF">
            <w:pPr>
              <w:autoSpaceDE w:val="0"/>
              <w:autoSpaceDN w:val="0"/>
              <w:adjustRightInd w:val="0"/>
              <w:rPr>
                <w:rFonts w:ascii="Tahoma" w:eastAsia="Times New Roman" w:hAnsi="Tahoma" w:cs="Tahoma"/>
                <w:sz w:val="18"/>
                <w:szCs w:val="18"/>
                <w:lang w:eastAsia="el-GR"/>
              </w:rPr>
            </w:pPr>
            <w:r w:rsidRPr="003B6B88">
              <w:rPr>
                <w:rFonts w:ascii="Tahoma" w:eastAsia="Times New Roman" w:hAnsi="Tahoma" w:cs="Tahoma"/>
                <w:sz w:val="18"/>
                <w:szCs w:val="18"/>
                <w:lang w:eastAsia="el-GR"/>
              </w:rPr>
              <w:t xml:space="preserve">ΤΑΧ. Δ/ΝΣΗ: </w:t>
            </w:r>
          </w:p>
          <w:p w:rsidR="00DB1811" w:rsidRPr="003B6B88" w:rsidRDefault="00DB1811" w:rsidP="00180ECF">
            <w:pPr>
              <w:autoSpaceDE w:val="0"/>
              <w:autoSpaceDN w:val="0"/>
              <w:adjustRightInd w:val="0"/>
              <w:rPr>
                <w:rFonts w:ascii="Tahoma" w:eastAsia="Times New Roman" w:hAnsi="Tahoma" w:cs="Tahoma"/>
                <w:sz w:val="18"/>
                <w:szCs w:val="18"/>
                <w:lang w:eastAsia="el-GR"/>
              </w:rPr>
            </w:pPr>
          </w:p>
          <w:p w:rsidR="00DB1811" w:rsidRPr="003B6B88" w:rsidRDefault="00DB1811" w:rsidP="00180ECF">
            <w:pPr>
              <w:autoSpaceDE w:val="0"/>
              <w:autoSpaceDN w:val="0"/>
              <w:adjustRightInd w:val="0"/>
              <w:rPr>
                <w:rFonts w:ascii="Tahoma" w:eastAsia="Times New Roman" w:hAnsi="Tahoma" w:cs="Tahoma"/>
                <w:sz w:val="18"/>
                <w:szCs w:val="18"/>
                <w:lang w:val="de-DE" w:eastAsia="el-GR"/>
              </w:rPr>
            </w:pPr>
            <w:r w:rsidRPr="003B6B88">
              <w:rPr>
                <w:rFonts w:ascii="Tahoma" w:eastAsia="Times New Roman" w:hAnsi="Tahoma" w:cs="Tahoma"/>
                <w:sz w:val="18"/>
                <w:szCs w:val="18"/>
                <w:lang w:eastAsia="el-GR"/>
              </w:rPr>
              <w:t>Τηλέφωνο</w:t>
            </w:r>
            <w:r w:rsidRPr="003B6B88">
              <w:rPr>
                <w:rFonts w:ascii="Tahoma" w:eastAsia="Times New Roman" w:hAnsi="Tahoma" w:cs="Tahoma"/>
                <w:sz w:val="18"/>
                <w:szCs w:val="18"/>
                <w:lang w:val="de-DE" w:eastAsia="el-GR"/>
              </w:rPr>
              <w:t xml:space="preserve">:     </w:t>
            </w:r>
          </w:p>
          <w:p w:rsidR="00DB1811" w:rsidRPr="003B6B88" w:rsidRDefault="00DB1811" w:rsidP="00180ECF">
            <w:pPr>
              <w:autoSpaceDE w:val="0"/>
              <w:autoSpaceDN w:val="0"/>
              <w:adjustRightInd w:val="0"/>
              <w:rPr>
                <w:rFonts w:ascii="Tahoma" w:eastAsia="Times New Roman" w:hAnsi="Tahoma" w:cs="Tahoma"/>
                <w:kern w:val="3"/>
                <w:sz w:val="18"/>
                <w:szCs w:val="18"/>
                <w:lang w:val="de-DE"/>
              </w:rPr>
            </w:pPr>
            <w:proofErr w:type="spellStart"/>
            <w:r w:rsidRPr="003B6B88">
              <w:rPr>
                <w:rFonts w:ascii="Tahoma" w:eastAsia="Times New Roman" w:hAnsi="Tahoma" w:cs="Tahoma"/>
                <w:sz w:val="18"/>
                <w:szCs w:val="18"/>
                <w:lang w:val="de-DE" w:eastAsia="el-GR"/>
              </w:rPr>
              <w:t>E-mail</w:t>
            </w:r>
            <w:proofErr w:type="spellEnd"/>
            <w:r w:rsidRPr="003B6B88">
              <w:rPr>
                <w:rFonts w:ascii="Tahoma" w:eastAsia="Times New Roman" w:hAnsi="Tahoma" w:cs="Tahoma"/>
                <w:sz w:val="18"/>
                <w:szCs w:val="18"/>
                <w:lang w:val="de-DE" w:eastAsia="el-GR"/>
              </w:rPr>
              <w:t xml:space="preserve">:    </w:t>
            </w:r>
          </w:p>
        </w:tc>
        <w:tc>
          <w:tcPr>
            <w:tcW w:w="2977" w:type="dxa"/>
            <w:tcBorders>
              <w:top w:val="nil"/>
              <w:left w:val="nil"/>
              <w:bottom w:val="nil"/>
              <w:right w:val="nil"/>
            </w:tcBorders>
            <w:tcMar>
              <w:top w:w="0" w:type="dxa"/>
              <w:left w:w="108" w:type="dxa"/>
              <w:bottom w:w="0" w:type="dxa"/>
              <w:right w:w="108" w:type="dxa"/>
            </w:tcMar>
          </w:tcPr>
          <w:p w:rsidR="00DB1811" w:rsidRPr="003B6B88" w:rsidRDefault="00DB1811" w:rsidP="00180ECF">
            <w:pPr>
              <w:autoSpaceDE w:val="0"/>
              <w:autoSpaceDN w:val="0"/>
              <w:adjustRightInd w:val="0"/>
              <w:rPr>
                <w:rFonts w:ascii="Tahoma" w:eastAsia="Times New Roman" w:hAnsi="Tahoma" w:cs="Tahoma"/>
                <w:sz w:val="18"/>
                <w:szCs w:val="18"/>
                <w:lang w:eastAsia="el-GR"/>
              </w:rPr>
            </w:pPr>
            <w:proofErr w:type="spellStart"/>
            <w:r w:rsidRPr="003B6B88">
              <w:rPr>
                <w:rFonts w:ascii="Tahoma" w:eastAsia="Times New Roman" w:hAnsi="Tahoma" w:cs="Tahoma"/>
                <w:sz w:val="18"/>
                <w:szCs w:val="18"/>
                <w:lang w:eastAsia="el-GR"/>
              </w:rPr>
              <w:t>Ματζαγριωτάκη</w:t>
            </w:r>
            <w:proofErr w:type="spellEnd"/>
            <w:r w:rsidRPr="003B6B88">
              <w:rPr>
                <w:rFonts w:ascii="Tahoma" w:eastAsia="Times New Roman" w:hAnsi="Tahoma" w:cs="Tahoma"/>
                <w:sz w:val="18"/>
                <w:szCs w:val="18"/>
                <w:lang w:eastAsia="el-GR"/>
              </w:rPr>
              <w:t xml:space="preserve"> 76, </w:t>
            </w:r>
          </w:p>
          <w:p w:rsidR="00DB1811" w:rsidRPr="003B6B88" w:rsidRDefault="00DB1811" w:rsidP="00180ECF">
            <w:pPr>
              <w:autoSpaceDE w:val="0"/>
              <w:autoSpaceDN w:val="0"/>
              <w:adjustRightInd w:val="0"/>
              <w:rPr>
                <w:rFonts w:ascii="Tahoma" w:eastAsia="Times New Roman" w:hAnsi="Tahoma" w:cs="Tahoma"/>
                <w:sz w:val="18"/>
                <w:szCs w:val="18"/>
                <w:lang w:eastAsia="el-GR"/>
              </w:rPr>
            </w:pPr>
            <w:r w:rsidRPr="003B6B88">
              <w:rPr>
                <w:rFonts w:ascii="Tahoma" w:eastAsia="Times New Roman" w:hAnsi="Tahoma" w:cs="Tahoma"/>
                <w:sz w:val="18"/>
                <w:szCs w:val="18"/>
                <w:lang w:eastAsia="el-GR"/>
              </w:rPr>
              <w:t xml:space="preserve">Καλλιθέα, 17676                                                                                                                                                                                                                                                                 </w:t>
            </w:r>
          </w:p>
          <w:p w:rsidR="00DB1811" w:rsidRPr="00DB1811" w:rsidRDefault="00DB1811" w:rsidP="00180ECF">
            <w:pPr>
              <w:tabs>
                <w:tab w:val="left" w:pos="4760"/>
                <w:tab w:val="right" w:pos="8306"/>
              </w:tabs>
              <w:autoSpaceDE w:val="0"/>
              <w:autoSpaceDN w:val="0"/>
              <w:adjustRightInd w:val="0"/>
              <w:rPr>
                <w:rFonts w:ascii="Tahoma" w:eastAsia="Times New Roman" w:hAnsi="Tahoma" w:cs="Tahoma"/>
                <w:kern w:val="3"/>
                <w:sz w:val="18"/>
                <w:szCs w:val="18"/>
                <w:lang w:val="en-US"/>
              </w:rPr>
            </w:pPr>
            <w:r w:rsidRPr="003B6B88">
              <w:rPr>
                <w:rFonts w:ascii="Tahoma" w:eastAsia="Times New Roman" w:hAnsi="Tahoma" w:cs="Tahoma"/>
                <w:sz w:val="18"/>
                <w:szCs w:val="18"/>
                <w:lang w:eastAsia="el-GR"/>
              </w:rPr>
              <w:t>213-20.70.</w:t>
            </w:r>
            <w:r>
              <w:rPr>
                <w:rFonts w:ascii="Tahoma" w:eastAsia="Times New Roman" w:hAnsi="Tahoma" w:cs="Tahoma"/>
                <w:sz w:val="18"/>
                <w:szCs w:val="18"/>
                <w:lang w:val="en-US" w:eastAsia="el-GR"/>
              </w:rPr>
              <w:t>425</w:t>
            </w:r>
          </w:p>
          <w:p w:rsidR="00DB1811" w:rsidRPr="003B6B88" w:rsidRDefault="00DB1811" w:rsidP="00180ECF">
            <w:pPr>
              <w:tabs>
                <w:tab w:val="left" w:pos="4760"/>
                <w:tab w:val="right" w:pos="8306"/>
              </w:tabs>
              <w:autoSpaceDE w:val="0"/>
              <w:autoSpaceDN w:val="0"/>
              <w:adjustRightInd w:val="0"/>
              <w:rPr>
                <w:rFonts w:ascii="Tahoma" w:eastAsia="Times New Roman" w:hAnsi="Tahoma" w:cs="Tahoma"/>
                <w:kern w:val="3"/>
                <w:sz w:val="18"/>
                <w:szCs w:val="18"/>
              </w:rPr>
            </w:pPr>
            <w:proofErr w:type="spellStart"/>
            <w:r>
              <w:rPr>
                <w:rFonts w:ascii="Tahoma" w:eastAsia="Times New Roman" w:hAnsi="Tahoma" w:cs="Tahoma"/>
                <w:sz w:val="18"/>
                <w:szCs w:val="18"/>
                <w:lang w:val="en-US" w:eastAsia="el-GR"/>
              </w:rPr>
              <w:t>argiro.pergandi</w:t>
            </w:r>
            <w:proofErr w:type="spellEnd"/>
            <w:r w:rsidRPr="003B6B88">
              <w:rPr>
                <w:rFonts w:ascii="Tahoma" w:eastAsia="Times New Roman" w:hAnsi="Tahoma" w:cs="Tahoma"/>
                <w:sz w:val="18"/>
                <w:szCs w:val="18"/>
                <w:lang w:eastAsia="el-GR"/>
              </w:rPr>
              <w:t>@</w:t>
            </w:r>
            <w:proofErr w:type="spellStart"/>
            <w:r w:rsidRPr="003B6B88">
              <w:rPr>
                <w:rFonts w:ascii="Tahoma" w:eastAsia="Times New Roman" w:hAnsi="Tahoma" w:cs="Tahoma"/>
                <w:sz w:val="18"/>
                <w:szCs w:val="18"/>
                <w:lang w:val="en-US" w:eastAsia="el-GR"/>
              </w:rPr>
              <w:t>kallithea</w:t>
            </w:r>
            <w:proofErr w:type="spellEnd"/>
            <w:r w:rsidRPr="003B6B88">
              <w:rPr>
                <w:rFonts w:ascii="Tahoma" w:eastAsia="Times New Roman" w:hAnsi="Tahoma" w:cs="Tahoma"/>
                <w:sz w:val="18"/>
                <w:szCs w:val="18"/>
                <w:lang w:eastAsia="el-GR"/>
              </w:rPr>
              <w:t>.</w:t>
            </w:r>
            <w:r w:rsidRPr="003B6B88">
              <w:rPr>
                <w:rFonts w:ascii="Tahoma" w:eastAsia="Times New Roman" w:hAnsi="Tahoma" w:cs="Tahoma"/>
                <w:sz w:val="18"/>
                <w:szCs w:val="18"/>
                <w:lang w:val="en-US" w:eastAsia="el-GR"/>
              </w:rPr>
              <w:t>gr</w:t>
            </w:r>
            <w:r w:rsidRPr="003B6B88">
              <w:rPr>
                <w:rFonts w:ascii="Tahoma" w:eastAsia="Times New Roman" w:hAnsi="Tahoma" w:cs="Tahoma"/>
                <w:sz w:val="18"/>
                <w:szCs w:val="18"/>
                <w:lang w:eastAsia="el-GR"/>
              </w:rPr>
              <w:t xml:space="preserve">                         </w:t>
            </w:r>
          </w:p>
        </w:tc>
        <w:tc>
          <w:tcPr>
            <w:tcW w:w="5103" w:type="dxa"/>
            <w:tcBorders>
              <w:top w:val="nil"/>
              <w:left w:val="nil"/>
              <w:bottom w:val="nil"/>
              <w:right w:val="nil"/>
            </w:tcBorders>
            <w:tcMar>
              <w:top w:w="0" w:type="dxa"/>
              <w:left w:w="108" w:type="dxa"/>
              <w:bottom w:w="0" w:type="dxa"/>
              <w:right w:w="108" w:type="dxa"/>
            </w:tcMar>
          </w:tcPr>
          <w:p w:rsidR="00DB1811" w:rsidRPr="003B6B88" w:rsidRDefault="00DB1811" w:rsidP="00180ECF">
            <w:pPr>
              <w:autoSpaceDE w:val="0"/>
              <w:autoSpaceDN w:val="0"/>
              <w:adjustRightInd w:val="0"/>
              <w:jc w:val="center"/>
              <w:rPr>
                <w:rFonts w:ascii="Tahoma" w:eastAsia="Times New Roman" w:hAnsi="Tahoma" w:cs="Tahoma"/>
                <w:b/>
                <w:lang w:eastAsia="el-GR"/>
              </w:rPr>
            </w:pPr>
          </w:p>
          <w:p w:rsidR="00DB1811" w:rsidRPr="003B6B88" w:rsidRDefault="00DB1811" w:rsidP="00180ECF">
            <w:pPr>
              <w:autoSpaceDE w:val="0"/>
              <w:autoSpaceDN w:val="0"/>
              <w:adjustRightInd w:val="0"/>
              <w:jc w:val="center"/>
              <w:rPr>
                <w:rFonts w:ascii="Tahoma" w:eastAsia="Times New Roman" w:hAnsi="Tahoma" w:cs="Tahoma"/>
                <w:b/>
                <w:lang w:eastAsia="el-GR"/>
              </w:rPr>
            </w:pPr>
            <w:r w:rsidRPr="003B6B88">
              <w:rPr>
                <w:rFonts w:ascii="Tahoma" w:eastAsia="Times New Roman" w:hAnsi="Tahoma" w:cs="Tahoma"/>
                <w:b/>
                <w:lang w:eastAsia="el-GR"/>
              </w:rPr>
              <w:t>ΠΡΟΣ</w:t>
            </w:r>
          </w:p>
          <w:p w:rsidR="00DB1811" w:rsidRPr="00150F8A" w:rsidRDefault="00DB1811" w:rsidP="00180ECF">
            <w:pPr>
              <w:autoSpaceDE w:val="0"/>
              <w:autoSpaceDN w:val="0"/>
              <w:adjustRightInd w:val="0"/>
              <w:jc w:val="center"/>
              <w:rPr>
                <w:rFonts w:ascii="Tahoma" w:eastAsia="Times New Roman" w:hAnsi="Tahoma" w:cs="Tahoma"/>
                <w:b/>
                <w:sz w:val="20"/>
                <w:szCs w:val="20"/>
                <w:lang w:eastAsia="el-GR"/>
              </w:rPr>
            </w:pPr>
            <w:r w:rsidRPr="00150F8A">
              <w:rPr>
                <w:rFonts w:ascii="Tahoma" w:eastAsia="Times New Roman" w:hAnsi="Tahoma" w:cs="Tahoma"/>
                <w:b/>
                <w:lang w:eastAsia="el-GR"/>
              </w:rPr>
              <w:t>Τον κ. Πρόεδρο του Δημοτικού Συμβουλίου</w:t>
            </w:r>
          </w:p>
        </w:tc>
      </w:tr>
    </w:tbl>
    <w:p w:rsidR="00653480" w:rsidRPr="00DB1811" w:rsidRDefault="00653480" w:rsidP="00653480">
      <w:pPr>
        <w:pStyle w:val="1"/>
        <w:numPr>
          <w:ilvl w:val="0"/>
          <w:numId w:val="0"/>
        </w:numPr>
        <w:spacing w:line="276" w:lineRule="auto"/>
        <w:ind w:left="432" w:hanging="432"/>
        <w:rPr>
          <w:rFonts w:ascii="Times New Roman" w:eastAsia="Arial" w:hAnsi="Times New Roman" w:cs="Times New Roman"/>
          <w:bCs/>
          <w:sz w:val="24"/>
          <w:szCs w:val="24"/>
        </w:rPr>
      </w:pPr>
    </w:p>
    <w:p w:rsidR="00653480" w:rsidRDefault="00653480" w:rsidP="00653480">
      <w:pPr>
        <w:pStyle w:val="1"/>
        <w:numPr>
          <w:ilvl w:val="0"/>
          <w:numId w:val="0"/>
        </w:numPr>
        <w:spacing w:line="276" w:lineRule="auto"/>
        <w:ind w:left="432" w:hanging="432"/>
        <w:rPr>
          <w:rFonts w:ascii="Times New Roman" w:eastAsia="Arial" w:hAnsi="Times New Roman" w:cs="Times New Roman"/>
          <w:bCs/>
          <w:sz w:val="24"/>
          <w:szCs w:val="24"/>
          <w:lang w:val="es-ES_tradnl"/>
        </w:rPr>
      </w:pPr>
    </w:p>
    <w:p w:rsidR="00DD682F" w:rsidRPr="00DB1811" w:rsidRDefault="00DD682F" w:rsidP="00DB1811">
      <w:pPr>
        <w:ind w:right="165"/>
        <w:jc w:val="both"/>
        <w:rPr>
          <w:rFonts w:ascii="Tahoma" w:hAnsi="Tahoma" w:cs="Tahoma"/>
          <w:sz w:val="22"/>
          <w:szCs w:val="22"/>
        </w:rPr>
      </w:pPr>
      <w:r w:rsidRPr="003A44FA">
        <w:rPr>
          <w:rFonts w:ascii="Tahoma" w:hAnsi="Tahoma" w:cs="Tahoma"/>
          <w:b/>
          <w:sz w:val="22"/>
          <w:szCs w:val="22"/>
        </w:rPr>
        <w:t>ΘΕΜΑ</w:t>
      </w:r>
      <w:r w:rsidR="00D426A6" w:rsidRPr="003A44FA">
        <w:rPr>
          <w:rFonts w:ascii="Tahoma" w:hAnsi="Tahoma" w:cs="Tahoma"/>
          <w:b/>
          <w:sz w:val="22"/>
          <w:szCs w:val="22"/>
        </w:rPr>
        <w:t xml:space="preserve"> </w:t>
      </w:r>
      <w:r w:rsidRPr="003A44FA">
        <w:rPr>
          <w:rFonts w:ascii="Tahoma" w:hAnsi="Tahoma" w:cs="Tahoma"/>
          <w:b/>
          <w:sz w:val="22"/>
          <w:szCs w:val="22"/>
        </w:rPr>
        <w:t>:</w:t>
      </w:r>
      <w:r w:rsidR="00FA3C7C" w:rsidRPr="003A44FA">
        <w:rPr>
          <w:rFonts w:ascii="Tahoma" w:hAnsi="Tahoma" w:cs="Tahoma"/>
          <w:sz w:val="22"/>
          <w:szCs w:val="22"/>
        </w:rPr>
        <w:t xml:space="preserve"> </w:t>
      </w:r>
      <w:r w:rsidR="007B7C2C">
        <w:rPr>
          <w:rFonts w:ascii="Tahoma" w:hAnsi="Tahoma" w:cs="Tahoma"/>
          <w:b/>
          <w:sz w:val="22"/>
          <w:szCs w:val="22"/>
        </w:rPr>
        <w:t>Τροποποίηση</w:t>
      </w:r>
      <w:r w:rsidR="006D3DA4">
        <w:rPr>
          <w:rFonts w:ascii="Tahoma" w:hAnsi="Tahoma" w:cs="Tahoma"/>
          <w:b/>
          <w:sz w:val="22"/>
          <w:szCs w:val="22"/>
        </w:rPr>
        <w:t xml:space="preserve"> της με </w:t>
      </w:r>
      <w:proofErr w:type="spellStart"/>
      <w:r w:rsidR="006D3DA4">
        <w:rPr>
          <w:rFonts w:ascii="Tahoma" w:hAnsi="Tahoma" w:cs="Tahoma"/>
          <w:b/>
          <w:sz w:val="22"/>
          <w:szCs w:val="22"/>
        </w:rPr>
        <w:t>αρ</w:t>
      </w:r>
      <w:proofErr w:type="spellEnd"/>
      <w:r w:rsidR="006D3DA4">
        <w:rPr>
          <w:rFonts w:ascii="Tahoma" w:hAnsi="Tahoma" w:cs="Tahoma"/>
          <w:b/>
          <w:sz w:val="22"/>
          <w:szCs w:val="22"/>
        </w:rPr>
        <w:t xml:space="preserve">. 244/2025 </w:t>
      </w:r>
      <w:r w:rsidR="00FA3C7C" w:rsidRPr="003A44FA">
        <w:rPr>
          <w:rFonts w:ascii="Tahoma" w:hAnsi="Tahoma" w:cs="Tahoma"/>
          <w:b/>
          <w:sz w:val="22"/>
          <w:szCs w:val="22"/>
        </w:rPr>
        <w:t>απόφασης</w:t>
      </w:r>
      <w:r w:rsidR="006D3DA4">
        <w:rPr>
          <w:rFonts w:ascii="Tahoma" w:hAnsi="Tahoma" w:cs="Tahoma"/>
          <w:b/>
          <w:sz w:val="22"/>
          <w:szCs w:val="22"/>
        </w:rPr>
        <w:t xml:space="preserve"> Δ.Σ. που αφορά στην </w:t>
      </w:r>
      <w:r w:rsidR="00FA3C7C" w:rsidRPr="003A44FA">
        <w:rPr>
          <w:rFonts w:ascii="Tahoma" w:hAnsi="Tahoma" w:cs="Tahoma"/>
          <w:b/>
          <w:sz w:val="22"/>
          <w:szCs w:val="22"/>
        </w:rPr>
        <w:t xml:space="preserve"> έγκριση του Προγράμματος Επικοινωνιακής Πολιτικής έτους</w:t>
      </w:r>
      <w:r w:rsidR="00FA3C7C" w:rsidRPr="00DB1811">
        <w:rPr>
          <w:rFonts w:ascii="Tahoma" w:hAnsi="Tahoma" w:cs="Tahoma"/>
          <w:b/>
          <w:sz w:val="22"/>
          <w:szCs w:val="22"/>
        </w:rPr>
        <w:t xml:space="preserve"> </w:t>
      </w:r>
      <w:r w:rsidR="00FA3C7C" w:rsidRPr="00DB1811">
        <w:rPr>
          <w:rFonts w:ascii="Tahoma" w:hAnsi="Tahoma" w:cs="Tahoma"/>
          <w:b/>
          <w:w w:val="105"/>
          <w:sz w:val="22"/>
          <w:szCs w:val="22"/>
        </w:rPr>
        <w:t>2025</w:t>
      </w:r>
      <w:r w:rsidR="00FA3C7C" w:rsidRPr="00DB1811">
        <w:rPr>
          <w:rFonts w:ascii="Tahoma" w:hAnsi="Tahoma" w:cs="Tahoma"/>
          <w:b/>
          <w:spacing w:val="-10"/>
          <w:w w:val="105"/>
          <w:sz w:val="22"/>
          <w:szCs w:val="22"/>
        </w:rPr>
        <w:t xml:space="preserve"> </w:t>
      </w:r>
      <w:r w:rsidR="00FA3C7C" w:rsidRPr="00DB1811">
        <w:rPr>
          <w:rFonts w:ascii="Tahoma" w:hAnsi="Tahoma" w:cs="Tahoma"/>
          <w:b/>
          <w:w w:val="105"/>
          <w:sz w:val="22"/>
          <w:szCs w:val="22"/>
        </w:rPr>
        <w:t>του</w:t>
      </w:r>
      <w:r w:rsidR="00FA3C7C" w:rsidRPr="00DB1811">
        <w:rPr>
          <w:rFonts w:ascii="Tahoma" w:hAnsi="Tahoma" w:cs="Tahoma"/>
          <w:b/>
          <w:spacing w:val="-10"/>
          <w:w w:val="105"/>
          <w:sz w:val="22"/>
          <w:szCs w:val="22"/>
        </w:rPr>
        <w:t xml:space="preserve"> </w:t>
      </w:r>
      <w:r w:rsidR="00FA3C7C" w:rsidRPr="00DB1811">
        <w:rPr>
          <w:rFonts w:ascii="Tahoma" w:hAnsi="Tahoma" w:cs="Tahoma"/>
          <w:b/>
          <w:w w:val="105"/>
          <w:sz w:val="22"/>
          <w:szCs w:val="22"/>
        </w:rPr>
        <w:t>Δήμου</w:t>
      </w:r>
      <w:r w:rsidR="00FA3C7C" w:rsidRPr="00DB1811">
        <w:rPr>
          <w:rFonts w:ascii="Tahoma" w:hAnsi="Tahoma" w:cs="Tahoma"/>
          <w:b/>
          <w:spacing w:val="-10"/>
          <w:w w:val="105"/>
          <w:sz w:val="22"/>
          <w:szCs w:val="22"/>
        </w:rPr>
        <w:t xml:space="preserve"> </w:t>
      </w:r>
      <w:r w:rsidR="00FA3C7C" w:rsidRPr="00DB1811">
        <w:rPr>
          <w:rFonts w:ascii="Tahoma" w:hAnsi="Tahoma" w:cs="Tahoma"/>
          <w:b/>
          <w:w w:val="105"/>
          <w:sz w:val="22"/>
          <w:szCs w:val="22"/>
        </w:rPr>
        <w:t>Καλλιθέας,</w:t>
      </w:r>
      <w:r w:rsidR="00FA3C7C" w:rsidRPr="00DB1811">
        <w:rPr>
          <w:rFonts w:ascii="Tahoma" w:hAnsi="Tahoma" w:cs="Tahoma"/>
          <w:b/>
          <w:spacing w:val="-10"/>
          <w:w w:val="105"/>
          <w:sz w:val="22"/>
          <w:szCs w:val="22"/>
        </w:rPr>
        <w:t xml:space="preserve"> </w:t>
      </w:r>
      <w:r w:rsidR="00FA3C7C" w:rsidRPr="00DB1811">
        <w:rPr>
          <w:rFonts w:ascii="Tahoma" w:hAnsi="Tahoma" w:cs="Tahoma"/>
          <w:b/>
          <w:w w:val="105"/>
          <w:sz w:val="22"/>
          <w:szCs w:val="22"/>
        </w:rPr>
        <w:t>σύμφωνα</w:t>
      </w:r>
      <w:r w:rsidR="00FA3C7C" w:rsidRPr="00DB1811">
        <w:rPr>
          <w:rFonts w:ascii="Tahoma" w:hAnsi="Tahoma" w:cs="Tahoma"/>
          <w:b/>
          <w:spacing w:val="-10"/>
          <w:w w:val="105"/>
          <w:sz w:val="22"/>
          <w:szCs w:val="22"/>
        </w:rPr>
        <w:t xml:space="preserve"> </w:t>
      </w:r>
      <w:r w:rsidR="00FA3C7C" w:rsidRPr="00DB1811">
        <w:rPr>
          <w:rFonts w:ascii="Tahoma" w:hAnsi="Tahoma" w:cs="Tahoma"/>
          <w:b/>
          <w:w w:val="105"/>
          <w:sz w:val="22"/>
          <w:szCs w:val="22"/>
        </w:rPr>
        <w:t>με</w:t>
      </w:r>
      <w:r w:rsidR="00FA3C7C" w:rsidRPr="00DB1811">
        <w:rPr>
          <w:rFonts w:ascii="Tahoma" w:hAnsi="Tahoma" w:cs="Tahoma"/>
          <w:b/>
          <w:spacing w:val="-12"/>
          <w:w w:val="105"/>
          <w:sz w:val="22"/>
          <w:szCs w:val="22"/>
        </w:rPr>
        <w:t xml:space="preserve"> </w:t>
      </w:r>
      <w:r w:rsidR="00FA3C7C" w:rsidRPr="00DB1811">
        <w:rPr>
          <w:rFonts w:ascii="Tahoma" w:hAnsi="Tahoma" w:cs="Tahoma"/>
          <w:b/>
          <w:w w:val="105"/>
          <w:sz w:val="22"/>
          <w:szCs w:val="22"/>
        </w:rPr>
        <w:t>τις</w:t>
      </w:r>
      <w:r w:rsidR="00FA3C7C" w:rsidRPr="00DB1811">
        <w:rPr>
          <w:rFonts w:ascii="Tahoma" w:hAnsi="Tahoma" w:cs="Tahoma"/>
          <w:b/>
          <w:spacing w:val="-10"/>
          <w:w w:val="105"/>
          <w:sz w:val="22"/>
          <w:szCs w:val="22"/>
        </w:rPr>
        <w:t xml:space="preserve"> </w:t>
      </w:r>
      <w:r w:rsidR="00FA3C7C" w:rsidRPr="00DB1811">
        <w:rPr>
          <w:rFonts w:ascii="Tahoma" w:hAnsi="Tahoma" w:cs="Tahoma"/>
          <w:b/>
          <w:w w:val="105"/>
          <w:sz w:val="22"/>
          <w:szCs w:val="22"/>
        </w:rPr>
        <w:t>διατάξεις</w:t>
      </w:r>
      <w:r w:rsidR="00FA3C7C" w:rsidRPr="00DB1811">
        <w:rPr>
          <w:rFonts w:ascii="Tahoma" w:hAnsi="Tahoma" w:cs="Tahoma"/>
          <w:b/>
          <w:spacing w:val="-10"/>
          <w:w w:val="105"/>
          <w:sz w:val="22"/>
          <w:szCs w:val="22"/>
        </w:rPr>
        <w:t xml:space="preserve"> </w:t>
      </w:r>
      <w:r w:rsidR="00FA3C7C" w:rsidRPr="00DB1811">
        <w:rPr>
          <w:rFonts w:ascii="Tahoma" w:hAnsi="Tahoma" w:cs="Tahoma"/>
          <w:b/>
          <w:w w:val="105"/>
          <w:sz w:val="22"/>
          <w:szCs w:val="22"/>
        </w:rPr>
        <w:t>του</w:t>
      </w:r>
      <w:r w:rsidR="00FA3C7C" w:rsidRPr="00DB1811">
        <w:rPr>
          <w:rFonts w:ascii="Tahoma" w:hAnsi="Tahoma" w:cs="Tahoma"/>
          <w:b/>
          <w:spacing w:val="-10"/>
          <w:w w:val="105"/>
          <w:sz w:val="22"/>
          <w:szCs w:val="22"/>
        </w:rPr>
        <w:t xml:space="preserve"> </w:t>
      </w:r>
      <w:r w:rsidR="00FA3C7C" w:rsidRPr="00DB1811">
        <w:rPr>
          <w:rFonts w:ascii="Tahoma" w:hAnsi="Tahoma" w:cs="Tahoma"/>
          <w:b/>
          <w:w w:val="105"/>
          <w:sz w:val="22"/>
          <w:szCs w:val="22"/>
        </w:rPr>
        <w:t>άρθρου</w:t>
      </w:r>
      <w:r w:rsidR="00FA3C7C" w:rsidRPr="00DB1811">
        <w:rPr>
          <w:rFonts w:ascii="Tahoma" w:hAnsi="Tahoma" w:cs="Tahoma"/>
          <w:b/>
          <w:spacing w:val="-12"/>
          <w:w w:val="105"/>
          <w:sz w:val="22"/>
          <w:szCs w:val="22"/>
        </w:rPr>
        <w:t xml:space="preserve"> </w:t>
      </w:r>
      <w:r w:rsidR="00FA3C7C" w:rsidRPr="00DB1811">
        <w:rPr>
          <w:rFonts w:ascii="Tahoma" w:hAnsi="Tahoma" w:cs="Tahoma"/>
          <w:b/>
          <w:w w:val="105"/>
          <w:sz w:val="22"/>
          <w:szCs w:val="22"/>
        </w:rPr>
        <w:t>65</w:t>
      </w:r>
      <w:r w:rsidR="00FA3C7C" w:rsidRPr="00DB1811">
        <w:rPr>
          <w:rFonts w:ascii="Tahoma" w:hAnsi="Tahoma" w:cs="Tahoma"/>
          <w:b/>
          <w:spacing w:val="-10"/>
          <w:w w:val="105"/>
          <w:sz w:val="22"/>
          <w:szCs w:val="22"/>
        </w:rPr>
        <w:t xml:space="preserve"> </w:t>
      </w:r>
      <w:r w:rsidR="00FA3C7C" w:rsidRPr="00DB1811">
        <w:rPr>
          <w:rFonts w:ascii="Tahoma" w:hAnsi="Tahoma" w:cs="Tahoma"/>
          <w:b/>
          <w:w w:val="105"/>
          <w:sz w:val="22"/>
          <w:szCs w:val="22"/>
        </w:rPr>
        <w:t>του</w:t>
      </w:r>
      <w:r w:rsidR="00FA3C7C" w:rsidRPr="00DB1811">
        <w:rPr>
          <w:rFonts w:ascii="Tahoma" w:hAnsi="Tahoma" w:cs="Tahoma"/>
          <w:b/>
          <w:spacing w:val="-10"/>
          <w:w w:val="105"/>
          <w:sz w:val="22"/>
          <w:szCs w:val="22"/>
        </w:rPr>
        <w:t xml:space="preserve"> </w:t>
      </w:r>
      <w:r w:rsidR="00FA3C7C" w:rsidRPr="00DB1811">
        <w:rPr>
          <w:rFonts w:ascii="Tahoma" w:hAnsi="Tahoma" w:cs="Tahoma"/>
          <w:b/>
          <w:w w:val="105"/>
          <w:sz w:val="22"/>
          <w:szCs w:val="22"/>
        </w:rPr>
        <w:t>Ν.</w:t>
      </w:r>
      <w:r w:rsidR="00FA3C7C" w:rsidRPr="00DB1811">
        <w:rPr>
          <w:rFonts w:ascii="Tahoma" w:hAnsi="Tahoma" w:cs="Tahoma"/>
          <w:b/>
          <w:spacing w:val="-10"/>
          <w:w w:val="105"/>
          <w:sz w:val="22"/>
          <w:szCs w:val="22"/>
        </w:rPr>
        <w:t xml:space="preserve"> </w:t>
      </w:r>
      <w:r w:rsidR="00FA3C7C" w:rsidRPr="00DB1811">
        <w:rPr>
          <w:rFonts w:ascii="Tahoma" w:hAnsi="Tahoma" w:cs="Tahoma"/>
          <w:b/>
          <w:w w:val="105"/>
          <w:sz w:val="22"/>
          <w:szCs w:val="22"/>
        </w:rPr>
        <w:t>3852/2010</w:t>
      </w:r>
      <w:r w:rsidR="00D426A6" w:rsidRPr="00DB1811">
        <w:rPr>
          <w:rFonts w:ascii="Tahoma" w:hAnsi="Tahoma" w:cs="Tahoma"/>
          <w:b/>
          <w:w w:val="105"/>
          <w:sz w:val="22"/>
          <w:szCs w:val="22"/>
        </w:rPr>
        <w:t>.</w:t>
      </w:r>
    </w:p>
    <w:p w:rsidR="00885FAB" w:rsidRPr="00DB1811" w:rsidRDefault="00885FAB" w:rsidP="009A4260">
      <w:pPr>
        <w:ind w:right="380"/>
        <w:jc w:val="both"/>
        <w:rPr>
          <w:rFonts w:ascii="Tahoma" w:hAnsi="Tahoma" w:cs="Tahoma"/>
          <w:b/>
          <w:sz w:val="22"/>
          <w:szCs w:val="22"/>
        </w:rPr>
      </w:pPr>
    </w:p>
    <w:p w:rsidR="00EC69D7" w:rsidRPr="00233F7B" w:rsidRDefault="00DD682F" w:rsidP="00EC69D7">
      <w:pPr>
        <w:pStyle w:val="1"/>
        <w:tabs>
          <w:tab w:val="clear" w:pos="0"/>
        </w:tabs>
        <w:spacing w:line="360" w:lineRule="auto"/>
        <w:ind w:left="0" w:right="-58" w:firstLine="0"/>
        <w:jc w:val="both"/>
        <w:rPr>
          <w:rFonts w:ascii="Tahoma" w:hAnsi="Tahoma" w:cs="Tahoma"/>
          <w:b w:val="0"/>
          <w:sz w:val="24"/>
          <w:szCs w:val="24"/>
        </w:rPr>
      </w:pPr>
      <w:r w:rsidRPr="00DB1811">
        <w:rPr>
          <w:rFonts w:ascii="Tahoma" w:hAnsi="Tahoma" w:cs="Tahoma"/>
          <w:b w:val="0"/>
          <w:szCs w:val="22"/>
        </w:rPr>
        <w:t xml:space="preserve">        </w:t>
      </w:r>
      <w:r w:rsidR="00EC69D7" w:rsidRPr="00EC69D7">
        <w:rPr>
          <w:rFonts w:ascii="Tahoma" w:hAnsi="Tahoma" w:cs="Tahoma"/>
          <w:b w:val="0"/>
          <w:szCs w:val="22"/>
        </w:rPr>
        <w:t xml:space="preserve">        </w:t>
      </w:r>
      <w:r w:rsidR="00EC69D7">
        <w:rPr>
          <w:rFonts w:ascii="Tahoma" w:hAnsi="Tahoma" w:cs="Tahoma"/>
          <w:b w:val="0"/>
          <w:sz w:val="24"/>
          <w:szCs w:val="24"/>
        </w:rPr>
        <w:t>Παρακαλούμε όπως,</w:t>
      </w:r>
      <w:r w:rsidR="00EC69D7" w:rsidRPr="00233F7B">
        <w:rPr>
          <w:rFonts w:ascii="Tahoma" w:hAnsi="Tahoma" w:cs="Tahoma"/>
          <w:b w:val="0"/>
          <w:sz w:val="24"/>
          <w:szCs w:val="24"/>
        </w:rPr>
        <w:t xml:space="preserve"> κατά την προσεχή συνεδρίαση του Δημοτικού Συμβουλίου, συμπεριλάβετε το αναγραφόμενο θέμα που αφορά </w:t>
      </w:r>
      <w:r w:rsidR="006D3DA4">
        <w:rPr>
          <w:rFonts w:ascii="Tahoma" w:hAnsi="Tahoma" w:cs="Tahoma"/>
          <w:b w:val="0"/>
          <w:sz w:val="24"/>
          <w:szCs w:val="24"/>
        </w:rPr>
        <w:t>σ</w:t>
      </w:r>
      <w:r w:rsidR="00EC69D7" w:rsidRPr="00233F7B">
        <w:rPr>
          <w:rFonts w:ascii="Tahoma" w:hAnsi="Tahoma" w:cs="Tahoma"/>
          <w:b w:val="0"/>
          <w:sz w:val="24"/>
          <w:szCs w:val="24"/>
        </w:rPr>
        <w:t>τη</w:t>
      </w:r>
      <w:r w:rsidR="006D3DA4">
        <w:rPr>
          <w:rFonts w:ascii="Tahoma" w:hAnsi="Tahoma" w:cs="Tahoma"/>
          <w:b w:val="0"/>
          <w:sz w:val="24"/>
          <w:szCs w:val="24"/>
        </w:rPr>
        <w:t xml:space="preserve"> τροποποίηση της με </w:t>
      </w:r>
      <w:proofErr w:type="spellStart"/>
      <w:r w:rsidR="006D3DA4">
        <w:rPr>
          <w:rFonts w:ascii="Tahoma" w:hAnsi="Tahoma" w:cs="Tahoma"/>
          <w:b w:val="0"/>
          <w:sz w:val="24"/>
          <w:szCs w:val="24"/>
        </w:rPr>
        <w:t>αρ</w:t>
      </w:r>
      <w:proofErr w:type="spellEnd"/>
      <w:r w:rsidR="006D3DA4">
        <w:rPr>
          <w:rFonts w:ascii="Tahoma" w:hAnsi="Tahoma" w:cs="Tahoma"/>
          <w:b w:val="0"/>
          <w:sz w:val="24"/>
          <w:szCs w:val="24"/>
        </w:rPr>
        <w:t>. 244/2025</w:t>
      </w:r>
      <w:r w:rsidR="007B7C2C">
        <w:rPr>
          <w:rFonts w:ascii="Tahoma" w:hAnsi="Tahoma" w:cs="Tahoma"/>
          <w:b w:val="0"/>
          <w:sz w:val="24"/>
          <w:szCs w:val="24"/>
        </w:rPr>
        <w:t xml:space="preserve"> (ΑΔΑ: 9ΟΨΙΩΕΚ-7Σ1) προηγούμενης</w:t>
      </w:r>
      <w:r w:rsidR="006D3DA4">
        <w:rPr>
          <w:rFonts w:ascii="Tahoma" w:hAnsi="Tahoma" w:cs="Tahoma"/>
          <w:b w:val="0"/>
          <w:sz w:val="24"/>
          <w:szCs w:val="24"/>
        </w:rPr>
        <w:t xml:space="preserve"> απόφασης του Δημοτικού Συμβουλίου </w:t>
      </w:r>
      <w:r w:rsidR="00290C00">
        <w:rPr>
          <w:rFonts w:ascii="Tahoma" w:hAnsi="Tahoma" w:cs="Tahoma"/>
          <w:b w:val="0"/>
          <w:sz w:val="24"/>
          <w:szCs w:val="24"/>
        </w:rPr>
        <w:t xml:space="preserve">με θέμα </w:t>
      </w:r>
      <w:r w:rsidR="006D3DA4">
        <w:rPr>
          <w:rFonts w:ascii="Tahoma" w:hAnsi="Tahoma" w:cs="Tahoma"/>
          <w:b w:val="0"/>
          <w:sz w:val="24"/>
          <w:szCs w:val="24"/>
        </w:rPr>
        <w:t>την έγκρισ</w:t>
      </w:r>
      <w:r w:rsidR="00EC69D7" w:rsidRPr="00233F7B">
        <w:rPr>
          <w:rFonts w:ascii="Tahoma" w:hAnsi="Tahoma" w:cs="Tahoma"/>
          <w:b w:val="0"/>
          <w:sz w:val="24"/>
          <w:szCs w:val="24"/>
        </w:rPr>
        <w:t>η του Προγράμματος Επικοινωνιακής Πολιτικής έτους 2025 του Δήμου Καλλιθέας, σύμφωνα με τις διατάξεις του άρθρου 65 του Ν. 3852/2010.</w:t>
      </w:r>
    </w:p>
    <w:p w:rsidR="00EC69D7" w:rsidRPr="00233F7B" w:rsidRDefault="00EC69D7" w:rsidP="00EC69D7">
      <w:pPr>
        <w:numPr>
          <w:ilvl w:val="0"/>
          <w:numId w:val="1"/>
        </w:numPr>
        <w:tabs>
          <w:tab w:val="clear" w:pos="0"/>
        </w:tabs>
        <w:spacing w:line="360" w:lineRule="auto"/>
        <w:ind w:left="0" w:right="-1" w:firstLine="567"/>
        <w:jc w:val="both"/>
        <w:rPr>
          <w:rFonts w:ascii="Tahoma" w:hAnsi="Tahoma" w:cs="Tahoma"/>
        </w:rPr>
      </w:pPr>
      <w:r w:rsidRPr="00233F7B">
        <w:rPr>
          <w:rFonts w:ascii="Tahoma" w:hAnsi="Tahoma" w:cs="Tahoma"/>
          <w:w w:val="105"/>
        </w:rPr>
        <w:t>Σύμφωνα με το άρθρο 4 παρ. 1του ΠΔ 261/2007 (ΦΕΚ 186/</w:t>
      </w:r>
      <w:r>
        <w:rPr>
          <w:rFonts w:ascii="Tahoma" w:hAnsi="Tahoma" w:cs="Tahoma"/>
          <w:w w:val="105"/>
        </w:rPr>
        <w:t>Α΄</w:t>
      </w:r>
      <w:r w:rsidRPr="00233F7B">
        <w:rPr>
          <w:rFonts w:ascii="Tahoma" w:hAnsi="Tahoma" w:cs="Tahoma"/>
          <w:w w:val="105"/>
        </w:rPr>
        <w:t>1997</w:t>
      </w:r>
      <w:r>
        <w:rPr>
          <w:rFonts w:ascii="Tahoma" w:hAnsi="Tahoma" w:cs="Tahoma"/>
          <w:w w:val="105"/>
        </w:rPr>
        <w:t>)</w:t>
      </w:r>
      <w:r w:rsidRPr="00233F7B">
        <w:rPr>
          <w:rFonts w:ascii="Tahoma" w:hAnsi="Tahoma" w:cs="Tahoma"/>
          <w:w w:val="105"/>
        </w:rPr>
        <w:t xml:space="preserve">: </w:t>
      </w:r>
      <w:r w:rsidRPr="00150F8A">
        <w:rPr>
          <w:rFonts w:ascii="Tahoma" w:hAnsi="Tahoma" w:cs="Tahoma"/>
          <w:i/>
          <w:w w:val="105"/>
        </w:rPr>
        <w:t>«Για τη διαφάνεια στην διαφημιστική προβολή του Δημοσίου και του ευρύτερου δημοσίου τομέα από τα έντυπα και τα ηλεκτρονικά μέσα ενημέρωσης»</w:t>
      </w:r>
      <w:r w:rsidRPr="00233F7B">
        <w:rPr>
          <w:rFonts w:ascii="Tahoma" w:hAnsi="Tahoma" w:cs="Tahoma"/>
          <w:w w:val="105"/>
        </w:rPr>
        <w:t xml:space="preserve"> όπως έχει τροποποιηθεί και ισχύει, οι φορείς του δημοσίου τομέα, οφείλουν, το αργότερο εντός του πρώτου τριμήνου του έτους έναρξης υλοποίησης, να καταρτίζουν αναλυτικό, σε διάρκεια, είδος και </w:t>
      </w:r>
      <w:proofErr w:type="spellStart"/>
      <w:r w:rsidRPr="00233F7B">
        <w:rPr>
          <w:rFonts w:ascii="Tahoma" w:hAnsi="Tahoma" w:cs="Tahoma"/>
          <w:w w:val="105"/>
        </w:rPr>
        <w:t>προϋπολογιζόμενη</w:t>
      </w:r>
      <w:proofErr w:type="spellEnd"/>
      <w:r w:rsidRPr="00233F7B">
        <w:rPr>
          <w:rFonts w:ascii="Tahoma" w:hAnsi="Tahoma" w:cs="Tahoma"/>
          <w:w w:val="105"/>
        </w:rPr>
        <w:t xml:space="preserve"> αξία, πρόγραμμα προβολής των υπηρεσιών ή αγαθών που παρέχουν στο κοινό, καθώς και των δραστηριοτήτων τους για το επόμενο έτος. Τα προγράμματα προβολής περιλαμβάνουν τις διαφημιστικές και άλλες συναφείς δραστηριότητες του δημοσίου τομέα, όπως αυτές ορίζονται στην περ.</w:t>
      </w:r>
      <w:r w:rsidRPr="00233F7B">
        <w:rPr>
          <w:rFonts w:ascii="Tahoma" w:hAnsi="Tahoma" w:cs="Tahoma"/>
          <w:spacing w:val="-1"/>
          <w:w w:val="105"/>
        </w:rPr>
        <w:t xml:space="preserve"> </w:t>
      </w:r>
      <w:r w:rsidRPr="00233F7B">
        <w:rPr>
          <w:rFonts w:ascii="Tahoma" w:hAnsi="Tahoma" w:cs="Tahoma"/>
          <w:w w:val="105"/>
        </w:rPr>
        <w:t>2 του άρθρου</w:t>
      </w:r>
      <w:r w:rsidRPr="00233F7B">
        <w:rPr>
          <w:rFonts w:ascii="Tahoma" w:hAnsi="Tahoma" w:cs="Tahoma"/>
          <w:spacing w:val="-1"/>
          <w:w w:val="105"/>
        </w:rPr>
        <w:t xml:space="preserve"> </w:t>
      </w:r>
      <w:r w:rsidRPr="00233F7B">
        <w:rPr>
          <w:rFonts w:ascii="Tahoma" w:hAnsi="Tahoma" w:cs="Tahoma"/>
          <w:w w:val="105"/>
        </w:rPr>
        <w:t>2 του</w:t>
      </w:r>
      <w:r w:rsidRPr="00233F7B">
        <w:rPr>
          <w:rFonts w:ascii="Tahoma" w:hAnsi="Tahoma" w:cs="Tahoma"/>
          <w:spacing w:val="-1"/>
          <w:w w:val="105"/>
        </w:rPr>
        <w:t xml:space="preserve"> </w:t>
      </w:r>
      <w:r w:rsidRPr="00233F7B">
        <w:rPr>
          <w:rFonts w:ascii="Tahoma" w:hAnsi="Tahoma" w:cs="Tahoma"/>
          <w:w w:val="105"/>
        </w:rPr>
        <w:t>Π.Δ.</w:t>
      </w:r>
    </w:p>
    <w:p w:rsidR="00EC69D7" w:rsidRPr="00233F7B" w:rsidRDefault="00EC69D7" w:rsidP="00EC69D7">
      <w:pPr>
        <w:numPr>
          <w:ilvl w:val="0"/>
          <w:numId w:val="1"/>
        </w:numPr>
        <w:tabs>
          <w:tab w:val="clear" w:pos="0"/>
        </w:tabs>
        <w:spacing w:line="360" w:lineRule="auto"/>
        <w:ind w:left="0" w:right="-1" w:firstLine="567"/>
        <w:jc w:val="both"/>
        <w:rPr>
          <w:rFonts w:ascii="Tahoma" w:hAnsi="Tahoma" w:cs="Tahoma"/>
        </w:rPr>
      </w:pPr>
      <w:r w:rsidRPr="00233F7B">
        <w:rPr>
          <w:rFonts w:ascii="Tahoma" w:hAnsi="Tahoma" w:cs="Tahoma"/>
          <w:w w:val="105"/>
        </w:rPr>
        <w:t>Τα προγράμματα δύνανται να αναπροσαρμόζονται κατά τη διάρκεια του έτους υλοποίησης στην περίπτωση</w:t>
      </w:r>
      <w:r w:rsidRPr="00233F7B">
        <w:rPr>
          <w:rFonts w:ascii="Tahoma" w:hAnsi="Tahoma" w:cs="Tahoma"/>
          <w:spacing w:val="-7"/>
          <w:w w:val="105"/>
        </w:rPr>
        <w:t xml:space="preserve"> </w:t>
      </w:r>
      <w:r w:rsidRPr="00233F7B">
        <w:rPr>
          <w:rFonts w:ascii="Tahoma" w:hAnsi="Tahoma" w:cs="Tahoma"/>
          <w:w w:val="105"/>
        </w:rPr>
        <w:t>που</w:t>
      </w:r>
      <w:r w:rsidRPr="00233F7B">
        <w:rPr>
          <w:rFonts w:ascii="Tahoma" w:hAnsi="Tahoma" w:cs="Tahoma"/>
          <w:spacing w:val="-7"/>
          <w:w w:val="105"/>
        </w:rPr>
        <w:t xml:space="preserve"> </w:t>
      </w:r>
      <w:r w:rsidRPr="00233F7B">
        <w:rPr>
          <w:rFonts w:ascii="Tahoma" w:hAnsi="Tahoma" w:cs="Tahoma"/>
          <w:w w:val="105"/>
        </w:rPr>
        <w:t>αποφασίζεται</w:t>
      </w:r>
      <w:r w:rsidRPr="00233F7B">
        <w:rPr>
          <w:rFonts w:ascii="Tahoma" w:hAnsi="Tahoma" w:cs="Tahoma"/>
          <w:spacing w:val="-6"/>
          <w:w w:val="105"/>
        </w:rPr>
        <w:t xml:space="preserve"> </w:t>
      </w:r>
      <w:r w:rsidRPr="00233F7B">
        <w:rPr>
          <w:rFonts w:ascii="Tahoma" w:hAnsi="Tahoma" w:cs="Tahoma"/>
          <w:w w:val="105"/>
        </w:rPr>
        <w:t>η</w:t>
      </w:r>
      <w:r w:rsidRPr="00233F7B">
        <w:rPr>
          <w:rFonts w:ascii="Tahoma" w:hAnsi="Tahoma" w:cs="Tahoma"/>
          <w:spacing w:val="-7"/>
          <w:w w:val="105"/>
        </w:rPr>
        <w:t xml:space="preserve"> </w:t>
      </w:r>
      <w:r w:rsidRPr="00233F7B">
        <w:rPr>
          <w:rFonts w:ascii="Tahoma" w:hAnsi="Tahoma" w:cs="Tahoma"/>
          <w:w w:val="105"/>
        </w:rPr>
        <w:t>επέκταση</w:t>
      </w:r>
      <w:r w:rsidRPr="00233F7B">
        <w:rPr>
          <w:rFonts w:ascii="Tahoma" w:hAnsi="Tahoma" w:cs="Tahoma"/>
          <w:spacing w:val="-7"/>
          <w:w w:val="105"/>
        </w:rPr>
        <w:t xml:space="preserve"> </w:t>
      </w:r>
      <w:r w:rsidRPr="00233F7B">
        <w:rPr>
          <w:rFonts w:ascii="Tahoma" w:hAnsi="Tahoma" w:cs="Tahoma"/>
          <w:w w:val="105"/>
        </w:rPr>
        <w:t>ή</w:t>
      </w:r>
      <w:r w:rsidRPr="00233F7B">
        <w:rPr>
          <w:rFonts w:ascii="Tahoma" w:hAnsi="Tahoma" w:cs="Tahoma"/>
          <w:spacing w:val="-5"/>
          <w:w w:val="105"/>
        </w:rPr>
        <w:t xml:space="preserve"> </w:t>
      </w:r>
      <w:r w:rsidRPr="00233F7B">
        <w:rPr>
          <w:rFonts w:ascii="Tahoma" w:hAnsi="Tahoma" w:cs="Tahoma"/>
          <w:w w:val="105"/>
        </w:rPr>
        <w:t>δημιουργία</w:t>
      </w:r>
      <w:r w:rsidRPr="00233F7B">
        <w:rPr>
          <w:rFonts w:ascii="Tahoma" w:hAnsi="Tahoma" w:cs="Tahoma"/>
          <w:spacing w:val="-6"/>
          <w:w w:val="105"/>
        </w:rPr>
        <w:t xml:space="preserve"> </w:t>
      </w:r>
      <w:r w:rsidRPr="00233F7B">
        <w:rPr>
          <w:rFonts w:ascii="Tahoma" w:hAnsi="Tahoma" w:cs="Tahoma"/>
          <w:w w:val="105"/>
        </w:rPr>
        <w:t>νέων</w:t>
      </w:r>
      <w:r w:rsidRPr="00233F7B">
        <w:rPr>
          <w:rFonts w:ascii="Tahoma" w:hAnsi="Tahoma" w:cs="Tahoma"/>
          <w:spacing w:val="-8"/>
          <w:w w:val="105"/>
        </w:rPr>
        <w:t xml:space="preserve"> </w:t>
      </w:r>
      <w:r w:rsidRPr="00233F7B">
        <w:rPr>
          <w:rFonts w:ascii="Tahoma" w:hAnsi="Tahoma" w:cs="Tahoma"/>
          <w:w w:val="105"/>
        </w:rPr>
        <w:t>δραστηριοτήτων</w:t>
      </w:r>
      <w:r w:rsidRPr="00233F7B">
        <w:rPr>
          <w:rFonts w:ascii="Tahoma" w:hAnsi="Tahoma" w:cs="Tahoma"/>
          <w:spacing w:val="-8"/>
          <w:w w:val="105"/>
        </w:rPr>
        <w:t xml:space="preserve"> </w:t>
      </w:r>
      <w:r w:rsidRPr="00233F7B">
        <w:rPr>
          <w:rFonts w:ascii="Tahoma" w:hAnsi="Tahoma" w:cs="Tahoma"/>
          <w:w w:val="105"/>
        </w:rPr>
        <w:t>ή</w:t>
      </w:r>
      <w:r w:rsidRPr="00233F7B">
        <w:rPr>
          <w:rFonts w:ascii="Tahoma" w:hAnsi="Tahoma" w:cs="Tahoma"/>
          <w:spacing w:val="-5"/>
          <w:w w:val="105"/>
        </w:rPr>
        <w:t xml:space="preserve"> </w:t>
      </w:r>
      <w:r w:rsidRPr="00233F7B">
        <w:rPr>
          <w:rFonts w:ascii="Tahoma" w:hAnsi="Tahoma" w:cs="Tahoma"/>
          <w:w w:val="105"/>
        </w:rPr>
        <w:t>ανακύπτουν</w:t>
      </w:r>
      <w:r w:rsidRPr="00233F7B">
        <w:rPr>
          <w:rFonts w:ascii="Tahoma" w:hAnsi="Tahoma" w:cs="Tahoma"/>
          <w:spacing w:val="-6"/>
          <w:w w:val="105"/>
        </w:rPr>
        <w:t xml:space="preserve"> </w:t>
      </w:r>
      <w:r w:rsidRPr="00233F7B">
        <w:rPr>
          <w:rFonts w:ascii="Tahoma" w:hAnsi="Tahoma" w:cs="Tahoma"/>
          <w:w w:val="105"/>
        </w:rPr>
        <w:t>έκτακτες ανάγκες διαφημιστικής προβολής. Επί της υποβολής του αιτήματος προς έγκριση αναπροσαρμογής, εφαρμόζεται</w:t>
      </w:r>
      <w:r w:rsidRPr="00233F7B">
        <w:rPr>
          <w:rFonts w:ascii="Tahoma" w:hAnsi="Tahoma" w:cs="Tahoma"/>
          <w:spacing w:val="-4"/>
          <w:w w:val="105"/>
        </w:rPr>
        <w:t xml:space="preserve"> </w:t>
      </w:r>
      <w:r w:rsidRPr="00233F7B">
        <w:rPr>
          <w:rFonts w:ascii="Tahoma" w:hAnsi="Tahoma" w:cs="Tahoma"/>
          <w:w w:val="105"/>
        </w:rPr>
        <w:t>η παρ.</w:t>
      </w:r>
      <w:r w:rsidRPr="00233F7B">
        <w:rPr>
          <w:rFonts w:ascii="Tahoma" w:hAnsi="Tahoma" w:cs="Tahoma"/>
          <w:spacing w:val="-3"/>
          <w:w w:val="105"/>
        </w:rPr>
        <w:t xml:space="preserve"> </w:t>
      </w:r>
      <w:r w:rsidRPr="00233F7B">
        <w:rPr>
          <w:rFonts w:ascii="Tahoma" w:hAnsi="Tahoma" w:cs="Tahoma"/>
          <w:w w:val="105"/>
        </w:rPr>
        <w:t>3</w:t>
      </w:r>
      <w:r w:rsidRPr="00233F7B">
        <w:rPr>
          <w:rFonts w:ascii="Tahoma" w:hAnsi="Tahoma" w:cs="Tahoma"/>
          <w:spacing w:val="-1"/>
          <w:w w:val="105"/>
        </w:rPr>
        <w:t xml:space="preserve"> </w:t>
      </w:r>
      <w:r w:rsidRPr="00233F7B">
        <w:rPr>
          <w:rFonts w:ascii="Tahoma" w:hAnsi="Tahoma" w:cs="Tahoma"/>
          <w:w w:val="105"/>
        </w:rPr>
        <w:t>του</w:t>
      </w:r>
      <w:r w:rsidRPr="00233F7B">
        <w:rPr>
          <w:rFonts w:ascii="Tahoma" w:hAnsi="Tahoma" w:cs="Tahoma"/>
          <w:spacing w:val="-1"/>
          <w:w w:val="105"/>
        </w:rPr>
        <w:t xml:space="preserve"> </w:t>
      </w:r>
      <w:r w:rsidRPr="00233F7B">
        <w:rPr>
          <w:rFonts w:ascii="Tahoma" w:hAnsi="Tahoma" w:cs="Tahoma"/>
          <w:w w:val="105"/>
        </w:rPr>
        <w:t>άρθρου</w:t>
      </w:r>
      <w:r w:rsidRPr="00233F7B">
        <w:rPr>
          <w:rFonts w:ascii="Tahoma" w:hAnsi="Tahoma" w:cs="Tahoma"/>
          <w:spacing w:val="-1"/>
          <w:w w:val="105"/>
        </w:rPr>
        <w:t xml:space="preserve"> </w:t>
      </w:r>
      <w:r w:rsidRPr="00233F7B">
        <w:rPr>
          <w:rFonts w:ascii="Tahoma" w:hAnsi="Tahoma" w:cs="Tahoma"/>
          <w:w w:val="105"/>
        </w:rPr>
        <w:t>4</w:t>
      </w:r>
      <w:r w:rsidRPr="00233F7B">
        <w:rPr>
          <w:rFonts w:ascii="Tahoma" w:hAnsi="Tahoma" w:cs="Tahoma"/>
          <w:spacing w:val="-1"/>
          <w:w w:val="105"/>
        </w:rPr>
        <w:t xml:space="preserve"> </w:t>
      </w:r>
      <w:r w:rsidRPr="00233F7B">
        <w:rPr>
          <w:rFonts w:ascii="Tahoma" w:hAnsi="Tahoma" w:cs="Tahoma"/>
          <w:w w:val="105"/>
        </w:rPr>
        <w:t>του</w:t>
      </w:r>
      <w:r w:rsidRPr="00233F7B">
        <w:rPr>
          <w:rFonts w:ascii="Tahoma" w:hAnsi="Tahoma" w:cs="Tahoma"/>
          <w:spacing w:val="-3"/>
          <w:w w:val="105"/>
        </w:rPr>
        <w:t xml:space="preserve"> </w:t>
      </w:r>
      <w:r w:rsidRPr="00233F7B">
        <w:rPr>
          <w:rFonts w:ascii="Tahoma" w:hAnsi="Tahoma" w:cs="Tahoma"/>
          <w:w w:val="105"/>
        </w:rPr>
        <w:t>Π.Δ.</w:t>
      </w:r>
      <w:r w:rsidRPr="00233F7B">
        <w:rPr>
          <w:rFonts w:ascii="Tahoma" w:hAnsi="Tahoma" w:cs="Tahoma"/>
          <w:spacing w:val="-1"/>
          <w:w w:val="105"/>
        </w:rPr>
        <w:t xml:space="preserve"> </w:t>
      </w:r>
      <w:r w:rsidRPr="00233F7B">
        <w:rPr>
          <w:rFonts w:ascii="Tahoma" w:hAnsi="Tahoma" w:cs="Tahoma"/>
          <w:w w:val="105"/>
        </w:rPr>
        <w:t>261/97</w:t>
      </w:r>
      <w:r w:rsidRPr="00233F7B">
        <w:rPr>
          <w:rFonts w:ascii="Tahoma" w:hAnsi="Tahoma" w:cs="Tahoma"/>
          <w:spacing w:val="-1"/>
          <w:w w:val="105"/>
        </w:rPr>
        <w:t xml:space="preserve"> </w:t>
      </w:r>
      <w:r w:rsidRPr="00233F7B">
        <w:rPr>
          <w:rFonts w:ascii="Tahoma" w:hAnsi="Tahoma" w:cs="Tahoma"/>
          <w:w w:val="105"/>
        </w:rPr>
        <w:t>όπως ισχύει.</w:t>
      </w:r>
    </w:p>
    <w:p w:rsidR="00EC69D7" w:rsidRPr="00233F7B" w:rsidRDefault="00EC69D7" w:rsidP="00EC69D7">
      <w:pPr>
        <w:numPr>
          <w:ilvl w:val="0"/>
          <w:numId w:val="1"/>
        </w:numPr>
        <w:tabs>
          <w:tab w:val="clear" w:pos="0"/>
        </w:tabs>
        <w:spacing w:line="360" w:lineRule="auto"/>
        <w:ind w:left="0" w:right="-1" w:firstLine="567"/>
        <w:jc w:val="both"/>
        <w:rPr>
          <w:rFonts w:ascii="Tahoma" w:hAnsi="Tahoma" w:cs="Tahoma"/>
        </w:rPr>
      </w:pPr>
      <w:r w:rsidRPr="00233F7B">
        <w:rPr>
          <w:rFonts w:ascii="Tahoma" w:hAnsi="Tahoma" w:cs="Tahoma"/>
          <w:w w:val="105"/>
        </w:rPr>
        <w:lastRenderedPageBreak/>
        <w:t xml:space="preserve">Οι φορείς του άρθρου 1 υποχρεούνται με έγγραφό τους προς τη Γενική Γραμματεία Ενημέρωσης και Επικοινωνίας να υποβάλλουν φάκελο για κάθε επικοινωνιακό πρόγραμμα προϋπολογισμού άνω των τριάντα χιλιάδων (30.000,00) ευρώ, το οποίο προτίθενται να υλοποιήσουν. (άρθρο 3 παρ.1 της ΠΥΣ </w:t>
      </w:r>
      <w:r w:rsidRPr="00233F7B">
        <w:rPr>
          <w:rFonts w:ascii="Tahoma" w:hAnsi="Tahoma" w:cs="Tahoma"/>
        </w:rPr>
        <w:t>50/22.12.2015 - ΦΕΚ 179/</w:t>
      </w:r>
      <w:r>
        <w:rPr>
          <w:rFonts w:ascii="Tahoma" w:hAnsi="Tahoma" w:cs="Tahoma"/>
        </w:rPr>
        <w:t>Α΄/</w:t>
      </w:r>
      <w:r w:rsidRPr="00233F7B">
        <w:rPr>
          <w:rFonts w:ascii="Tahoma" w:hAnsi="Tahoma" w:cs="Tahoma"/>
        </w:rPr>
        <w:t>22.12.2015).</w:t>
      </w:r>
    </w:p>
    <w:p w:rsidR="00EC69D7" w:rsidRPr="00233F7B" w:rsidRDefault="00EC69D7" w:rsidP="00EC69D7">
      <w:pPr>
        <w:numPr>
          <w:ilvl w:val="0"/>
          <w:numId w:val="1"/>
        </w:numPr>
        <w:tabs>
          <w:tab w:val="clear" w:pos="0"/>
        </w:tabs>
        <w:spacing w:line="360" w:lineRule="auto"/>
        <w:ind w:left="0" w:right="-1" w:firstLine="567"/>
        <w:jc w:val="both"/>
        <w:rPr>
          <w:rFonts w:ascii="Tahoma" w:hAnsi="Tahoma" w:cs="Tahoma"/>
        </w:rPr>
      </w:pPr>
      <w:r w:rsidRPr="00233F7B">
        <w:rPr>
          <w:rFonts w:ascii="Tahoma" w:hAnsi="Tahoma" w:cs="Tahoma"/>
        </w:rPr>
        <w:t>Τα προγράμματα υποβάλλονται στη Γενική Γραμματεία Επικοινωνίας και Ενημέρωσης (Γ.Γ.Ε.Ε.) και μετά από έλεγχο νομιμότητας του περιεχομένου τους ως προς την τήρηση των προϋποθέσεων των παρ. 1 και 2 από την αρμόδια υπηρεσία, διαβιβάζονται προς έγκριση προς τον Υπουργό, στον οποίο ανατίθενται οι αρμοδιότητες της Γ.Γ.Ε.Ε., ο οποίος τα εγκρίνει με σχετική απόφασή του (άρθρο 4 παρ.3 του ΠΔ 261/1997, όπως αντικαταστάθηκε από την παρ.3 του άρθρου 36 του ν.5005/22).</w:t>
      </w:r>
    </w:p>
    <w:p w:rsidR="00EC69D7" w:rsidRPr="000E670E" w:rsidRDefault="00EC69D7" w:rsidP="009F6B20">
      <w:pPr>
        <w:numPr>
          <w:ilvl w:val="0"/>
          <w:numId w:val="1"/>
        </w:numPr>
        <w:tabs>
          <w:tab w:val="clear" w:pos="0"/>
        </w:tabs>
        <w:spacing w:line="360" w:lineRule="auto"/>
        <w:ind w:left="0" w:right="-1" w:firstLine="567"/>
        <w:jc w:val="both"/>
        <w:rPr>
          <w:rFonts w:ascii="Tahoma" w:hAnsi="Tahoma" w:cs="Tahoma"/>
        </w:rPr>
      </w:pPr>
      <w:r w:rsidRPr="000E670E">
        <w:rPr>
          <w:rFonts w:ascii="Tahoma" w:hAnsi="Tahoma" w:cs="Tahoma"/>
          <w:w w:val="105"/>
        </w:rPr>
        <w:t xml:space="preserve">Οι αιτήσεις για την έγκριση των σχετικών προγραμμάτων υποβάλλονται ηλεκτρονικά. Ειδικότερα, η υποβολή των αιτήσεων γίνεται μέσω </w:t>
      </w:r>
      <w:r w:rsidR="000E670E" w:rsidRPr="000E670E">
        <w:rPr>
          <w:rFonts w:ascii="Tahoma" w:hAnsi="Tahoma" w:cs="Tahoma"/>
          <w:w w:val="105"/>
        </w:rPr>
        <w:t>του νέου πληροφοριακού συστήματος «</w:t>
      </w:r>
      <w:r w:rsidR="000E670E" w:rsidRPr="000E670E">
        <w:rPr>
          <w:rFonts w:ascii="Tahoma" w:hAnsi="Tahoma" w:cs="Tahoma"/>
          <w:w w:val="105"/>
          <w:lang w:val="en-US"/>
        </w:rPr>
        <w:t>e</w:t>
      </w:r>
      <w:r w:rsidR="000E670E" w:rsidRPr="000E670E">
        <w:rPr>
          <w:rFonts w:ascii="Tahoma" w:hAnsi="Tahoma" w:cs="Tahoma"/>
          <w:w w:val="105"/>
        </w:rPr>
        <w:t>-</w:t>
      </w:r>
      <w:proofErr w:type="spellStart"/>
      <w:r w:rsidR="000E670E">
        <w:rPr>
          <w:rFonts w:ascii="Tahoma" w:hAnsi="Tahoma" w:cs="Tahoma"/>
          <w:w w:val="105"/>
          <w:lang w:val="en-US"/>
        </w:rPr>
        <w:t>P</w:t>
      </w:r>
      <w:r w:rsidR="000E670E" w:rsidRPr="000E670E">
        <w:rPr>
          <w:rFonts w:ascii="Tahoma" w:hAnsi="Tahoma" w:cs="Tahoma"/>
          <w:w w:val="105"/>
          <w:lang w:val="en-US"/>
        </w:rPr>
        <w:t>asithea</w:t>
      </w:r>
      <w:proofErr w:type="spellEnd"/>
      <w:r w:rsidR="000E670E">
        <w:rPr>
          <w:rFonts w:ascii="Tahoma" w:hAnsi="Tahoma" w:cs="Tahoma"/>
          <w:w w:val="105"/>
        </w:rPr>
        <w:t xml:space="preserve">» στον </w:t>
      </w:r>
      <w:proofErr w:type="spellStart"/>
      <w:r w:rsidR="000E670E">
        <w:rPr>
          <w:rFonts w:ascii="Tahoma" w:hAnsi="Tahoma" w:cs="Tahoma"/>
          <w:w w:val="105"/>
        </w:rPr>
        <w:t>ιστότοπο</w:t>
      </w:r>
      <w:proofErr w:type="spellEnd"/>
      <w:r w:rsidR="000E670E">
        <w:rPr>
          <w:rFonts w:ascii="Tahoma" w:hAnsi="Tahoma" w:cs="Tahoma"/>
          <w:w w:val="105"/>
        </w:rPr>
        <w:t xml:space="preserve"> της Γενικής Γραμματείας Επικοινωνίας &amp; Ενημέρωσης</w:t>
      </w:r>
      <w:r w:rsidRPr="000E670E">
        <w:rPr>
          <w:rFonts w:ascii="Tahoma" w:hAnsi="Tahoma" w:cs="Tahoma"/>
          <w:w w:val="105"/>
        </w:rPr>
        <w:t>.</w:t>
      </w:r>
    </w:p>
    <w:p w:rsidR="00EC69D7" w:rsidRPr="00233F7B" w:rsidRDefault="00EC69D7" w:rsidP="00EC69D7">
      <w:pPr>
        <w:numPr>
          <w:ilvl w:val="0"/>
          <w:numId w:val="1"/>
        </w:numPr>
        <w:tabs>
          <w:tab w:val="clear" w:pos="0"/>
        </w:tabs>
        <w:spacing w:before="1" w:line="360" w:lineRule="auto"/>
        <w:ind w:left="0" w:right="-1" w:firstLine="567"/>
        <w:jc w:val="both"/>
        <w:rPr>
          <w:rFonts w:ascii="Tahoma" w:hAnsi="Tahoma" w:cs="Tahoma"/>
        </w:rPr>
      </w:pPr>
      <w:r w:rsidRPr="00233F7B">
        <w:rPr>
          <w:rFonts w:ascii="Tahoma" w:hAnsi="Tahoma" w:cs="Tahoma"/>
        </w:rPr>
        <w:t>Σε περίπτωση που αφορά τουριστική προβολή απαιτείται επιπλέον σύμφωνη γνώμη του EOT α. για το ετήσιο</w:t>
      </w:r>
      <w:r w:rsidRPr="00233F7B">
        <w:rPr>
          <w:rFonts w:ascii="Tahoma" w:hAnsi="Tahoma" w:cs="Tahoma"/>
          <w:spacing w:val="40"/>
        </w:rPr>
        <w:t xml:space="preserve"> </w:t>
      </w:r>
      <w:r w:rsidRPr="00233F7B">
        <w:rPr>
          <w:rFonts w:ascii="Tahoma" w:hAnsi="Tahoma" w:cs="Tahoma"/>
        </w:rPr>
        <w:t>πρόγραμμα</w:t>
      </w:r>
      <w:r w:rsidRPr="00233F7B">
        <w:rPr>
          <w:rFonts w:ascii="Tahoma" w:hAnsi="Tahoma" w:cs="Tahoma"/>
          <w:spacing w:val="40"/>
        </w:rPr>
        <w:t xml:space="preserve"> </w:t>
      </w:r>
      <w:r w:rsidRPr="00233F7B">
        <w:rPr>
          <w:rFonts w:ascii="Tahoma" w:hAnsi="Tahoma" w:cs="Tahoma"/>
        </w:rPr>
        <w:t>προβολής</w:t>
      </w:r>
      <w:r w:rsidRPr="00233F7B">
        <w:rPr>
          <w:rFonts w:ascii="Tahoma" w:hAnsi="Tahoma" w:cs="Tahoma"/>
          <w:spacing w:val="40"/>
        </w:rPr>
        <w:t xml:space="preserve"> </w:t>
      </w:r>
      <w:r w:rsidRPr="00233F7B">
        <w:rPr>
          <w:rFonts w:ascii="Tahoma" w:hAnsi="Tahoma" w:cs="Tahoma"/>
        </w:rPr>
        <w:t>και</w:t>
      </w:r>
      <w:r w:rsidRPr="00233F7B">
        <w:rPr>
          <w:rFonts w:ascii="Tahoma" w:hAnsi="Tahoma" w:cs="Tahoma"/>
          <w:spacing w:val="40"/>
        </w:rPr>
        <w:t xml:space="preserve"> </w:t>
      </w:r>
      <w:r w:rsidRPr="00233F7B">
        <w:rPr>
          <w:rFonts w:ascii="Tahoma" w:hAnsi="Tahoma" w:cs="Tahoma"/>
        </w:rPr>
        <w:t>β.</w:t>
      </w:r>
      <w:r w:rsidRPr="00233F7B">
        <w:rPr>
          <w:rFonts w:ascii="Tahoma" w:hAnsi="Tahoma" w:cs="Tahoma"/>
          <w:spacing w:val="40"/>
        </w:rPr>
        <w:t xml:space="preserve"> </w:t>
      </w:r>
      <w:r w:rsidRPr="00233F7B">
        <w:rPr>
          <w:rFonts w:ascii="Tahoma" w:hAnsi="Tahoma" w:cs="Tahoma"/>
        </w:rPr>
        <w:t>για</w:t>
      </w:r>
      <w:r w:rsidRPr="00233F7B">
        <w:rPr>
          <w:rFonts w:ascii="Tahoma" w:hAnsi="Tahoma" w:cs="Tahoma"/>
          <w:spacing w:val="40"/>
        </w:rPr>
        <w:t xml:space="preserve"> </w:t>
      </w:r>
      <w:r w:rsidRPr="00233F7B">
        <w:rPr>
          <w:rFonts w:ascii="Tahoma" w:hAnsi="Tahoma" w:cs="Tahoma"/>
        </w:rPr>
        <w:t>την</w:t>
      </w:r>
      <w:r w:rsidRPr="00233F7B">
        <w:rPr>
          <w:rFonts w:ascii="Tahoma" w:hAnsi="Tahoma" w:cs="Tahoma"/>
          <w:spacing w:val="40"/>
        </w:rPr>
        <w:t xml:space="preserve"> </w:t>
      </w:r>
      <w:r w:rsidRPr="00233F7B">
        <w:rPr>
          <w:rFonts w:ascii="Tahoma" w:hAnsi="Tahoma" w:cs="Tahoma"/>
        </w:rPr>
        <w:t>επιμέρους</w:t>
      </w:r>
      <w:r w:rsidRPr="00233F7B">
        <w:rPr>
          <w:rFonts w:ascii="Tahoma" w:hAnsi="Tahoma" w:cs="Tahoma"/>
          <w:spacing w:val="40"/>
        </w:rPr>
        <w:t xml:space="preserve"> </w:t>
      </w:r>
      <w:r w:rsidRPr="00233F7B">
        <w:rPr>
          <w:rFonts w:ascii="Tahoma" w:hAnsi="Tahoma" w:cs="Tahoma"/>
        </w:rPr>
        <w:t>ενέργεια</w:t>
      </w:r>
      <w:r w:rsidRPr="00233F7B">
        <w:rPr>
          <w:rFonts w:ascii="Tahoma" w:hAnsi="Tahoma" w:cs="Tahoma"/>
          <w:spacing w:val="40"/>
        </w:rPr>
        <w:t xml:space="preserve"> </w:t>
      </w:r>
      <w:r w:rsidRPr="00233F7B">
        <w:rPr>
          <w:rFonts w:ascii="Tahoma" w:hAnsi="Tahoma" w:cs="Tahoma"/>
        </w:rPr>
        <w:t>προβολής</w:t>
      </w:r>
      <w:r w:rsidRPr="00233F7B">
        <w:rPr>
          <w:rFonts w:ascii="Tahoma" w:hAnsi="Tahoma" w:cs="Tahoma"/>
          <w:spacing w:val="40"/>
        </w:rPr>
        <w:t xml:space="preserve"> </w:t>
      </w:r>
      <w:r w:rsidRPr="00233F7B">
        <w:rPr>
          <w:rFonts w:ascii="Tahoma" w:hAnsi="Tahoma" w:cs="Tahoma"/>
        </w:rPr>
        <w:t>(άρθρο</w:t>
      </w:r>
      <w:r w:rsidRPr="00233F7B">
        <w:rPr>
          <w:rFonts w:ascii="Tahoma" w:hAnsi="Tahoma" w:cs="Tahoma"/>
          <w:spacing w:val="40"/>
        </w:rPr>
        <w:t xml:space="preserve"> </w:t>
      </w:r>
      <w:r w:rsidRPr="00233F7B">
        <w:rPr>
          <w:rFonts w:ascii="Tahoma" w:hAnsi="Tahoma" w:cs="Tahoma"/>
        </w:rPr>
        <w:t>1</w:t>
      </w:r>
      <w:r w:rsidRPr="00233F7B">
        <w:rPr>
          <w:rFonts w:ascii="Tahoma" w:hAnsi="Tahoma" w:cs="Tahoma"/>
          <w:spacing w:val="40"/>
        </w:rPr>
        <w:t xml:space="preserve"> </w:t>
      </w:r>
      <w:r w:rsidRPr="00233F7B">
        <w:rPr>
          <w:rFonts w:ascii="Tahoma" w:hAnsi="Tahoma" w:cs="Tahoma"/>
        </w:rPr>
        <w:t>παρ.9</w:t>
      </w:r>
      <w:r w:rsidRPr="00233F7B">
        <w:rPr>
          <w:rFonts w:ascii="Tahoma" w:hAnsi="Tahoma" w:cs="Tahoma"/>
          <w:spacing w:val="40"/>
        </w:rPr>
        <w:t xml:space="preserve"> </w:t>
      </w:r>
      <w:r w:rsidRPr="00233F7B">
        <w:rPr>
          <w:rFonts w:ascii="Tahoma" w:hAnsi="Tahoma" w:cs="Tahoma"/>
        </w:rPr>
        <w:t>του Ν.3270/2004, όπως συμπληρώθηκε από το άρθρο 30 του Ν.3498/2006 και</w:t>
      </w:r>
      <w:r w:rsidRPr="00233F7B">
        <w:rPr>
          <w:rFonts w:ascii="Tahoma" w:hAnsi="Tahoma" w:cs="Tahoma"/>
          <w:spacing w:val="-3"/>
        </w:rPr>
        <w:t xml:space="preserve"> </w:t>
      </w:r>
      <w:r w:rsidRPr="00233F7B">
        <w:rPr>
          <w:rFonts w:ascii="Tahoma" w:hAnsi="Tahoma" w:cs="Tahoma"/>
        </w:rPr>
        <w:t>αντικαταστάθηκε από το</w:t>
      </w:r>
      <w:r w:rsidRPr="00233F7B">
        <w:rPr>
          <w:rFonts w:ascii="Tahoma" w:hAnsi="Tahoma" w:cs="Tahoma"/>
          <w:spacing w:val="-2"/>
        </w:rPr>
        <w:t xml:space="preserve"> </w:t>
      </w:r>
      <w:r w:rsidRPr="00233F7B">
        <w:rPr>
          <w:rFonts w:ascii="Tahoma" w:hAnsi="Tahoma" w:cs="Tahoma"/>
        </w:rPr>
        <w:t>άρθρο 46 του Ν. 4276/14).</w:t>
      </w:r>
    </w:p>
    <w:p w:rsidR="000E670E" w:rsidRPr="00A74D1F" w:rsidRDefault="00A74D1F" w:rsidP="00A74D1F">
      <w:pPr>
        <w:spacing w:line="360" w:lineRule="auto"/>
        <w:ind w:firstLine="408"/>
        <w:jc w:val="both"/>
        <w:rPr>
          <w:rFonts w:ascii="Tahoma" w:hAnsi="Tahoma" w:cs="Tahoma"/>
        </w:rPr>
      </w:pPr>
      <w:r w:rsidRPr="00A74D1F">
        <w:rPr>
          <w:rFonts w:ascii="Tahoma" w:hAnsi="Tahoma" w:cs="Tahoma"/>
        </w:rPr>
        <w:t xml:space="preserve">Κατόπιν των ανωτέρω και λαμβάνοντας υπόψη το γεγονός ότι </w:t>
      </w:r>
      <w:r w:rsidR="003B7756">
        <w:rPr>
          <w:rFonts w:ascii="Tahoma" w:hAnsi="Tahoma" w:cs="Tahoma"/>
        </w:rPr>
        <w:t>οι δαπάνες που αφορούν στο εν λόγω θέμα υπερβαίνουν τ</w:t>
      </w:r>
      <w:r w:rsidRPr="00A74D1F">
        <w:rPr>
          <w:rFonts w:ascii="Tahoma" w:hAnsi="Tahoma" w:cs="Tahoma"/>
        </w:rPr>
        <w:t>ο ποσό των 30.000€, εισηγούμεθα την έγκριση του προγράμματος της Επικοινωνιακής Πολιτικής έτους 2025 του δήμου μας, ως εξής:</w:t>
      </w:r>
    </w:p>
    <w:p w:rsidR="00A74D1F" w:rsidRPr="00A74D1F" w:rsidRDefault="00A74D1F" w:rsidP="002C0E8C">
      <w:pPr>
        <w:numPr>
          <w:ilvl w:val="0"/>
          <w:numId w:val="1"/>
        </w:numPr>
        <w:tabs>
          <w:tab w:val="clear" w:pos="0"/>
        </w:tabs>
        <w:spacing w:line="360" w:lineRule="auto"/>
        <w:ind w:left="0" w:right="-1" w:firstLine="567"/>
        <w:jc w:val="center"/>
        <w:rPr>
          <w:rFonts w:ascii="Tahoma" w:hAnsi="Tahoma" w:cs="Tahoma"/>
          <w:b/>
          <w:sz w:val="22"/>
          <w:szCs w:val="22"/>
        </w:rPr>
      </w:pPr>
    </w:p>
    <w:p w:rsidR="002C0E8C" w:rsidRPr="00DB1811" w:rsidRDefault="002C0E8C" w:rsidP="002C0E8C">
      <w:pPr>
        <w:numPr>
          <w:ilvl w:val="0"/>
          <w:numId w:val="1"/>
        </w:numPr>
        <w:tabs>
          <w:tab w:val="clear" w:pos="0"/>
        </w:tabs>
        <w:spacing w:line="360" w:lineRule="auto"/>
        <w:ind w:left="0" w:right="-1" w:firstLine="567"/>
        <w:jc w:val="center"/>
        <w:rPr>
          <w:rFonts w:ascii="Tahoma" w:hAnsi="Tahoma" w:cs="Tahoma"/>
          <w:b/>
          <w:sz w:val="22"/>
          <w:szCs w:val="22"/>
        </w:rPr>
      </w:pPr>
      <w:r w:rsidRPr="00DB1811">
        <w:rPr>
          <w:rFonts w:ascii="Tahoma" w:hAnsi="Tahoma" w:cs="Tahoma"/>
          <w:b/>
          <w:spacing w:val="-2"/>
          <w:sz w:val="22"/>
          <w:szCs w:val="22"/>
        </w:rPr>
        <w:t>Ενδεικτικός Προϋπολογισμός</w:t>
      </w:r>
    </w:p>
    <w:tbl>
      <w:tblPr>
        <w:tblW w:w="9865" w:type="dxa"/>
        <w:jc w:val="center"/>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left w:w="0" w:type="dxa"/>
          <w:right w:w="0" w:type="dxa"/>
        </w:tblCellMar>
        <w:tblLook w:val="01E0" w:firstRow="1" w:lastRow="1" w:firstColumn="1" w:lastColumn="1" w:noHBand="0" w:noVBand="0"/>
      </w:tblPr>
      <w:tblGrid>
        <w:gridCol w:w="1531"/>
        <w:gridCol w:w="4438"/>
        <w:gridCol w:w="1414"/>
        <w:gridCol w:w="2482"/>
      </w:tblGrid>
      <w:tr w:rsidR="002C0E8C" w:rsidRPr="00DB1811" w:rsidTr="00615E2B">
        <w:trPr>
          <w:trHeight w:val="377"/>
          <w:jc w:val="center"/>
        </w:trPr>
        <w:tc>
          <w:tcPr>
            <w:tcW w:w="1531" w:type="dxa"/>
            <w:tcBorders>
              <w:bottom w:val="single" w:sz="18" w:space="0" w:color="4F81BC"/>
            </w:tcBorders>
          </w:tcPr>
          <w:p w:rsidR="002C0E8C" w:rsidRPr="00DB1811" w:rsidRDefault="002C0E8C" w:rsidP="00615E2B">
            <w:pPr>
              <w:pStyle w:val="TableParagraph"/>
              <w:spacing w:before="1"/>
              <w:ind w:left="17"/>
              <w:jc w:val="center"/>
              <w:rPr>
                <w:rFonts w:ascii="Tahoma" w:hAnsi="Tahoma" w:cs="Tahoma"/>
                <w:b/>
                <w:sz w:val="20"/>
                <w:szCs w:val="20"/>
              </w:rPr>
            </w:pPr>
            <w:r w:rsidRPr="00DB1811">
              <w:rPr>
                <w:rFonts w:ascii="Tahoma" w:hAnsi="Tahoma" w:cs="Tahoma"/>
                <w:b/>
                <w:color w:val="001F5F"/>
                <w:sz w:val="20"/>
                <w:szCs w:val="20"/>
              </w:rPr>
              <w:t>ΚΑ</w:t>
            </w:r>
            <w:r w:rsidRPr="00DB1811">
              <w:rPr>
                <w:rFonts w:ascii="Tahoma" w:hAnsi="Tahoma" w:cs="Tahoma"/>
                <w:b/>
                <w:color w:val="001F5F"/>
                <w:spacing w:val="-2"/>
                <w:sz w:val="20"/>
                <w:szCs w:val="20"/>
              </w:rPr>
              <w:t xml:space="preserve"> ΕΞΟΔΩΝ</w:t>
            </w:r>
          </w:p>
        </w:tc>
        <w:tc>
          <w:tcPr>
            <w:tcW w:w="4438" w:type="dxa"/>
            <w:tcBorders>
              <w:bottom w:val="single" w:sz="18" w:space="0" w:color="4F81BC"/>
            </w:tcBorders>
          </w:tcPr>
          <w:p w:rsidR="002C0E8C" w:rsidRPr="00DB1811" w:rsidRDefault="002C0E8C" w:rsidP="00615E2B">
            <w:pPr>
              <w:pStyle w:val="TableParagraph"/>
              <w:spacing w:before="1"/>
              <w:ind w:left="22"/>
              <w:jc w:val="center"/>
              <w:rPr>
                <w:rFonts w:ascii="Tahoma" w:hAnsi="Tahoma" w:cs="Tahoma"/>
                <w:b/>
                <w:sz w:val="20"/>
                <w:szCs w:val="20"/>
              </w:rPr>
            </w:pPr>
            <w:r w:rsidRPr="00DB1811">
              <w:rPr>
                <w:rFonts w:ascii="Tahoma" w:hAnsi="Tahoma" w:cs="Tahoma"/>
                <w:b/>
                <w:color w:val="001F5F"/>
                <w:spacing w:val="-2"/>
                <w:sz w:val="20"/>
                <w:szCs w:val="20"/>
              </w:rPr>
              <w:t>ΤΙΤΛΟΣ</w:t>
            </w:r>
          </w:p>
        </w:tc>
        <w:tc>
          <w:tcPr>
            <w:tcW w:w="1414" w:type="dxa"/>
            <w:tcBorders>
              <w:bottom w:val="single" w:sz="18" w:space="0" w:color="4F81BC"/>
            </w:tcBorders>
          </w:tcPr>
          <w:p w:rsidR="002C0E8C" w:rsidRPr="00DB1811" w:rsidRDefault="002C0E8C" w:rsidP="00615E2B">
            <w:pPr>
              <w:pStyle w:val="TableParagraph"/>
              <w:spacing w:before="1"/>
              <w:ind w:left="225"/>
              <w:rPr>
                <w:rFonts w:ascii="Tahoma" w:hAnsi="Tahoma" w:cs="Tahoma"/>
                <w:b/>
                <w:sz w:val="20"/>
                <w:szCs w:val="20"/>
              </w:rPr>
            </w:pPr>
            <w:r w:rsidRPr="00DB1811">
              <w:rPr>
                <w:rFonts w:ascii="Tahoma" w:hAnsi="Tahoma" w:cs="Tahoma"/>
                <w:b/>
                <w:color w:val="001F5F"/>
                <w:sz w:val="20"/>
                <w:szCs w:val="20"/>
              </w:rPr>
              <w:t xml:space="preserve">ΠΟΣΟ </w:t>
            </w:r>
            <w:r w:rsidRPr="00DB1811">
              <w:rPr>
                <w:rFonts w:ascii="Tahoma" w:hAnsi="Tahoma" w:cs="Tahoma"/>
                <w:b/>
                <w:color w:val="001F5F"/>
                <w:spacing w:val="-5"/>
                <w:sz w:val="20"/>
                <w:szCs w:val="20"/>
              </w:rPr>
              <w:t>(€)</w:t>
            </w:r>
          </w:p>
        </w:tc>
        <w:tc>
          <w:tcPr>
            <w:tcW w:w="2482" w:type="dxa"/>
            <w:tcBorders>
              <w:bottom w:val="single" w:sz="18" w:space="0" w:color="4F81BC"/>
            </w:tcBorders>
          </w:tcPr>
          <w:p w:rsidR="002C0E8C" w:rsidRPr="00DB1811" w:rsidRDefault="002C0E8C" w:rsidP="00615E2B">
            <w:pPr>
              <w:pStyle w:val="TableParagraph"/>
              <w:spacing w:before="1"/>
              <w:ind w:left="20"/>
              <w:jc w:val="center"/>
              <w:rPr>
                <w:rFonts w:ascii="Tahoma" w:hAnsi="Tahoma" w:cs="Tahoma"/>
                <w:b/>
                <w:sz w:val="20"/>
                <w:szCs w:val="20"/>
              </w:rPr>
            </w:pPr>
            <w:r w:rsidRPr="00DB1811">
              <w:rPr>
                <w:rFonts w:ascii="Tahoma" w:hAnsi="Tahoma" w:cs="Tahoma"/>
                <w:b/>
                <w:color w:val="001F5F"/>
                <w:spacing w:val="-2"/>
                <w:sz w:val="20"/>
                <w:szCs w:val="20"/>
              </w:rPr>
              <w:t>ΧΡΟΝΟΔΙΑΓΡΑΜΜΑ</w:t>
            </w:r>
          </w:p>
        </w:tc>
      </w:tr>
      <w:tr w:rsidR="002C0E8C" w:rsidRPr="00DB1811" w:rsidTr="00615E2B">
        <w:trPr>
          <w:trHeight w:val="637"/>
          <w:jc w:val="center"/>
        </w:trPr>
        <w:tc>
          <w:tcPr>
            <w:tcW w:w="1531" w:type="dxa"/>
            <w:tcBorders>
              <w:top w:val="single" w:sz="18" w:space="0" w:color="4F81BC"/>
            </w:tcBorders>
            <w:shd w:val="clear" w:color="auto" w:fill="D2DFED"/>
          </w:tcPr>
          <w:p w:rsidR="002C0E8C" w:rsidRPr="00DB1811" w:rsidRDefault="006700BA" w:rsidP="00615E2B">
            <w:pPr>
              <w:pStyle w:val="TableParagraph"/>
              <w:spacing w:before="1"/>
              <w:ind w:left="17" w:right="17"/>
              <w:jc w:val="center"/>
              <w:rPr>
                <w:rFonts w:ascii="Tahoma" w:hAnsi="Tahoma" w:cs="Tahoma"/>
                <w:b/>
                <w:spacing w:val="-2"/>
                <w:sz w:val="20"/>
                <w:szCs w:val="20"/>
              </w:rPr>
            </w:pPr>
            <w:r w:rsidRPr="00DB1811">
              <w:rPr>
                <w:rFonts w:ascii="Tahoma" w:hAnsi="Tahoma" w:cs="Tahoma"/>
                <w:b/>
                <w:spacing w:val="-2"/>
                <w:sz w:val="20"/>
                <w:szCs w:val="20"/>
              </w:rPr>
              <w:t>00.6431.0009</w:t>
            </w:r>
          </w:p>
        </w:tc>
        <w:tc>
          <w:tcPr>
            <w:tcW w:w="4438" w:type="dxa"/>
            <w:tcBorders>
              <w:top w:val="single" w:sz="18" w:space="0" w:color="4F81BC"/>
            </w:tcBorders>
            <w:shd w:val="clear" w:color="auto" w:fill="D2DFED"/>
          </w:tcPr>
          <w:p w:rsidR="002C0E8C" w:rsidRPr="00DB1811" w:rsidRDefault="006700BA" w:rsidP="00615E2B">
            <w:pPr>
              <w:pStyle w:val="TableParagraph"/>
              <w:spacing w:before="1"/>
              <w:ind w:left="107" w:right="85"/>
              <w:rPr>
                <w:rFonts w:ascii="Tahoma" w:hAnsi="Tahoma" w:cs="Tahoma"/>
                <w:sz w:val="20"/>
                <w:szCs w:val="20"/>
              </w:rPr>
            </w:pPr>
            <w:r w:rsidRPr="00DB1811">
              <w:rPr>
                <w:rFonts w:ascii="Tahoma" w:hAnsi="Tahoma" w:cs="Tahoma"/>
                <w:sz w:val="20"/>
                <w:szCs w:val="20"/>
              </w:rPr>
              <w:t>Κατασκευή αεροπανό της υπηρεσίας Πολιτισμού</w:t>
            </w:r>
          </w:p>
        </w:tc>
        <w:tc>
          <w:tcPr>
            <w:tcW w:w="1414" w:type="dxa"/>
            <w:tcBorders>
              <w:top w:val="single" w:sz="18" w:space="0" w:color="4F81BC"/>
            </w:tcBorders>
            <w:shd w:val="clear" w:color="auto" w:fill="D2DFED"/>
          </w:tcPr>
          <w:p w:rsidR="002C0E8C" w:rsidRPr="00DB1811" w:rsidRDefault="006700BA" w:rsidP="00615E2B">
            <w:pPr>
              <w:pStyle w:val="TableParagraph"/>
              <w:spacing w:before="1"/>
              <w:ind w:left="17" w:right="17"/>
              <w:jc w:val="right"/>
              <w:rPr>
                <w:rFonts w:ascii="Tahoma" w:hAnsi="Tahoma" w:cs="Tahoma"/>
                <w:spacing w:val="-2"/>
                <w:sz w:val="20"/>
                <w:szCs w:val="20"/>
                <w:lang w:val="en-US"/>
              </w:rPr>
            </w:pPr>
            <w:r w:rsidRPr="00DB1811">
              <w:rPr>
                <w:rFonts w:ascii="Tahoma" w:hAnsi="Tahoma" w:cs="Tahoma"/>
                <w:spacing w:val="-2"/>
                <w:sz w:val="20"/>
                <w:szCs w:val="20"/>
                <w:lang w:val="en-US"/>
              </w:rPr>
              <w:t>2</w:t>
            </w:r>
            <w:r w:rsidR="002C0E8C" w:rsidRPr="00DB1811">
              <w:rPr>
                <w:rFonts w:ascii="Tahoma" w:hAnsi="Tahoma" w:cs="Tahoma"/>
                <w:spacing w:val="-2"/>
                <w:sz w:val="20"/>
                <w:szCs w:val="20"/>
                <w:lang w:val="en-US"/>
              </w:rPr>
              <w:t>.</w:t>
            </w:r>
            <w:r w:rsidRPr="00DB1811">
              <w:rPr>
                <w:rFonts w:ascii="Tahoma" w:hAnsi="Tahoma" w:cs="Tahoma"/>
                <w:spacing w:val="-2"/>
                <w:sz w:val="20"/>
                <w:szCs w:val="20"/>
                <w:lang w:val="en-US"/>
              </w:rPr>
              <w:t>0</w:t>
            </w:r>
            <w:r w:rsidR="002C0E8C" w:rsidRPr="00DB1811">
              <w:rPr>
                <w:rFonts w:ascii="Tahoma" w:hAnsi="Tahoma" w:cs="Tahoma"/>
                <w:spacing w:val="-2"/>
                <w:sz w:val="20"/>
                <w:szCs w:val="20"/>
                <w:lang w:val="en-US"/>
              </w:rPr>
              <w:t>00,00</w:t>
            </w:r>
          </w:p>
        </w:tc>
        <w:tc>
          <w:tcPr>
            <w:tcW w:w="2482" w:type="dxa"/>
            <w:tcBorders>
              <w:top w:val="single" w:sz="18" w:space="0" w:color="4F81BC"/>
            </w:tcBorders>
            <w:shd w:val="clear" w:color="auto" w:fill="D2DFED"/>
          </w:tcPr>
          <w:p w:rsidR="002C0E8C" w:rsidRPr="00DB1811" w:rsidRDefault="006D3DA4" w:rsidP="006D3DA4">
            <w:pPr>
              <w:pStyle w:val="TableParagraph"/>
              <w:spacing w:before="1"/>
              <w:ind w:left="20" w:right="2"/>
              <w:jc w:val="center"/>
              <w:rPr>
                <w:rFonts w:ascii="Tahoma" w:hAnsi="Tahoma" w:cs="Tahoma"/>
                <w:sz w:val="20"/>
                <w:szCs w:val="20"/>
              </w:rPr>
            </w:pPr>
            <w:r>
              <w:rPr>
                <w:rFonts w:ascii="Tahoma" w:hAnsi="Tahoma" w:cs="Tahoma"/>
                <w:sz w:val="20"/>
                <w:szCs w:val="20"/>
              </w:rPr>
              <w:t>Δεκέμβριος 2025</w:t>
            </w:r>
          </w:p>
        </w:tc>
      </w:tr>
      <w:tr w:rsidR="006D3DA4" w:rsidRPr="00DB1811" w:rsidTr="00615E2B">
        <w:trPr>
          <w:trHeight w:val="755"/>
          <w:jc w:val="center"/>
        </w:trPr>
        <w:tc>
          <w:tcPr>
            <w:tcW w:w="1531" w:type="dxa"/>
          </w:tcPr>
          <w:p w:rsidR="006D3DA4" w:rsidRPr="00DB1811" w:rsidRDefault="006D3DA4" w:rsidP="006D3DA4">
            <w:pPr>
              <w:pStyle w:val="TableParagraph"/>
              <w:spacing w:before="1"/>
              <w:ind w:left="17" w:right="17"/>
              <w:jc w:val="center"/>
              <w:rPr>
                <w:rFonts w:ascii="Tahoma" w:hAnsi="Tahoma" w:cs="Tahoma"/>
                <w:b/>
                <w:spacing w:val="-2"/>
                <w:sz w:val="20"/>
                <w:szCs w:val="20"/>
              </w:rPr>
            </w:pPr>
            <w:r w:rsidRPr="00DB1811">
              <w:rPr>
                <w:rFonts w:ascii="Tahoma" w:hAnsi="Tahoma" w:cs="Tahoma"/>
                <w:b/>
                <w:spacing w:val="-2"/>
                <w:sz w:val="20"/>
                <w:szCs w:val="20"/>
              </w:rPr>
              <w:t>15.6615.0002</w:t>
            </w:r>
          </w:p>
        </w:tc>
        <w:tc>
          <w:tcPr>
            <w:tcW w:w="4438" w:type="dxa"/>
          </w:tcPr>
          <w:p w:rsidR="006D3DA4" w:rsidRPr="00DB1811" w:rsidRDefault="006D3DA4" w:rsidP="006D3DA4">
            <w:pPr>
              <w:pStyle w:val="TableParagraph"/>
              <w:spacing w:before="1"/>
              <w:ind w:left="107" w:right="85"/>
              <w:rPr>
                <w:rFonts w:ascii="Tahoma" w:hAnsi="Tahoma" w:cs="Tahoma"/>
                <w:sz w:val="20"/>
                <w:szCs w:val="20"/>
              </w:rPr>
            </w:pPr>
            <w:r w:rsidRPr="00DB1811">
              <w:rPr>
                <w:rFonts w:ascii="Tahoma" w:hAnsi="Tahoma" w:cs="Tahoma"/>
                <w:sz w:val="20"/>
                <w:szCs w:val="20"/>
              </w:rPr>
              <w:t xml:space="preserve">Δαπάνη </w:t>
            </w:r>
            <w:proofErr w:type="spellStart"/>
            <w:r w:rsidRPr="00DB1811">
              <w:rPr>
                <w:rFonts w:ascii="Tahoma" w:hAnsi="Tahoma" w:cs="Tahoma"/>
                <w:sz w:val="20"/>
                <w:szCs w:val="20"/>
              </w:rPr>
              <w:t>φωτοαντιγράφησης</w:t>
            </w:r>
            <w:proofErr w:type="spellEnd"/>
          </w:p>
        </w:tc>
        <w:tc>
          <w:tcPr>
            <w:tcW w:w="1414" w:type="dxa"/>
          </w:tcPr>
          <w:p w:rsidR="006D3DA4" w:rsidRPr="00DB1811" w:rsidRDefault="006D3DA4" w:rsidP="006D3DA4">
            <w:pPr>
              <w:pStyle w:val="TableParagraph"/>
              <w:spacing w:before="1"/>
              <w:ind w:left="17" w:right="17"/>
              <w:jc w:val="right"/>
              <w:rPr>
                <w:rFonts w:ascii="Tahoma" w:hAnsi="Tahoma" w:cs="Tahoma"/>
                <w:spacing w:val="-2"/>
                <w:sz w:val="20"/>
                <w:szCs w:val="20"/>
                <w:lang w:val="en-US"/>
              </w:rPr>
            </w:pPr>
            <w:r w:rsidRPr="00DB1811">
              <w:rPr>
                <w:rFonts w:ascii="Tahoma" w:hAnsi="Tahoma" w:cs="Tahoma"/>
                <w:spacing w:val="-2"/>
                <w:sz w:val="20"/>
                <w:szCs w:val="20"/>
                <w:lang w:val="en-US"/>
              </w:rPr>
              <w:t>700,00</w:t>
            </w:r>
          </w:p>
        </w:tc>
        <w:tc>
          <w:tcPr>
            <w:tcW w:w="2482" w:type="dxa"/>
          </w:tcPr>
          <w:p w:rsidR="006D3DA4" w:rsidRDefault="006D3DA4" w:rsidP="006D3DA4">
            <w:pPr>
              <w:jc w:val="center"/>
            </w:pPr>
            <w:r w:rsidRPr="00C53FDD">
              <w:rPr>
                <w:rFonts w:ascii="Tahoma" w:hAnsi="Tahoma" w:cs="Tahoma"/>
                <w:sz w:val="20"/>
                <w:szCs w:val="20"/>
              </w:rPr>
              <w:t>Δεκέμβριος 2025</w:t>
            </w:r>
          </w:p>
        </w:tc>
      </w:tr>
      <w:tr w:rsidR="006D3DA4" w:rsidRPr="00DB1811" w:rsidTr="00615E2B">
        <w:trPr>
          <w:trHeight w:val="894"/>
          <w:jc w:val="center"/>
        </w:trPr>
        <w:tc>
          <w:tcPr>
            <w:tcW w:w="1531" w:type="dxa"/>
            <w:shd w:val="clear" w:color="auto" w:fill="D2DFED"/>
          </w:tcPr>
          <w:p w:rsidR="006D3DA4" w:rsidRPr="00DB1811" w:rsidRDefault="006D3DA4" w:rsidP="006D3DA4">
            <w:pPr>
              <w:pStyle w:val="TableParagraph"/>
              <w:spacing w:line="257" w:lineRule="exact"/>
              <w:ind w:left="17" w:right="17"/>
              <w:jc w:val="center"/>
              <w:rPr>
                <w:rFonts w:ascii="Tahoma" w:hAnsi="Tahoma" w:cs="Tahoma"/>
                <w:b/>
                <w:spacing w:val="-2"/>
                <w:sz w:val="20"/>
                <w:szCs w:val="20"/>
              </w:rPr>
            </w:pPr>
            <w:r w:rsidRPr="00DB1811">
              <w:rPr>
                <w:rFonts w:ascii="Tahoma" w:hAnsi="Tahoma" w:cs="Tahoma"/>
                <w:b/>
                <w:spacing w:val="-2"/>
                <w:sz w:val="20"/>
                <w:szCs w:val="20"/>
              </w:rPr>
              <w:t>15.6615.0001</w:t>
            </w:r>
          </w:p>
        </w:tc>
        <w:tc>
          <w:tcPr>
            <w:tcW w:w="4438" w:type="dxa"/>
            <w:shd w:val="clear" w:color="auto" w:fill="D2DFED"/>
          </w:tcPr>
          <w:p w:rsidR="006D3DA4" w:rsidRPr="00DB1811" w:rsidRDefault="006D3DA4" w:rsidP="006D3DA4">
            <w:pPr>
              <w:pStyle w:val="TableParagraph"/>
              <w:spacing w:before="1"/>
              <w:ind w:left="107" w:right="85"/>
              <w:rPr>
                <w:rFonts w:ascii="Tahoma" w:hAnsi="Tahoma" w:cs="Tahoma"/>
                <w:sz w:val="20"/>
                <w:szCs w:val="20"/>
              </w:rPr>
            </w:pPr>
            <w:r w:rsidRPr="00DB1811">
              <w:rPr>
                <w:rFonts w:ascii="Tahoma" w:hAnsi="Tahoma" w:cs="Tahoma"/>
                <w:sz w:val="20"/>
                <w:szCs w:val="20"/>
              </w:rPr>
              <w:t>Εκτυπώσεις, εκδόσεις, βιβλιοδετήσεις Πολιτισμού</w:t>
            </w:r>
          </w:p>
        </w:tc>
        <w:tc>
          <w:tcPr>
            <w:tcW w:w="1414" w:type="dxa"/>
            <w:shd w:val="clear" w:color="auto" w:fill="D2DFED"/>
          </w:tcPr>
          <w:p w:rsidR="006D3DA4" w:rsidRPr="00DB1811" w:rsidRDefault="00A74D1F" w:rsidP="006D3DA4">
            <w:pPr>
              <w:pStyle w:val="TableParagraph"/>
              <w:spacing w:before="1"/>
              <w:ind w:left="17" w:right="17"/>
              <w:jc w:val="right"/>
              <w:rPr>
                <w:rFonts w:ascii="Tahoma" w:hAnsi="Tahoma" w:cs="Tahoma"/>
                <w:spacing w:val="-2"/>
                <w:sz w:val="20"/>
                <w:szCs w:val="20"/>
                <w:lang w:val="en-US"/>
              </w:rPr>
            </w:pPr>
            <w:r>
              <w:rPr>
                <w:rFonts w:ascii="Tahoma" w:hAnsi="Tahoma" w:cs="Tahoma"/>
                <w:spacing w:val="-2"/>
                <w:sz w:val="20"/>
                <w:szCs w:val="20"/>
              </w:rPr>
              <w:t>8.000</w:t>
            </w:r>
            <w:r w:rsidR="006D3DA4" w:rsidRPr="00DB1811">
              <w:rPr>
                <w:rFonts w:ascii="Tahoma" w:hAnsi="Tahoma" w:cs="Tahoma"/>
                <w:spacing w:val="-2"/>
                <w:sz w:val="20"/>
                <w:szCs w:val="20"/>
                <w:lang w:val="en-US"/>
              </w:rPr>
              <w:t>,00</w:t>
            </w:r>
          </w:p>
        </w:tc>
        <w:tc>
          <w:tcPr>
            <w:tcW w:w="2482" w:type="dxa"/>
            <w:shd w:val="clear" w:color="auto" w:fill="D2DFED"/>
          </w:tcPr>
          <w:p w:rsidR="006D3DA4" w:rsidRDefault="006D3DA4" w:rsidP="006D3DA4">
            <w:pPr>
              <w:jc w:val="center"/>
            </w:pPr>
            <w:r w:rsidRPr="00C53FDD">
              <w:rPr>
                <w:rFonts w:ascii="Tahoma" w:hAnsi="Tahoma" w:cs="Tahoma"/>
                <w:sz w:val="20"/>
                <w:szCs w:val="20"/>
              </w:rPr>
              <w:t>Δεκέμβριος 2025</w:t>
            </w:r>
          </w:p>
        </w:tc>
      </w:tr>
      <w:tr w:rsidR="006D3DA4" w:rsidRPr="00DB1811" w:rsidTr="00615E2B">
        <w:trPr>
          <w:trHeight w:val="635"/>
          <w:jc w:val="center"/>
        </w:trPr>
        <w:tc>
          <w:tcPr>
            <w:tcW w:w="1531" w:type="dxa"/>
            <w:shd w:val="clear" w:color="auto" w:fill="D2DFED"/>
          </w:tcPr>
          <w:p w:rsidR="006D3DA4" w:rsidRPr="00DB1811" w:rsidRDefault="006D3DA4" w:rsidP="006D3DA4">
            <w:pPr>
              <w:pStyle w:val="TableParagraph"/>
              <w:spacing w:before="1"/>
              <w:ind w:left="17" w:right="17"/>
              <w:jc w:val="center"/>
              <w:rPr>
                <w:rFonts w:ascii="Tahoma" w:hAnsi="Tahoma" w:cs="Tahoma"/>
                <w:b/>
                <w:spacing w:val="-2"/>
                <w:sz w:val="20"/>
                <w:szCs w:val="20"/>
              </w:rPr>
            </w:pPr>
            <w:r w:rsidRPr="00DB1811">
              <w:rPr>
                <w:rFonts w:ascii="Tahoma" w:hAnsi="Tahoma" w:cs="Tahoma"/>
                <w:b/>
                <w:spacing w:val="-2"/>
                <w:sz w:val="20"/>
                <w:szCs w:val="20"/>
              </w:rPr>
              <w:t>00.6431.0007</w:t>
            </w:r>
          </w:p>
        </w:tc>
        <w:tc>
          <w:tcPr>
            <w:tcW w:w="4438" w:type="dxa"/>
            <w:shd w:val="clear" w:color="auto" w:fill="D2DFED"/>
          </w:tcPr>
          <w:p w:rsidR="006D3DA4" w:rsidRPr="00DB1811" w:rsidRDefault="006D3DA4" w:rsidP="006D3DA4">
            <w:pPr>
              <w:pStyle w:val="TableParagraph"/>
              <w:spacing w:before="1"/>
              <w:ind w:left="107" w:right="85"/>
              <w:rPr>
                <w:rFonts w:ascii="Tahoma" w:hAnsi="Tahoma" w:cs="Tahoma"/>
                <w:sz w:val="20"/>
                <w:szCs w:val="20"/>
              </w:rPr>
            </w:pPr>
            <w:r w:rsidRPr="00DB1811">
              <w:rPr>
                <w:rFonts w:ascii="Tahoma" w:hAnsi="Tahoma" w:cs="Tahoma"/>
                <w:sz w:val="20"/>
                <w:szCs w:val="20"/>
              </w:rPr>
              <w:t xml:space="preserve">Προμήθεια 3 αεροπανό 7Χ1 m με τα εξαρτήματά τους και διόρθωση ημερομηνιών σε </w:t>
            </w:r>
            <w:r w:rsidRPr="00DB1811">
              <w:rPr>
                <w:rFonts w:ascii="Tahoma" w:hAnsi="Tahoma" w:cs="Tahoma"/>
                <w:sz w:val="20"/>
                <w:szCs w:val="20"/>
              </w:rPr>
              <w:lastRenderedPageBreak/>
              <w:t>ένα μικρό με αυτοκόλλητο</w:t>
            </w:r>
          </w:p>
        </w:tc>
        <w:tc>
          <w:tcPr>
            <w:tcW w:w="1414" w:type="dxa"/>
            <w:shd w:val="clear" w:color="auto" w:fill="D2DFED"/>
          </w:tcPr>
          <w:p w:rsidR="006D3DA4" w:rsidRPr="00B63D14" w:rsidRDefault="006D3DA4" w:rsidP="006D3DA4">
            <w:pPr>
              <w:pStyle w:val="TableParagraph"/>
              <w:spacing w:before="1"/>
              <w:ind w:left="17" w:right="17"/>
              <w:jc w:val="right"/>
              <w:rPr>
                <w:rFonts w:ascii="Tahoma" w:hAnsi="Tahoma" w:cs="Tahoma"/>
                <w:spacing w:val="-2"/>
                <w:sz w:val="20"/>
                <w:szCs w:val="20"/>
              </w:rPr>
            </w:pPr>
            <w:r w:rsidRPr="00DB1811">
              <w:rPr>
                <w:rFonts w:ascii="Tahoma" w:hAnsi="Tahoma" w:cs="Tahoma"/>
                <w:spacing w:val="-2"/>
                <w:sz w:val="20"/>
                <w:szCs w:val="20"/>
                <w:lang w:val="en-US"/>
              </w:rPr>
              <w:lastRenderedPageBreak/>
              <w:t>446,40</w:t>
            </w:r>
          </w:p>
        </w:tc>
        <w:tc>
          <w:tcPr>
            <w:tcW w:w="2482" w:type="dxa"/>
            <w:shd w:val="clear" w:color="auto" w:fill="D2DFED"/>
          </w:tcPr>
          <w:p w:rsidR="006D3DA4" w:rsidRDefault="006D3DA4" w:rsidP="006D3DA4">
            <w:pPr>
              <w:jc w:val="center"/>
            </w:pPr>
            <w:r w:rsidRPr="00A35DD8">
              <w:rPr>
                <w:rFonts w:ascii="Tahoma" w:hAnsi="Tahoma" w:cs="Tahoma"/>
                <w:sz w:val="20"/>
                <w:szCs w:val="20"/>
              </w:rPr>
              <w:t>Δεκέμβριος 2025</w:t>
            </w:r>
          </w:p>
        </w:tc>
      </w:tr>
      <w:tr w:rsidR="006D3DA4" w:rsidRPr="00DB1811" w:rsidTr="00615E2B">
        <w:trPr>
          <w:trHeight w:val="635"/>
          <w:jc w:val="center"/>
        </w:trPr>
        <w:tc>
          <w:tcPr>
            <w:tcW w:w="1531" w:type="dxa"/>
          </w:tcPr>
          <w:p w:rsidR="006D3DA4" w:rsidRPr="00DB1811" w:rsidRDefault="006D3DA4" w:rsidP="006D3DA4">
            <w:pPr>
              <w:pStyle w:val="TableParagraph"/>
              <w:spacing w:before="1"/>
              <w:ind w:left="17" w:right="17"/>
              <w:jc w:val="center"/>
              <w:rPr>
                <w:rFonts w:ascii="Tahoma" w:hAnsi="Tahoma" w:cs="Tahoma"/>
                <w:b/>
                <w:spacing w:val="-2"/>
                <w:sz w:val="20"/>
                <w:szCs w:val="20"/>
              </w:rPr>
            </w:pPr>
            <w:r w:rsidRPr="00DB1811">
              <w:rPr>
                <w:rFonts w:ascii="Tahoma" w:hAnsi="Tahoma" w:cs="Tahoma"/>
                <w:b/>
                <w:spacing w:val="-2"/>
                <w:sz w:val="20"/>
                <w:szCs w:val="20"/>
              </w:rPr>
              <w:t>15.6615.0003</w:t>
            </w:r>
          </w:p>
        </w:tc>
        <w:tc>
          <w:tcPr>
            <w:tcW w:w="4438" w:type="dxa"/>
          </w:tcPr>
          <w:p w:rsidR="006D3DA4" w:rsidRPr="00DB1811" w:rsidRDefault="006D3DA4" w:rsidP="006D3DA4">
            <w:pPr>
              <w:pStyle w:val="TableParagraph"/>
              <w:spacing w:before="1"/>
              <w:ind w:left="107" w:right="85"/>
              <w:rPr>
                <w:rFonts w:ascii="Tahoma" w:hAnsi="Tahoma" w:cs="Tahoma"/>
                <w:sz w:val="20"/>
                <w:szCs w:val="20"/>
              </w:rPr>
            </w:pPr>
            <w:r w:rsidRPr="00DB1811">
              <w:rPr>
                <w:rFonts w:ascii="Tahoma" w:hAnsi="Tahoma" w:cs="Tahoma"/>
                <w:sz w:val="20"/>
                <w:szCs w:val="20"/>
              </w:rPr>
              <w:t>Προμήθεια προωθητικού υλικού (αφίσες)</w:t>
            </w:r>
          </w:p>
        </w:tc>
        <w:tc>
          <w:tcPr>
            <w:tcW w:w="1414" w:type="dxa"/>
          </w:tcPr>
          <w:p w:rsidR="006D3DA4" w:rsidRPr="00A74D1F" w:rsidRDefault="00A74D1F" w:rsidP="006D3DA4">
            <w:pPr>
              <w:pStyle w:val="TableParagraph"/>
              <w:spacing w:before="1"/>
              <w:ind w:left="17" w:right="17"/>
              <w:jc w:val="right"/>
              <w:rPr>
                <w:rFonts w:ascii="Tahoma" w:hAnsi="Tahoma" w:cs="Tahoma"/>
                <w:spacing w:val="-2"/>
                <w:sz w:val="20"/>
                <w:szCs w:val="20"/>
              </w:rPr>
            </w:pPr>
            <w:r>
              <w:rPr>
                <w:rFonts w:ascii="Tahoma" w:hAnsi="Tahoma" w:cs="Tahoma"/>
                <w:spacing w:val="-2"/>
                <w:sz w:val="20"/>
                <w:szCs w:val="20"/>
              </w:rPr>
              <w:t>4.000,00</w:t>
            </w:r>
          </w:p>
        </w:tc>
        <w:tc>
          <w:tcPr>
            <w:tcW w:w="2482" w:type="dxa"/>
          </w:tcPr>
          <w:p w:rsidR="006D3DA4" w:rsidRDefault="006D3DA4" w:rsidP="006D3DA4">
            <w:pPr>
              <w:jc w:val="center"/>
            </w:pPr>
            <w:r w:rsidRPr="00A35DD8">
              <w:rPr>
                <w:rFonts w:ascii="Tahoma" w:hAnsi="Tahoma" w:cs="Tahoma"/>
                <w:sz w:val="20"/>
                <w:szCs w:val="20"/>
              </w:rPr>
              <w:t>Δεκέμβριος 2025</w:t>
            </w:r>
          </w:p>
        </w:tc>
      </w:tr>
      <w:tr w:rsidR="006D3DA4" w:rsidRPr="00DB1811" w:rsidTr="00821B4B">
        <w:trPr>
          <w:trHeight w:val="637"/>
          <w:jc w:val="center"/>
        </w:trPr>
        <w:tc>
          <w:tcPr>
            <w:tcW w:w="1531" w:type="dxa"/>
            <w:shd w:val="clear" w:color="auto" w:fill="DEEAF6"/>
          </w:tcPr>
          <w:p w:rsidR="006D3DA4" w:rsidRPr="00DB1811" w:rsidRDefault="006D3DA4" w:rsidP="006D3DA4">
            <w:pPr>
              <w:pStyle w:val="TableParagraph"/>
              <w:spacing w:before="1"/>
              <w:ind w:left="17" w:right="17"/>
              <w:jc w:val="center"/>
              <w:rPr>
                <w:rFonts w:ascii="Tahoma" w:hAnsi="Tahoma" w:cs="Tahoma"/>
                <w:b/>
                <w:sz w:val="20"/>
                <w:szCs w:val="20"/>
              </w:rPr>
            </w:pPr>
            <w:r w:rsidRPr="00DB1811">
              <w:rPr>
                <w:rStyle w:val="BodytextBold"/>
                <w:rFonts w:ascii="Tahoma" w:hAnsi="Tahoma" w:cs="Tahoma"/>
                <w:sz w:val="20"/>
                <w:szCs w:val="20"/>
              </w:rPr>
              <w:t>15.6431.0007</w:t>
            </w:r>
          </w:p>
        </w:tc>
        <w:tc>
          <w:tcPr>
            <w:tcW w:w="4438" w:type="dxa"/>
            <w:shd w:val="clear" w:color="auto" w:fill="DEEAF6"/>
          </w:tcPr>
          <w:p w:rsidR="006D3DA4" w:rsidRPr="00DB1811" w:rsidRDefault="006D3DA4" w:rsidP="006D3DA4">
            <w:pPr>
              <w:pStyle w:val="TableParagraph"/>
              <w:spacing w:before="1"/>
              <w:ind w:left="107" w:right="85"/>
              <w:rPr>
                <w:rFonts w:ascii="Tahoma" w:hAnsi="Tahoma" w:cs="Tahoma"/>
                <w:sz w:val="20"/>
                <w:szCs w:val="20"/>
              </w:rPr>
            </w:pPr>
            <w:r w:rsidRPr="00DB1811">
              <w:rPr>
                <w:rFonts w:ascii="Tahoma" w:hAnsi="Tahoma" w:cs="Tahoma"/>
                <w:sz w:val="20"/>
                <w:szCs w:val="20"/>
              </w:rPr>
              <w:t xml:space="preserve">Κατασκευή ενός (1) </w:t>
            </w:r>
            <w:proofErr w:type="spellStart"/>
            <w:r w:rsidRPr="00DB1811">
              <w:rPr>
                <w:rFonts w:ascii="Tahoma" w:hAnsi="Tahoma" w:cs="Tahoma"/>
                <w:sz w:val="20"/>
                <w:szCs w:val="20"/>
              </w:rPr>
              <w:t>αεροπανώ</w:t>
            </w:r>
            <w:proofErr w:type="spellEnd"/>
            <w:r w:rsidRPr="00DB1811">
              <w:rPr>
                <w:rFonts w:ascii="Tahoma" w:hAnsi="Tahoma" w:cs="Tahoma"/>
                <w:sz w:val="20"/>
                <w:szCs w:val="20"/>
              </w:rPr>
              <w:t xml:space="preserve"> διαστάσεων 6,5X1 μ.</w:t>
            </w:r>
          </w:p>
        </w:tc>
        <w:tc>
          <w:tcPr>
            <w:tcW w:w="1414" w:type="dxa"/>
            <w:shd w:val="clear" w:color="auto" w:fill="DEEAF6"/>
          </w:tcPr>
          <w:p w:rsidR="006D3DA4" w:rsidRPr="00DB1811" w:rsidRDefault="006D3DA4" w:rsidP="006D3DA4">
            <w:pPr>
              <w:pStyle w:val="TableParagraph"/>
              <w:spacing w:before="1"/>
              <w:ind w:right="84"/>
              <w:jc w:val="right"/>
              <w:rPr>
                <w:rFonts w:ascii="Tahoma" w:hAnsi="Tahoma" w:cs="Tahoma"/>
                <w:spacing w:val="-2"/>
                <w:sz w:val="20"/>
                <w:szCs w:val="20"/>
                <w:lang w:val="en-US"/>
              </w:rPr>
            </w:pPr>
            <w:r w:rsidRPr="00DB1811">
              <w:rPr>
                <w:rFonts w:ascii="Tahoma" w:hAnsi="Tahoma" w:cs="Tahoma"/>
                <w:spacing w:val="-2"/>
                <w:sz w:val="20"/>
                <w:szCs w:val="20"/>
                <w:lang w:val="en-US"/>
              </w:rPr>
              <w:t>148,80</w:t>
            </w:r>
          </w:p>
        </w:tc>
        <w:tc>
          <w:tcPr>
            <w:tcW w:w="2482" w:type="dxa"/>
            <w:shd w:val="clear" w:color="auto" w:fill="DEEAF6"/>
          </w:tcPr>
          <w:p w:rsidR="006D3DA4" w:rsidRDefault="006D3DA4" w:rsidP="006D3DA4">
            <w:pPr>
              <w:jc w:val="center"/>
            </w:pPr>
            <w:r w:rsidRPr="00A35DD8">
              <w:rPr>
                <w:rFonts w:ascii="Tahoma" w:hAnsi="Tahoma" w:cs="Tahoma"/>
                <w:sz w:val="20"/>
                <w:szCs w:val="20"/>
              </w:rPr>
              <w:t>Δεκέμβριος 2025</w:t>
            </w:r>
          </w:p>
        </w:tc>
      </w:tr>
      <w:tr w:rsidR="006D3DA4" w:rsidRPr="00DB1811" w:rsidTr="00821B4B">
        <w:trPr>
          <w:trHeight w:val="519"/>
          <w:jc w:val="center"/>
        </w:trPr>
        <w:tc>
          <w:tcPr>
            <w:tcW w:w="1531" w:type="dxa"/>
            <w:shd w:val="clear" w:color="auto" w:fill="FFFFFF"/>
          </w:tcPr>
          <w:p w:rsidR="006D3DA4" w:rsidRPr="00DB1811" w:rsidRDefault="006D3DA4" w:rsidP="006D3DA4">
            <w:pPr>
              <w:pStyle w:val="TableParagraph"/>
              <w:spacing w:line="257" w:lineRule="exact"/>
              <w:ind w:left="17" w:right="17"/>
              <w:jc w:val="center"/>
              <w:rPr>
                <w:rFonts w:ascii="Tahoma" w:hAnsi="Tahoma" w:cs="Tahoma"/>
                <w:b/>
                <w:sz w:val="20"/>
                <w:szCs w:val="20"/>
              </w:rPr>
            </w:pPr>
            <w:r w:rsidRPr="00DB1811">
              <w:rPr>
                <w:rStyle w:val="BodytextBold"/>
                <w:rFonts w:ascii="Tahoma" w:hAnsi="Tahoma" w:cs="Tahoma"/>
                <w:sz w:val="20"/>
                <w:szCs w:val="20"/>
              </w:rPr>
              <w:t>15.6615.0003</w:t>
            </w:r>
          </w:p>
        </w:tc>
        <w:tc>
          <w:tcPr>
            <w:tcW w:w="4438" w:type="dxa"/>
            <w:shd w:val="clear" w:color="auto" w:fill="FFFFFF"/>
          </w:tcPr>
          <w:p w:rsidR="006D3DA4" w:rsidRPr="00DB1811" w:rsidRDefault="006D3DA4" w:rsidP="006D3DA4">
            <w:pPr>
              <w:pStyle w:val="TableParagraph"/>
              <w:spacing w:before="1"/>
              <w:ind w:left="107" w:right="85"/>
              <w:rPr>
                <w:rFonts w:ascii="Tahoma" w:hAnsi="Tahoma" w:cs="Tahoma"/>
                <w:sz w:val="20"/>
                <w:szCs w:val="20"/>
              </w:rPr>
            </w:pPr>
            <w:r w:rsidRPr="00DB1811">
              <w:rPr>
                <w:rFonts w:ascii="Tahoma" w:hAnsi="Tahoma" w:cs="Tahoma"/>
                <w:sz w:val="20"/>
                <w:szCs w:val="20"/>
              </w:rPr>
              <w:t xml:space="preserve">Εκτύπωση 50 </w:t>
            </w:r>
            <w:proofErr w:type="spellStart"/>
            <w:r w:rsidRPr="00DB1811">
              <w:rPr>
                <w:rFonts w:ascii="Tahoma" w:hAnsi="Tahoma" w:cs="Tahoma"/>
                <w:sz w:val="20"/>
                <w:szCs w:val="20"/>
              </w:rPr>
              <w:t>τμχ</w:t>
            </w:r>
            <w:proofErr w:type="spellEnd"/>
            <w:r w:rsidRPr="00DB1811">
              <w:rPr>
                <w:rFonts w:ascii="Tahoma" w:hAnsi="Tahoma" w:cs="Tahoma"/>
                <w:sz w:val="20"/>
                <w:szCs w:val="20"/>
              </w:rPr>
              <w:t xml:space="preserve"> αφισών μεγέθους A3</w:t>
            </w:r>
          </w:p>
        </w:tc>
        <w:tc>
          <w:tcPr>
            <w:tcW w:w="1414" w:type="dxa"/>
            <w:shd w:val="clear" w:color="auto" w:fill="FFFFFF"/>
          </w:tcPr>
          <w:p w:rsidR="006D3DA4" w:rsidRPr="00DB1811" w:rsidRDefault="006D3DA4" w:rsidP="006D3DA4">
            <w:pPr>
              <w:pStyle w:val="TableParagraph"/>
              <w:spacing w:line="257" w:lineRule="exact"/>
              <w:ind w:right="83"/>
              <w:jc w:val="right"/>
              <w:rPr>
                <w:rFonts w:ascii="Tahoma" w:hAnsi="Tahoma" w:cs="Tahoma"/>
                <w:spacing w:val="-2"/>
                <w:sz w:val="20"/>
                <w:szCs w:val="20"/>
                <w:lang w:val="en-US"/>
              </w:rPr>
            </w:pPr>
            <w:r w:rsidRPr="00DB1811">
              <w:rPr>
                <w:rFonts w:ascii="Tahoma" w:hAnsi="Tahoma" w:cs="Tahoma"/>
                <w:spacing w:val="-2"/>
                <w:sz w:val="20"/>
                <w:szCs w:val="20"/>
                <w:lang w:val="en-US"/>
              </w:rPr>
              <w:t>29,76</w:t>
            </w:r>
          </w:p>
        </w:tc>
        <w:tc>
          <w:tcPr>
            <w:tcW w:w="2482" w:type="dxa"/>
            <w:shd w:val="clear" w:color="auto" w:fill="FFFFFF"/>
          </w:tcPr>
          <w:p w:rsidR="006D3DA4" w:rsidRDefault="006D3DA4" w:rsidP="006D3DA4">
            <w:pPr>
              <w:jc w:val="center"/>
            </w:pPr>
            <w:r w:rsidRPr="00A35DD8">
              <w:rPr>
                <w:rFonts w:ascii="Tahoma" w:hAnsi="Tahoma" w:cs="Tahoma"/>
                <w:sz w:val="20"/>
                <w:szCs w:val="20"/>
              </w:rPr>
              <w:t>Δεκέμβριος 2025</w:t>
            </w:r>
          </w:p>
        </w:tc>
      </w:tr>
      <w:tr w:rsidR="006D3DA4" w:rsidRPr="00DB1811" w:rsidTr="00615E2B">
        <w:trPr>
          <w:trHeight w:val="551"/>
          <w:jc w:val="center"/>
        </w:trPr>
        <w:tc>
          <w:tcPr>
            <w:tcW w:w="1531" w:type="dxa"/>
            <w:shd w:val="clear" w:color="auto" w:fill="D2DFED"/>
          </w:tcPr>
          <w:p w:rsidR="006D3DA4" w:rsidRPr="00DB1811" w:rsidRDefault="006D3DA4" w:rsidP="006D3DA4">
            <w:pPr>
              <w:pStyle w:val="TableParagraph"/>
              <w:spacing w:line="257" w:lineRule="exact"/>
              <w:ind w:left="17" w:right="17"/>
              <w:jc w:val="center"/>
              <w:rPr>
                <w:rStyle w:val="BodytextBold"/>
                <w:rFonts w:ascii="Tahoma" w:hAnsi="Tahoma" w:cs="Tahoma"/>
                <w:sz w:val="20"/>
                <w:szCs w:val="20"/>
              </w:rPr>
            </w:pPr>
            <w:r w:rsidRPr="00DB1811">
              <w:rPr>
                <w:rStyle w:val="BodytextBold"/>
                <w:rFonts w:ascii="Tahoma" w:hAnsi="Tahoma" w:cs="Tahoma"/>
                <w:sz w:val="20"/>
                <w:szCs w:val="20"/>
              </w:rPr>
              <w:t>15.6474.0002</w:t>
            </w:r>
          </w:p>
        </w:tc>
        <w:tc>
          <w:tcPr>
            <w:tcW w:w="4438" w:type="dxa"/>
            <w:shd w:val="clear" w:color="auto" w:fill="D2DFED"/>
          </w:tcPr>
          <w:p w:rsidR="006D3DA4" w:rsidRPr="00DB1811" w:rsidRDefault="006D3DA4" w:rsidP="006D3DA4">
            <w:pPr>
              <w:pStyle w:val="TableParagraph"/>
              <w:ind w:left="107" w:right="84"/>
              <w:jc w:val="both"/>
              <w:rPr>
                <w:rFonts w:ascii="Tahoma" w:hAnsi="Tahoma" w:cs="Tahoma"/>
                <w:sz w:val="20"/>
                <w:szCs w:val="20"/>
              </w:rPr>
            </w:pPr>
            <w:r w:rsidRPr="00DB1811">
              <w:rPr>
                <w:rFonts w:ascii="Tahoma" w:hAnsi="Tahoma" w:cs="Tahoma"/>
                <w:sz w:val="20"/>
                <w:szCs w:val="20"/>
              </w:rPr>
              <w:t>Προμήθεια επάθλων</w:t>
            </w:r>
          </w:p>
        </w:tc>
        <w:tc>
          <w:tcPr>
            <w:tcW w:w="1414" w:type="dxa"/>
            <w:shd w:val="clear" w:color="auto" w:fill="D2DFED"/>
          </w:tcPr>
          <w:p w:rsidR="006D3DA4" w:rsidRPr="00DB1811" w:rsidRDefault="006D3DA4" w:rsidP="006D3DA4">
            <w:pPr>
              <w:pStyle w:val="TableParagraph"/>
              <w:spacing w:before="1"/>
              <w:ind w:left="17" w:right="17"/>
              <w:jc w:val="right"/>
              <w:rPr>
                <w:rFonts w:ascii="Tahoma" w:hAnsi="Tahoma" w:cs="Tahoma"/>
                <w:spacing w:val="-2"/>
                <w:sz w:val="20"/>
                <w:szCs w:val="20"/>
                <w:lang w:val="en-US"/>
              </w:rPr>
            </w:pPr>
            <w:r w:rsidRPr="00DB1811">
              <w:rPr>
                <w:rFonts w:ascii="Tahoma" w:hAnsi="Tahoma" w:cs="Tahoma"/>
                <w:spacing w:val="-2"/>
                <w:sz w:val="20"/>
                <w:szCs w:val="20"/>
                <w:lang w:val="en-US"/>
              </w:rPr>
              <w:t>605,12</w:t>
            </w:r>
          </w:p>
        </w:tc>
        <w:tc>
          <w:tcPr>
            <w:tcW w:w="2482" w:type="dxa"/>
            <w:shd w:val="clear" w:color="auto" w:fill="D2DFED"/>
          </w:tcPr>
          <w:p w:rsidR="006D3DA4" w:rsidRDefault="006D3DA4" w:rsidP="006D3DA4">
            <w:pPr>
              <w:jc w:val="center"/>
            </w:pPr>
            <w:r w:rsidRPr="00A35DD8">
              <w:rPr>
                <w:rFonts w:ascii="Tahoma" w:hAnsi="Tahoma" w:cs="Tahoma"/>
                <w:sz w:val="20"/>
                <w:szCs w:val="20"/>
              </w:rPr>
              <w:t>Δεκέμβριος 2025</w:t>
            </w:r>
          </w:p>
        </w:tc>
      </w:tr>
      <w:tr w:rsidR="006D3DA4" w:rsidRPr="00DB1811" w:rsidTr="00615E2B">
        <w:trPr>
          <w:trHeight w:val="637"/>
          <w:jc w:val="center"/>
        </w:trPr>
        <w:tc>
          <w:tcPr>
            <w:tcW w:w="1531" w:type="dxa"/>
          </w:tcPr>
          <w:p w:rsidR="006D3DA4" w:rsidRPr="00DB1811" w:rsidRDefault="006D3DA4" w:rsidP="006D3DA4">
            <w:pPr>
              <w:pStyle w:val="TableParagraph"/>
              <w:spacing w:before="1"/>
              <w:ind w:left="17" w:right="17"/>
              <w:jc w:val="center"/>
              <w:rPr>
                <w:rStyle w:val="BodytextBold"/>
                <w:rFonts w:ascii="Tahoma" w:hAnsi="Tahoma" w:cs="Tahoma"/>
                <w:b w:val="0"/>
                <w:sz w:val="20"/>
                <w:szCs w:val="20"/>
              </w:rPr>
            </w:pPr>
            <w:r w:rsidRPr="00DB1811">
              <w:rPr>
                <w:rStyle w:val="BodytextBold"/>
                <w:rFonts w:ascii="Tahoma" w:hAnsi="Tahoma" w:cs="Tahoma"/>
                <w:sz w:val="20"/>
                <w:szCs w:val="20"/>
              </w:rPr>
              <w:t>15.6474.0002</w:t>
            </w:r>
          </w:p>
        </w:tc>
        <w:tc>
          <w:tcPr>
            <w:tcW w:w="4438" w:type="dxa"/>
          </w:tcPr>
          <w:p w:rsidR="006D3DA4" w:rsidRPr="00DB1811" w:rsidRDefault="006D3DA4" w:rsidP="006D3DA4">
            <w:pPr>
              <w:pStyle w:val="TableParagraph"/>
              <w:spacing w:before="1"/>
              <w:ind w:left="107" w:right="85"/>
              <w:rPr>
                <w:rFonts w:ascii="Tahoma" w:hAnsi="Tahoma" w:cs="Tahoma"/>
                <w:sz w:val="20"/>
                <w:szCs w:val="20"/>
              </w:rPr>
            </w:pPr>
            <w:r w:rsidRPr="00DB1811">
              <w:rPr>
                <w:rFonts w:ascii="Tahoma" w:hAnsi="Tahoma" w:cs="Tahoma"/>
                <w:sz w:val="20"/>
                <w:szCs w:val="20"/>
              </w:rPr>
              <w:t>Προμήθεια πανό</w:t>
            </w:r>
          </w:p>
        </w:tc>
        <w:tc>
          <w:tcPr>
            <w:tcW w:w="1414" w:type="dxa"/>
          </w:tcPr>
          <w:p w:rsidR="006D3DA4" w:rsidRPr="00DB1811" w:rsidRDefault="006D3DA4" w:rsidP="006D3DA4">
            <w:pPr>
              <w:pStyle w:val="TableParagraph"/>
              <w:spacing w:before="1"/>
              <w:ind w:right="84"/>
              <w:jc w:val="right"/>
              <w:rPr>
                <w:rFonts w:ascii="Tahoma" w:hAnsi="Tahoma" w:cs="Tahoma"/>
                <w:spacing w:val="-2"/>
                <w:sz w:val="20"/>
                <w:szCs w:val="20"/>
                <w:lang w:val="en-US"/>
              </w:rPr>
            </w:pPr>
            <w:r w:rsidRPr="00DB1811">
              <w:rPr>
                <w:rFonts w:ascii="Tahoma" w:hAnsi="Tahoma" w:cs="Tahoma"/>
                <w:spacing w:val="-2"/>
                <w:sz w:val="20"/>
                <w:szCs w:val="20"/>
                <w:lang w:val="en-US"/>
              </w:rPr>
              <w:t>892,80</w:t>
            </w:r>
          </w:p>
        </w:tc>
        <w:tc>
          <w:tcPr>
            <w:tcW w:w="2482" w:type="dxa"/>
          </w:tcPr>
          <w:p w:rsidR="006D3DA4" w:rsidRDefault="006D3DA4" w:rsidP="006D3DA4">
            <w:pPr>
              <w:jc w:val="center"/>
            </w:pPr>
            <w:r w:rsidRPr="00A35DD8">
              <w:rPr>
                <w:rFonts w:ascii="Tahoma" w:hAnsi="Tahoma" w:cs="Tahoma"/>
                <w:sz w:val="20"/>
                <w:szCs w:val="20"/>
              </w:rPr>
              <w:t>Δεκέμβριος 2025</w:t>
            </w:r>
          </w:p>
        </w:tc>
      </w:tr>
      <w:tr w:rsidR="006D3DA4" w:rsidRPr="00DB1811" w:rsidTr="00615E2B">
        <w:trPr>
          <w:trHeight w:val="551"/>
          <w:jc w:val="center"/>
        </w:trPr>
        <w:tc>
          <w:tcPr>
            <w:tcW w:w="1531" w:type="dxa"/>
            <w:shd w:val="clear" w:color="auto" w:fill="D2DFED"/>
          </w:tcPr>
          <w:p w:rsidR="006D3DA4" w:rsidRPr="00DB1811" w:rsidRDefault="006D3DA4" w:rsidP="006D3DA4">
            <w:pPr>
              <w:pStyle w:val="TableParagraph"/>
              <w:spacing w:before="1"/>
              <w:ind w:left="17" w:right="17"/>
              <w:jc w:val="center"/>
              <w:rPr>
                <w:rStyle w:val="BodytextBold"/>
                <w:rFonts w:ascii="Tahoma" w:hAnsi="Tahoma" w:cs="Tahoma"/>
                <w:sz w:val="20"/>
                <w:szCs w:val="20"/>
              </w:rPr>
            </w:pPr>
            <w:r w:rsidRPr="00DB1811">
              <w:rPr>
                <w:rStyle w:val="BodytextBold"/>
                <w:rFonts w:ascii="Tahoma" w:hAnsi="Tahoma" w:cs="Tahoma"/>
                <w:sz w:val="20"/>
                <w:szCs w:val="20"/>
              </w:rPr>
              <w:t>00</w:t>
            </w:r>
            <w:r w:rsidR="005B6F56">
              <w:rPr>
                <w:rStyle w:val="BodytextBold"/>
                <w:rFonts w:ascii="Tahoma" w:hAnsi="Tahoma" w:cs="Tahoma"/>
                <w:sz w:val="20"/>
                <w:szCs w:val="20"/>
              </w:rPr>
              <w:t>.</w:t>
            </w:r>
            <w:r w:rsidRPr="00DB1811">
              <w:rPr>
                <w:rStyle w:val="BodytextBold"/>
                <w:rFonts w:ascii="Tahoma" w:hAnsi="Tahoma" w:cs="Tahoma"/>
                <w:sz w:val="20"/>
                <w:szCs w:val="20"/>
              </w:rPr>
              <w:t>6433.0005</w:t>
            </w:r>
          </w:p>
        </w:tc>
        <w:tc>
          <w:tcPr>
            <w:tcW w:w="4438" w:type="dxa"/>
            <w:shd w:val="clear" w:color="auto" w:fill="D2DFED"/>
          </w:tcPr>
          <w:p w:rsidR="006D3DA4" w:rsidRPr="00DB1811" w:rsidRDefault="006D3DA4" w:rsidP="006D3DA4">
            <w:pPr>
              <w:pStyle w:val="TableParagraph"/>
              <w:spacing w:before="1"/>
              <w:ind w:left="107" w:right="85"/>
              <w:rPr>
                <w:rFonts w:ascii="Tahoma" w:hAnsi="Tahoma" w:cs="Tahoma"/>
                <w:sz w:val="20"/>
                <w:szCs w:val="20"/>
              </w:rPr>
            </w:pPr>
            <w:r w:rsidRPr="00DB1811">
              <w:rPr>
                <w:rFonts w:ascii="Tahoma" w:hAnsi="Tahoma" w:cs="Tahoma"/>
                <w:sz w:val="20"/>
                <w:szCs w:val="20"/>
              </w:rPr>
              <w:t>Προμήθεια μεταλλίων</w:t>
            </w:r>
          </w:p>
        </w:tc>
        <w:tc>
          <w:tcPr>
            <w:tcW w:w="1414" w:type="dxa"/>
            <w:shd w:val="clear" w:color="auto" w:fill="D2DFED"/>
          </w:tcPr>
          <w:p w:rsidR="006D3DA4" w:rsidRPr="00DB1811" w:rsidRDefault="006D3DA4" w:rsidP="006D3DA4">
            <w:pPr>
              <w:pStyle w:val="TableParagraph"/>
              <w:spacing w:line="257" w:lineRule="exact"/>
              <w:ind w:right="83"/>
              <w:jc w:val="right"/>
              <w:rPr>
                <w:rFonts w:ascii="Tahoma" w:hAnsi="Tahoma" w:cs="Tahoma"/>
                <w:spacing w:val="-2"/>
                <w:sz w:val="20"/>
                <w:szCs w:val="20"/>
                <w:lang w:val="en-US"/>
              </w:rPr>
            </w:pPr>
            <w:r w:rsidRPr="00DB1811">
              <w:rPr>
                <w:rFonts w:ascii="Tahoma" w:hAnsi="Tahoma" w:cs="Tahoma"/>
                <w:spacing w:val="-2"/>
                <w:sz w:val="20"/>
                <w:szCs w:val="20"/>
                <w:lang w:val="en-US"/>
              </w:rPr>
              <w:t>680,00</w:t>
            </w:r>
          </w:p>
        </w:tc>
        <w:tc>
          <w:tcPr>
            <w:tcW w:w="2482" w:type="dxa"/>
            <w:shd w:val="clear" w:color="auto" w:fill="D2DFED"/>
          </w:tcPr>
          <w:p w:rsidR="006D3DA4" w:rsidRDefault="006D3DA4" w:rsidP="006D3DA4">
            <w:pPr>
              <w:jc w:val="center"/>
            </w:pPr>
            <w:r w:rsidRPr="00A35DD8">
              <w:rPr>
                <w:rFonts w:ascii="Tahoma" w:hAnsi="Tahoma" w:cs="Tahoma"/>
                <w:sz w:val="20"/>
                <w:szCs w:val="20"/>
              </w:rPr>
              <w:t>Δεκέμβριος 2025</w:t>
            </w:r>
          </w:p>
        </w:tc>
      </w:tr>
      <w:tr w:rsidR="006D3DA4" w:rsidRPr="00DB1811" w:rsidTr="00821B4B">
        <w:trPr>
          <w:trHeight w:val="637"/>
          <w:jc w:val="center"/>
        </w:trPr>
        <w:tc>
          <w:tcPr>
            <w:tcW w:w="1531" w:type="dxa"/>
            <w:shd w:val="clear" w:color="auto" w:fill="FFFFFF"/>
          </w:tcPr>
          <w:p w:rsidR="006D3DA4" w:rsidRPr="00DB1811" w:rsidRDefault="006D3DA4" w:rsidP="006D3DA4">
            <w:pPr>
              <w:pStyle w:val="TableParagraph"/>
              <w:spacing w:before="1"/>
              <w:ind w:left="17" w:right="17"/>
              <w:jc w:val="center"/>
              <w:rPr>
                <w:rStyle w:val="BodytextBold"/>
                <w:rFonts w:ascii="Tahoma" w:hAnsi="Tahoma" w:cs="Tahoma"/>
                <w:sz w:val="20"/>
                <w:szCs w:val="20"/>
              </w:rPr>
            </w:pPr>
            <w:r w:rsidRPr="00DB1811">
              <w:rPr>
                <w:rFonts w:ascii="Tahoma" w:eastAsia="Arial" w:hAnsi="Tahoma" w:cs="Tahoma"/>
                <w:b/>
                <w:bCs/>
                <w:color w:val="000000"/>
                <w:sz w:val="20"/>
                <w:szCs w:val="20"/>
              </w:rPr>
              <w:t>00.6474.0005</w:t>
            </w:r>
          </w:p>
        </w:tc>
        <w:tc>
          <w:tcPr>
            <w:tcW w:w="4438" w:type="dxa"/>
            <w:shd w:val="clear" w:color="auto" w:fill="FFFFFF"/>
          </w:tcPr>
          <w:p w:rsidR="006D3DA4" w:rsidRPr="00DB1811" w:rsidRDefault="006D3DA4" w:rsidP="006D3DA4">
            <w:pPr>
              <w:pStyle w:val="TableParagraph"/>
              <w:spacing w:before="1"/>
              <w:ind w:left="107" w:right="85"/>
              <w:rPr>
                <w:rFonts w:ascii="Tahoma" w:hAnsi="Tahoma" w:cs="Tahoma"/>
                <w:sz w:val="20"/>
                <w:szCs w:val="20"/>
              </w:rPr>
            </w:pPr>
            <w:r w:rsidRPr="00DB1811">
              <w:rPr>
                <w:rFonts w:ascii="Tahoma" w:hAnsi="Tahoma" w:cs="Tahoma"/>
                <w:sz w:val="20"/>
                <w:szCs w:val="20"/>
              </w:rPr>
              <w:t>Δαπάνες για πρόγραμμα της Ευρωπαϊκής Ένωσης με τίτλο «</w:t>
            </w:r>
            <w:proofErr w:type="spellStart"/>
            <w:r w:rsidRPr="00DB1811">
              <w:rPr>
                <w:rFonts w:ascii="Tahoma" w:hAnsi="Tahoma" w:cs="Tahoma"/>
                <w:sz w:val="20"/>
                <w:szCs w:val="20"/>
              </w:rPr>
              <w:t>Green</w:t>
            </w:r>
            <w:proofErr w:type="spellEnd"/>
            <w:r w:rsidRPr="00DB1811">
              <w:rPr>
                <w:rFonts w:ascii="Tahoma" w:hAnsi="Tahoma" w:cs="Tahoma"/>
                <w:sz w:val="20"/>
                <w:szCs w:val="20"/>
              </w:rPr>
              <w:t xml:space="preserve"> </w:t>
            </w:r>
            <w:proofErr w:type="spellStart"/>
            <w:r w:rsidRPr="00DB1811">
              <w:rPr>
                <w:rFonts w:ascii="Tahoma" w:hAnsi="Tahoma" w:cs="Tahoma"/>
                <w:sz w:val="20"/>
                <w:szCs w:val="20"/>
              </w:rPr>
              <w:t>Cities</w:t>
            </w:r>
            <w:proofErr w:type="spellEnd"/>
            <w:r w:rsidRPr="00DB1811">
              <w:rPr>
                <w:rFonts w:ascii="Tahoma" w:hAnsi="Tahoma" w:cs="Tahoma"/>
                <w:sz w:val="20"/>
                <w:szCs w:val="20"/>
              </w:rPr>
              <w:t xml:space="preserve"> – </w:t>
            </w:r>
            <w:proofErr w:type="spellStart"/>
            <w:r w:rsidRPr="00DB1811">
              <w:rPr>
                <w:rFonts w:ascii="Tahoma" w:hAnsi="Tahoma" w:cs="Tahoma"/>
                <w:sz w:val="20"/>
                <w:szCs w:val="20"/>
              </w:rPr>
              <w:t>Active</w:t>
            </w:r>
            <w:proofErr w:type="spellEnd"/>
            <w:r w:rsidRPr="00DB1811">
              <w:rPr>
                <w:rFonts w:ascii="Tahoma" w:hAnsi="Tahoma" w:cs="Tahoma"/>
                <w:sz w:val="20"/>
                <w:szCs w:val="20"/>
              </w:rPr>
              <w:t xml:space="preserve"> </w:t>
            </w:r>
            <w:proofErr w:type="spellStart"/>
            <w:r w:rsidRPr="00DB1811">
              <w:rPr>
                <w:rFonts w:ascii="Tahoma" w:hAnsi="Tahoma" w:cs="Tahoma"/>
                <w:sz w:val="20"/>
                <w:szCs w:val="20"/>
              </w:rPr>
              <w:t>Cities</w:t>
            </w:r>
            <w:proofErr w:type="spellEnd"/>
            <w:r w:rsidRPr="00DB1811">
              <w:rPr>
                <w:rFonts w:ascii="Tahoma" w:hAnsi="Tahoma" w:cs="Tahoma"/>
                <w:sz w:val="20"/>
                <w:szCs w:val="20"/>
              </w:rPr>
              <w:t xml:space="preserve"> στο πλαίσιο της πρόσκλησης –CERV-2024-CITIZENS-TOWN-NT»</w:t>
            </w:r>
          </w:p>
        </w:tc>
        <w:tc>
          <w:tcPr>
            <w:tcW w:w="1414" w:type="dxa"/>
            <w:shd w:val="clear" w:color="auto" w:fill="FFFFFF"/>
          </w:tcPr>
          <w:p w:rsidR="006D3DA4" w:rsidRPr="00DB1811" w:rsidRDefault="006D3DA4" w:rsidP="006D3DA4">
            <w:pPr>
              <w:pStyle w:val="TableParagraph"/>
              <w:spacing w:before="1"/>
              <w:ind w:right="84"/>
              <w:jc w:val="right"/>
              <w:rPr>
                <w:rFonts w:ascii="Tahoma" w:hAnsi="Tahoma" w:cs="Tahoma"/>
                <w:spacing w:val="-2"/>
                <w:sz w:val="20"/>
                <w:szCs w:val="20"/>
              </w:rPr>
            </w:pPr>
            <w:r w:rsidRPr="00DB1811">
              <w:rPr>
                <w:rFonts w:ascii="Tahoma" w:hAnsi="Tahoma" w:cs="Tahoma"/>
                <w:spacing w:val="-2"/>
                <w:sz w:val="20"/>
                <w:szCs w:val="20"/>
              </w:rPr>
              <w:t>100,00</w:t>
            </w:r>
          </w:p>
        </w:tc>
        <w:tc>
          <w:tcPr>
            <w:tcW w:w="2482" w:type="dxa"/>
            <w:shd w:val="clear" w:color="auto" w:fill="FFFFFF"/>
          </w:tcPr>
          <w:p w:rsidR="006D3DA4" w:rsidRDefault="006D3DA4" w:rsidP="006D3DA4">
            <w:pPr>
              <w:jc w:val="center"/>
            </w:pPr>
            <w:r w:rsidRPr="00A35DD8">
              <w:rPr>
                <w:rFonts w:ascii="Tahoma" w:hAnsi="Tahoma" w:cs="Tahoma"/>
                <w:sz w:val="20"/>
                <w:szCs w:val="20"/>
              </w:rPr>
              <w:t>Δεκέμβριος 2025</w:t>
            </w:r>
          </w:p>
        </w:tc>
      </w:tr>
      <w:tr w:rsidR="006D3DA4" w:rsidRPr="00DB1811" w:rsidTr="00821B4B">
        <w:trPr>
          <w:trHeight w:val="637"/>
          <w:jc w:val="center"/>
        </w:trPr>
        <w:tc>
          <w:tcPr>
            <w:tcW w:w="1531" w:type="dxa"/>
            <w:shd w:val="clear" w:color="auto" w:fill="DEEAF6"/>
          </w:tcPr>
          <w:p w:rsidR="006D3DA4" w:rsidRPr="00DB1811" w:rsidRDefault="006D3DA4" w:rsidP="006D3DA4">
            <w:pPr>
              <w:pStyle w:val="TableParagraph"/>
              <w:spacing w:before="1"/>
              <w:ind w:left="17" w:right="17"/>
              <w:jc w:val="center"/>
              <w:rPr>
                <w:rStyle w:val="BodytextBold"/>
                <w:rFonts w:ascii="Tahoma" w:hAnsi="Tahoma" w:cs="Tahoma"/>
                <w:sz w:val="20"/>
                <w:szCs w:val="20"/>
              </w:rPr>
            </w:pPr>
            <w:r w:rsidRPr="00DB1811">
              <w:rPr>
                <w:rFonts w:ascii="Tahoma" w:eastAsia="Arial" w:hAnsi="Tahoma" w:cs="Tahoma"/>
                <w:b/>
                <w:bCs/>
                <w:color w:val="000000"/>
                <w:sz w:val="20"/>
                <w:szCs w:val="20"/>
              </w:rPr>
              <w:t>00.6131.0032</w:t>
            </w:r>
          </w:p>
        </w:tc>
        <w:tc>
          <w:tcPr>
            <w:tcW w:w="4438" w:type="dxa"/>
            <w:shd w:val="clear" w:color="auto" w:fill="DEEAF6"/>
          </w:tcPr>
          <w:p w:rsidR="006D3DA4" w:rsidRPr="00DB1811" w:rsidRDefault="006D3DA4" w:rsidP="006D3DA4">
            <w:pPr>
              <w:pStyle w:val="TableParagraph"/>
              <w:spacing w:before="1"/>
              <w:ind w:left="107" w:right="85"/>
              <w:rPr>
                <w:rFonts w:ascii="Tahoma" w:hAnsi="Tahoma" w:cs="Tahoma"/>
                <w:sz w:val="20"/>
                <w:szCs w:val="20"/>
              </w:rPr>
            </w:pPr>
            <w:r w:rsidRPr="00DB1811">
              <w:rPr>
                <w:rFonts w:ascii="Tahoma" w:hAnsi="Tahoma" w:cs="Tahoma"/>
                <w:sz w:val="20"/>
                <w:szCs w:val="20"/>
              </w:rPr>
              <w:t>Παροχή υπηρεσιών για υποστήριξη και υλοποίηση  Ευρωπαϊκού έργου  «EUI03-236 </w:t>
            </w:r>
            <w:r w:rsidRPr="00DB1811">
              <w:rPr>
                <w:rFonts w:ascii="Tahoma" w:hAnsi="Tahoma" w:cs="Tahoma"/>
                <w:sz w:val="20"/>
                <w:szCs w:val="20"/>
                <w:lang w:val="en-US"/>
              </w:rPr>
              <w:t>GRID</w:t>
            </w:r>
            <w:r w:rsidRPr="00DB1811">
              <w:rPr>
                <w:rFonts w:ascii="Tahoma" w:hAnsi="Tahoma" w:cs="Tahoma"/>
                <w:sz w:val="20"/>
                <w:szCs w:val="20"/>
              </w:rPr>
              <w:t>» χρηματοδοτούμενο και διαχειριζόμενο άμεσα από την Ευρωπαϊκή Επιτροπή</w:t>
            </w:r>
          </w:p>
        </w:tc>
        <w:tc>
          <w:tcPr>
            <w:tcW w:w="1414" w:type="dxa"/>
            <w:shd w:val="clear" w:color="auto" w:fill="DEEAF6"/>
          </w:tcPr>
          <w:p w:rsidR="006D3DA4" w:rsidRPr="00DB1811" w:rsidRDefault="006D3DA4" w:rsidP="006D3DA4">
            <w:pPr>
              <w:pStyle w:val="TableParagraph"/>
              <w:spacing w:before="1"/>
              <w:ind w:right="84"/>
              <w:jc w:val="right"/>
              <w:rPr>
                <w:rFonts w:ascii="Tahoma" w:hAnsi="Tahoma" w:cs="Tahoma"/>
                <w:spacing w:val="-2"/>
                <w:sz w:val="20"/>
                <w:szCs w:val="20"/>
              </w:rPr>
            </w:pPr>
            <w:r w:rsidRPr="00DB1811">
              <w:rPr>
                <w:rFonts w:ascii="Tahoma" w:hAnsi="Tahoma" w:cs="Tahoma"/>
                <w:spacing w:val="-2"/>
                <w:sz w:val="20"/>
                <w:szCs w:val="20"/>
              </w:rPr>
              <w:t>10.000,00</w:t>
            </w:r>
          </w:p>
        </w:tc>
        <w:tc>
          <w:tcPr>
            <w:tcW w:w="2482" w:type="dxa"/>
            <w:shd w:val="clear" w:color="auto" w:fill="DEEAF6"/>
          </w:tcPr>
          <w:p w:rsidR="006D3DA4" w:rsidRDefault="006D3DA4" w:rsidP="006D3DA4">
            <w:pPr>
              <w:jc w:val="center"/>
            </w:pPr>
            <w:r w:rsidRPr="00A35DD8">
              <w:rPr>
                <w:rFonts w:ascii="Tahoma" w:hAnsi="Tahoma" w:cs="Tahoma"/>
                <w:sz w:val="20"/>
                <w:szCs w:val="20"/>
              </w:rPr>
              <w:t>Δεκέμβριος 2025</w:t>
            </w:r>
          </w:p>
        </w:tc>
      </w:tr>
      <w:tr w:rsidR="007D3232" w:rsidRPr="00DB1811" w:rsidTr="00821B4B">
        <w:trPr>
          <w:trHeight w:val="637"/>
          <w:jc w:val="center"/>
        </w:trPr>
        <w:tc>
          <w:tcPr>
            <w:tcW w:w="1531" w:type="dxa"/>
            <w:shd w:val="clear" w:color="auto" w:fill="FFFFFF"/>
          </w:tcPr>
          <w:p w:rsidR="007D3232" w:rsidRPr="00DB1811" w:rsidRDefault="007D3232" w:rsidP="007D3232">
            <w:pPr>
              <w:pStyle w:val="TableParagraph"/>
              <w:spacing w:before="1"/>
              <w:ind w:left="17" w:right="17"/>
              <w:jc w:val="center"/>
              <w:rPr>
                <w:rStyle w:val="BodytextBold"/>
                <w:rFonts w:ascii="Tahoma" w:hAnsi="Tahoma" w:cs="Tahoma"/>
                <w:sz w:val="20"/>
                <w:szCs w:val="20"/>
              </w:rPr>
            </w:pPr>
            <w:r w:rsidRPr="00DB1811">
              <w:rPr>
                <w:rFonts w:ascii="Tahoma" w:eastAsia="Arial" w:hAnsi="Tahoma" w:cs="Tahoma"/>
                <w:b/>
                <w:bCs/>
                <w:color w:val="000000"/>
                <w:sz w:val="20"/>
                <w:szCs w:val="20"/>
              </w:rPr>
              <w:t>90.6474.0001</w:t>
            </w:r>
          </w:p>
        </w:tc>
        <w:tc>
          <w:tcPr>
            <w:tcW w:w="4438" w:type="dxa"/>
            <w:shd w:val="clear" w:color="auto" w:fill="FFFFFF"/>
          </w:tcPr>
          <w:p w:rsidR="007D3232" w:rsidRPr="00DB1811" w:rsidRDefault="007D3232" w:rsidP="007D3232">
            <w:pPr>
              <w:pStyle w:val="TableParagraph"/>
              <w:spacing w:before="1"/>
              <w:ind w:left="107" w:right="85"/>
              <w:rPr>
                <w:rFonts w:ascii="Tahoma" w:hAnsi="Tahoma" w:cs="Tahoma"/>
                <w:sz w:val="20"/>
                <w:szCs w:val="20"/>
              </w:rPr>
            </w:pPr>
            <w:r w:rsidRPr="00DB1811">
              <w:rPr>
                <w:rFonts w:ascii="Tahoma" w:hAnsi="Tahoma" w:cs="Tahoma"/>
                <w:sz w:val="20"/>
                <w:szCs w:val="20"/>
              </w:rPr>
              <w:t>Δαπάνες για το πρόγραμμα της Ευρωπαϊκής Ένωσης με τίτλο "EUI03-236 GRID (</w:t>
            </w:r>
            <w:proofErr w:type="spellStart"/>
            <w:r w:rsidRPr="00DB1811">
              <w:rPr>
                <w:rFonts w:ascii="Tahoma" w:hAnsi="Tahoma" w:cs="Tahoma"/>
                <w:sz w:val="20"/>
                <w:szCs w:val="20"/>
              </w:rPr>
              <w:t>Green</w:t>
            </w:r>
            <w:proofErr w:type="spellEnd"/>
            <w:r w:rsidRPr="00DB1811">
              <w:rPr>
                <w:rFonts w:ascii="Tahoma" w:hAnsi="Tahoma" w:cs="Tahoma"/>
                <w:sz w:val="20"/>
                <w:szCs w:val="20"/>
              </w:rPr>
              <w:t xml:space="preserve"> </w:t>
            </w:r>
            <w:proofErr w:type="spellStart"/>
            <w:r w:rsidRPr="00DB1811">
              <w:rPr>
                <w:rFonts w:ascii="Tahoma" w:hAnsi="Tahoma" w:cs="Tahoma"/>
                <w:sz w:val="20"/>
                <w:szCs w:val="20"/>
              </w:rPr>
              <w:t>Routes</w:t>
            </w:r>
            <w:proofErr w:type="spellEnd"/>
            <w:r w:rsidRPr="00DB1811">
              <w:rPr>
                <w:rFonts w:ascii="Tahoma" w:hAnsi="Tahoma" w:cs="Tahoma"/>
                <w:sz w:val="20"/>
                <w:szCs w:val="20"/>
              </w:rPr>
              <w:t xml:space="preserve"> </w:t>
            </w:r>
            <w:proofErr w:type="spellStart"/>
            <w:r w:rsidRPr="00DB1811">
              <w:rPr>
                <w:rFonts w:ascii="Tahoma" w:hAnsi="Tahoma" w:cs="Tahoma"/>
                <w:sz w:val="20"/>
                <w:szCs w:val="20"/>
              </w:rPr>
              <w:t>Intelligent</w:t>
            </w:r>
            <w:proofErr w:type="spellEnd"/>
            <w:r w:rsidRPr="00DB1811">
              <w:rPr>
                <w:rFonts w:ascii="Tahoma" w:hAnsi="Tahoma" w:cs="Tahoma"/>
                <w:sz w:val="20"/>
                <w:szCs w:val="20"/>
              </w:rPr>
              <w:t xml:space="preserve"> </w:t>
            </w:r>
            <w:proofErr w:type="spellStart"/>
            <w:r w:rsidRPr="00DB1811">
              <w:rPr>
                <w:rFonts w:ascii="Tahoma" w:hAnsi="Tahoma" w:cs="Tahoma"/>
                <w:sz w:val="20"/>
                <w:szCs w:val="20"/>
              </w:rPr>
              <w:t>Districts</w:t>
            </w:r>
            <w:proofErr w:type="spellEnd"/>
            <w:r w:rsidRPr="00DB1811">
              <w:rPr>
                <w:rFonts w:ascii="Tahoma" w:hAnsi="Tahoma" w:cs="Tahoma"/>
                <w:sz w:val="20"/>
                <w:szCs w:val="20"/>
              </w:rPr>
              <w:t xml:space="preserve">)" European </w:t>
            </w:r>
            <w:proofErr w:type="spellStart"/>
            <w:r w:rsidRPr="00DB1811">
              <w:rPr>
                <w:rFonts w:ascii="Tahoma" w:hAnsi="Tahoma" w:cs="Tahoma"/>
                <w:sz w:val="20"/>
                <w:szCs w:val="20"/>
              </w:rPr>
              <w:t>Urban</w:t>
            </w:r>
            <w:proofErr w:type="spellEnd"/>
            <w:r w:rsidRPr="00DB1811">
              <w:rPr>
                <w:rFonts w:ascii="Tahoma" w:hAnsi="Tahoma" w:cs="Tahoma"/>
                <w:sz w:val="20"/>
                <w:szCs w:val="20"/>
              </w:rPr>
              <w:t xml:space="preserve"> </w:t>
            </w:r>
            <w:proofErr w:type="spellStart"/>
            <w:r w:rsidRPr="00DB1811">
              <w:rPr>
                <w:rFonts w:ascii="Tahoma" w:hAnsi="Tahoma" w:cs="Tahoma"/>
                <w:sz w:val="20"/>
                <w:szCs w:val="20"/>
              </w:rPr>
              <w:t>Initiative</w:t>
            </w:r>
            <w:proofErr w:type="spellEnd"/>
            <w:r w:rsidRPr="00DB1811">
              <w:rPr>
                <w:rFonts w:ascii="Tahoma" w:hAnsi="Tahoma" w:cs="Tahoma"/>
                <w:sz w:val="20"/>
                <w:szCs w:val="20"/>
              </w:rPr>
              <w:t xml:space="preserve"> - </w:t>
            </w:r>
            <w:proofErr w:type="spellStart"/>
            <w:r w:rsidRPr="00DB1811">
              <w:rPr>
                <w:rFonts w:ascii="Tahoma" w:hAnsi="Tahoma" w:cs="Tahoma"/>
                <w:sz w:val="20"/>
                <w:szCs w:val="20"/>
              </w:rPr>
              <w:t>Innovative</w:t>
            </w:r>
            <w:proofErr w:type="spellEnd"/>
          </w:p>
        </w:tc>
        <w:tc>
          <w:tcPr>
            <w:tcW w:w="1414" w:type="dxa"/>
            <w:shd w:val="clear" w:color="auto" w:fill="FFFFFF"/>
          </w:tcPr>
          <w:p w:rsidR="007D3232" w:rsidRPr="00DB1811" w:rsidRDefault="007D3232" w:rsidP="007D3232">
            <w:pPr>
              <w:pStyle w:val="TableParagraph"/>
              <w:spacing w:before="1"/>
              <w:ind w:right="84"/>
              <w:jc w:val="right"/>
              <w:rPr>
                <w:rFonts w:ascii="Tahoma" w:hAnsi="Tahoma" w:cs="Tahoma"/>
                <w:spacing w:val="-2"/>
                <w:sz w:val="20"/>
                <w:szCs w:val="20"/>
              </w:rPr>
            </w:pPr>
            <w:r w:rsidRPr="00DB1811">
              <w:rPr>
                <w:rFonts w:ascii="Tahoma" w:hAnsi="Tahoma" w:cs="Tahoma"/>
                <w:spacing w:val="-2"/>
                <w:sz w:val="20"/>
                <w:szCs w:val="20"/>
              </w:rPr>
              <w:t>5</w:t>
            </w:r>
            <w:r w:rsidR="00C34118">
              <w:rPr>
                <w:rFonts w:ascii="Tahoma" w:hAnsi="Tahoma" w:cs="Tahoma"/>
                <w:spacing w:val="-2"/>
                <w:sz w:val="20"/>
                <w:szCs w:val="20"/>
              </w:rPr>
              <w:t>.</w:t>
            </w:r>
            <w:r w:rsidRPr="00DB1811">
              <w:rPr>
                <w:rFonts w:ascii="Tahoma" w:hAnsi="Tahoma" w:cs="Tahoma"/>
                <w:spacing w:val="-2"/>
                <w:sz w:val="20"/>
                <w:szCs w:val="20"/>
              </w:rPr>
              <w:t>0</w:t>
            </w:r>
            <w:r w:rsidR="00AD591D">
              <w:rPr>
                <w:rFonts w:ascii="Tahoma" w:hAnsi="Tahoma" w:cs="Tahoma"/>
                <w:spacing w:val="-2"/>
                <w:sz w:val="20"/>
                <w:szCs w:val="20"/>
              </w:rPr>
              <w:t>0</w:t>
            </w:r>
            <w:r w:rsidRPr="00DB1811">
              <w:rPr>
                <w:rFonts w:ascii="Tahoma" w:hAnsi="Tahoma" w:cs="Tahoma"/>
                <w:spacing w:val="-2"/>
                <w:sz w:val="20"/>
                <w:szCs w:val="20"/>
              </w:rPr>
              <w:t>0,00</w:t>
            </w:r>
          </w:p>
        </w:tc>
        <w:tc>
          <w:tcPr>
            <w:tcW w:w="2482" w:type="dxa"/>
            <w:shd w:val="clear" w:color="auto" w:fill="FFFFFF"/>
          </w:tcPr>
          <w:p w:rsidR="007D3232" w:rsidRPr="00DB1811" w:rsidRDefault="006D3DA4" w:rsidP="006D3DA4">
            <w:pPr>
              <w:autoSpaceDE w:val="0"/>
              <w:autoSpaceDN w:val="0"/>
              <w:jc w:val="center"/>
              <w:rPr>
                <w:rFonts w:ascii="Tahoma" w:hAnsi="Tahoma" w:cs="Tahoma"/>
                <w:sz w:val="20"/>
                <w:szCs w:val="20"/>
              </w:rPr>
            </w:pPr>
            <w:r>
              <w:rPr>
                <w:rFonts w:ascii="Tahoma" w:hAnsi="Tahoma" w:cs="Tahoma"/>
                <w:sz w:val="20"/>
                <w:szCs w:val="20"/>
              </w:rPr>
              <w:t>Δεκέμβριος 2025</w:t>
            </w:r>
          </w:p>
        </w:tc>
      </w:tr>
      <w:tr w:rsidR="006D3DA4" w:rsidRPr="00DB1811" w:rsidTr="00821B4B">
        <w:trPr>
          <w:trHeight w:val="637"/>
          <w:jc w:val="center"/>
        </w:trPr>
        <w:tc>
          <w:tcPr>
            <w:tcW w:w="1531" w:type="dxa"/>
            <w:shd w:val="clear" w:color="auto" w:fill="FFFFFF"/>
          </w:tcPr>
          <w:p w:rsidR="006D3DA4" w:rsidRPr="00DB1811" w:rsidRDefault="006D3DA4" w:rsidP="007D3232">
            <w:pPr>
              <w:pStyle w:val="TableParagraph"/>
              <w:spacing w:before="1"/>
              <w:ind w:left="17" w:right="17"/>
              <w:jc w:val="center"/>
              <w:rPr>
                <w:rFonts w:ascii="Tahoma" w:eastAsia="Arial" w:hAnsi="Tahoma" w:cs="Tahoma"/>
                <w:b/>
                <w:bCs/>
                <w:color w:val="000000"/>
                <w:sz w:val="20"/>
                <w:szCs w:val="20"/>
              </w:rPr>
            </w:pPr>
          </w:p>
        </w:tc>
        <w:tc>
          <w:tcPr>
            <w:tcW w:w="4438" w:type="dxa"/>
            <w:shd w:val="clear" w:color="auto" w:fill="FFFFFF"/>
          </w:tcPr>
          <w:p w:rsidR="006D3DA4" w:rsidRDefault="006D3DA4" w:rsidP="007D3232">
            <w:pPr>
              <w:pStyle w:val="TableParagraph"/>
              <w:spacing w:before="1"/>
              <w:ind w:left="107" w:right="85"/>
              <w:rPr>
                <w:rFonts w:ascii="Tahoma" w:hAnsi="Tahoma" w:cs="Tahoma"/>
                <w:b/>
                <w:sz w:val="20"/>
                <w:szCs w:val="20"/>
              </w:rPr>
            </w:pPr>
          </w:p>
          <w:p w:rsidR="006D3DA4" w:rsidRPr="006D3DA4" w:rsidRDefault="006D3DA4" w:rsidP="007D3232">
            <w:pPr>
              <w:pStyle w:val="TableParagraph"/>
              <w:spacing w:before="1"/>
              <w:ind w:left="107" w:right="85"/>
              <w:rPr>
                <w:rFonts w:ascii="Tahoma" w:hAnsi="Tahoma" w:cs="Tahoma"/>
                <w:b/>
                <w:sz w:val="20"/>
                <w:szCs w:val="20"/>
              </w:rPr>
            </w:pPr>
            <w:r w:rsidRPr="006D3DA4">
              <w:rPr>
                <w:rFonts w:ascii="Tahoma" w:hAnsi="Tahoma" w:cs="Tahoma"/>
                <w:b/>
                <w:sz w:val="20"/>
                <w:szCs w:val="20"/>
              </w:rPr>
              <w:t>ΣΥΝΟΛΟ</w:t>
            </w:r>
          </w:p>
        </w:tc>
        <w:tc>
          <w:tcPr>
            <w:tcW w:w="1414" w:type="dxa"/>
            <w:shd w:val="clear" w:color="auto" w:fill="FFFFFF"/>
          </w:tcPr>
          <w:p w:rsidR="006D3DA4" w:rsidRPr="007B7C2C" w:rsidRDefault="00A74D1F" w:rsidP="007D3232">
            <w:pPr>
              <w:pStyle w:val="TableParagraph"/>
              <w:spacing w:before="1"/>
              <w:ind w:right="84"/>
              <w:jc w:val="right"/>
              <w:rPr>
                <w:rFonts w:ascii="Tahoma" w:hAnsi="Tahoma" w:cs="Tahoma"/>
                <w:b/>
                <w:spacing w:val="-2"/>
                <w:sz w:val="20"/>
                <w:szCs w:val="20"/>
              </w:rPr>
            </w:pPr>
            <w:r>
              <w:rPr>
                <w:rFonts w:ascii="Tahoma" w:hAnsi="Tahoma" w:cs="Tahoma"/>
                <w:b/>
                <w:spacing w:val="-2"/>
                <w:sz w:val="20"/>
                <w:szCs w:val="20"/>
              </w:rPr>
              <w:t>32.602,88</w:t>
            </w:r>
            <w:r w:rsidR="007A40B7">
              <w:rPr>
                <w:rFonts w:ascii="Tahoma" w:hAnsi="Tahoma" w:cs="Tahoma"/>
                <w:b/>
                <w:spacing w:val="-2"/>
                <w:sz w:val="20"/>
                <w:szCs w:val="20"/>
              </w:rPr>
              <w:t xml:space="preserve"> €</w:t>
            </w:r>
          </w:p>
        </w:tc>
        <w:tc>
          <w:tcPr>
            <w:tcW w:w="2482" w:type="dxa"/>
            <w:shd w:val="clear" w:color="auto" w:fill="FFFFFF"/>
          </w:tcPr>
          <w:p w:rsidR="006D3DA4" w:rsidRDefault="006D3DA4" w:rsidP="006D3DA4">
            <w:pPr>
              <w:autoSpaceDE w:val="0"/>
              <w:autoSpaceDN w:val="0"/>
              <w:jc w:val="center"/>
              <w:rPr>
                <w:rFonts w:ascii="Tahoma" w:hAnsi="Tahoma" w:cs="Tahoma"/>
                <w:sz w:val="20"/>
                <w:szCs w:val="20"/>
              </w:rPr>
            </w:pPr>
          </w:p>
        </w:tc>
      </w:tr>
    </w:tbl>
    <w:p w:rsidR="00DB1811" w:rsidRDefault="00DB1811" w:rsidP="00DB1811">
      <w:pPr>
        <w:jc w:val="center"/>
        <w:rPr>
          <w:rFonts w:ascii="Tahoma" w:hAnsi="Tahoma" w:cs="Tahoma"/>
          <w:b/>
          <w:sz w:val="22"/>
          <w:szCs w:val="22"/>
        </w:rPr>
      </w:pPr>
    </w:p>
    <w:p w:rsidR="00A74D1F" w:rsidRPr="00DB1811" w:rsidRDefault="00A74D1F" w:rsidP="00DB1811">
      <w:pPr>
        <w:jc w:val="center"/>
        <w:rPr>
          <w:rFonts w:ascii="Tahoma" w:hAnsi="Tahoma" w:cs="Tahoma"/>
          <w:b/>
          <w:sz w:val="22"/>
          <w:szCs w:val="22"/>
        </w:rPr>
      </w:pPr>
    </w:p>
    <w:tbl>
      <w:tblPr>
        <w:tblW w:w="0" w:type="auto"/>
        <w:tblLook w:val="04A0" w:firstRow="1" w:lastRow="0" w:firstColumn="1" w:lastColumn="0" w:noHBand="0" w:noVBand="1"/>
      </w:tblPr>
      <w:tblGrid>
        <w:gridCol w:w="4573"/>
        <w:gridCol w:w="4573"/>
      </w:tblGrid>
      <w:tr w:rsidR="00DB1811" w:rsidRPr="003B563F" w:rsidTr="00180ECF">
        <w:tc>
          <w:tcPr>
            <w:tcW w:w="4573" w:type="dxa"/>
            <w:shd w:val="clear" w:color="auto" w:fill="auto"/>
          </w:tcPr>
          <w:p w:rsidR="00DB1811" w:rsidRPr="00A74D1F" w:rsidRDefault="00DB1811" w:rsidP="00180ECF">
            <w:pPr>
              <w:pStyle w:val="8"/>
              <w:tabs>
                <w:tab w:val="clear" w:pos="0"/>
              </w:tabs>
              <w:rPr>
                <w:rFonts w:ascii="Tahoma" w:hAnsi="Tahoma" w:cs="Tahoma"/>
                <w:sz w:val="22"/>
                <w:szCs w:val="22"/>
              </w:rPr>
            </w:pPr>
            <w:r w:rsidRPr="00A74D1F">
              <w:rPr>
                <w:rFonts w:ascii="Tahoma" w:hAnsi="Tahoma" w:cs="Tahoma"/>
                <w:sz w:val="22"/>
                <w:szCs w:val="22"/>
                <w:u w:val="single"/>
              </w:rPr>
              <w:t>Εσωτερική Διανομή</w:t>
            </w:r>
            <w:r w:rsidRPr="00A74D1F">
              <w:rPr>
                <w:rFonts w:ascii="Tahoma" w:hAnsi="Tahoma" w:cs="Tahoma"/>
                <w:sz w:val="22"/>
                <w:szCs w:val="22"/>
              </w:rPr>
              <w:t xml:space="preserve">                                    </w:t>
            </w:r>
          </w:p>
          <w:p w:rsidR="00DB1811" w:rsidRPr="00A74D1F" w:rsidRDefault="00DB1811" w:rsidP="00180ECF">
            <w:pPr>
              <w:rPr>
                <w:rFonts w:ascii="Tahoma" w:hAnsi="Tahoma" w:cs="Tahoma"/>
                <w:sz w:val="22"/>
                <w:szCs w:val="22"/>
              </w:rPr>
            </w:pPr>
            <w:r w:rsidRPr="00A74D1F">
              <w:rPr>
                <w:rFonts w:ascii="Tahoma" w:hAnsi="Tahoma" w:cs="Tahoma"/>
                <w:sz w:val="22"/>
                <w:szCs w:val="22"/>
              </w:rPr>
              <w:t xml:space="preserve">-  </w:t>
            </w:r>
            <w:proofErr w:type="spellStart"/>
            <w:r w:rsidRPr="00A74D1F">
              <w:rPr>
                <w:rFonts w:ascii="Tahoma" w:hAnsi="Tahoma" w:cs="Tahoma"/>
                <w:sz w:val="22"/>
                <w:szCs w:val="22"/>
              </w:rPr>
              <w:t>Γρ</w:t>
            </w:r>
            <w:proofErr w:type="spellEnd"/>
            <w:r w:rsidRPr="00A74D1F">
              <w:rPr>
                <w:rFonts w:ascii="Tahoma" w:hAnsi="Tahoma" w:cs="Tahoma"/>
                <w:sz w:val="22"/>
                <w:szCs w:val="22"/>
              </w:rPr>
              <w:t xml:space="preserve">. Δημάρχου                                                                                          </w:t>
            </w:r>
            <w:r w:rsidRPr="00A74D1F">
              <w:rPr>
                <w:rFonts w:ascii="Tahoma" w:hAnsi="Tahoma" w:cs="Tahoma"/>
                <w:b/>
                <w:bCs/>
                <w:sz w:val="22"/>
                <w:szCs w:val="22"/>
              </w:rPr>
              <w:t xml:space="preserve">  </w:t>
            </w:r>
          </w:p>
          <w:p w:rsidR="00DB1811" w:rsidRPr="00A74D1F" w:rsidRDefault="00DB1811" w:rsidP="00180ECF">
            <w:pPr>
              <w:rPr>
                <w:rFonts w:ascii="Tahoma" w:hAnsi="Tahoma" w:cs="Tahoma"/>
                <w:sz w:val="22"/>
                <w:szCs w:val="22"/>
              </w:rPr>
            </w:pPr>
            <w:r w:rsidRPr="00A74D1F">
              <w:rPr>
                <w:rFonts w:ascii="Tahoma" w:hAnsi="Tahoma" w:cs="Tahoma"/>
                <w:sz w:val="22"/>
                <w:szCs w:val="22"/>
              </w:rPr>
              <w:t xml:space="preserve">-  </w:t>
            </w:r>
            <w:proofErr w:type="spellStart"/>
            <w:r w:rsidRPr="00A74D1F">
              <w:rPr>
                <w:rFonts w:ascii="Tahoma" w:hAnsi="Tahoma" w:cs="Tahoma"/>
                <w:sz w:val="22"/>
                <w:szCs w:val="22"/>
              </w:rPr>
              <w:t>Γρ</w:t>
            </w:r>
            <w:proofErr w:type="spellEnd"/>
            <w:r w:rsidRPr="00A74D1F">
              <w:rPr>
                <w:rFonts w:ascii="Tahoma" w:hAnsi="Tahoma" w:cs="Tahoma"/>
                <w:sz w:val="22"/>
                <w:szCs w:val="22"/>
              </w:rPr>
              <w:t>. Γεν. Γραμματέα</w:t>
            </w:r>
          </w:p>
          <w:p w:rsidR="009E472F" w:rsidRPr="00A74D1F" w:rsidRDefault="009E472F" w:rsidP="00180ECF">
            <w:pPr>
              <w:rPr>
                <w:rFonts w:ascii="Tahoma" w:hAnsi="Tahoma" w:cs="Tahoma"/>
                <w:sz w:val="22"/>
                <w:szCs w:val="22"/>
              </w:rPr>
            </w:pPr>
            <w:r w:rsidRPr="00A74D1F">
              <w:rPr>
                <w:rFonts w:ascii="Tahoma" w:hAnsi="Tahoma" w:cs="Tahoma"/>
                <w:sz w:val="22"/>
                <w:szCs w:val="22"/>
              </w:rPr>
              <w:t>- Δ/</w:t>
            </w:r>
            <w:proofErr w:type="spellStart"/>
            <w:r w:rsidRPr="00A74D1F">
              <w:rPr>
                <w:rFonts w:ascii="Tahoma" w:hAnsi="Tahoma" w:cs="Tahoma"/>
                <w:sz w:val="22"/>
                <w:szCs w:val="22"/>
              </w:rPr>
              <w:t>νση</w:t>
            </w:r>
            <w:proofErr w:type="spellEnd"/>
            <w:r w:rsidRPr="00A74D1F">
              <w:rPr>
                <w:rFonts w:ascii="Tahoma" w:hAnsi="Tahoma" w:cs="Tahoma"/>
                <w:sz w:val="22"/>
                <w:szCs w:val="22"/>
              </w:rPr>
              <w:t xml:space="preserve"> Ο.Υ.</w:t>
            </w:r>
          </w:p>
          <w:p w:rsidR="009E472F" w:rsidRPr="00A74D1F" w:rsidRDefault="00DB1811" w:rsidP="00180ECF">
            <w:pPr>
              <w:rPr>
                <w:rFonts w:ascii="Tahoma" w:hAnsi="Tahoma" w:cs="Tahoma"/>
                <w:sz w:val="22"/>
                <w:szCs w:val="22"/>
              </w:rPr>
            </w:pPr>
            <w:r w:rsidRPr="00A74D1F">
              <w:rPr>
                <w:rFonts w:ascii="Tahoma" w:hAnsi="Tahoma" w:cs="Tahoma"/>
                <w:sz w:val="22"/>
                <w:szCs w:val="22"/>
              </w:rPr>
              <w:t xml:space="preserve">-  </w:t>
            </w:r>
            <w:proofErr w:type="spellStart"/>
            <w:r w:rsidRPr="00A74D1F">
              <w:rPr>
                <w:rFonts w:ascii="Tahoma" w:hAnsi="Tahoma" w:cs="Tahoma"/>
                <w:sz w:val="22"/>
                <w:szCs w:val="22"/>
              </w:rPr>
              <w:t>Τμ</w:t>
            </w:r>
            <w:proofErr w:type="spellEnd"/>
            <w:r w:rsidRPr="00A74D1F">
              <w:rPr>
                <w:rFonts w:ascii="Tahoma" w:hAnsi="Tahoma" w:cs="Tahoma"/>
                <w:sz w:val="22"/>
                <w:szCs w:val="22"/>
              </w:rPr>
              <w:t xml:space="preserve">. </w:t>
            </w:r>
            <w:r w:rsidR="009E472F" w:rsidRPr="00A74D1F">
              <w:rPr>
                <w:rFonts w:ascii="Tahoma" w:hAnsi="Tahoma" w:cs="Tahoma"/>
                <w:sz w:val="22"/>
                <w:szCs w:val="22"/>
              </w:rPr>
              <w:t>Προϋπολογισμού &amp; Εκκαθάρισης Δαπανών</w:t>
            </w:r>
          </w:p>
          <w:p w:rsidR="00DB1811" w:rsidRPr="00A74D1F" w:rsidRDefault="009E472F" w:rsidP="00180ECF">
            <w:pPr>
              <w:rPr>
                <w:rFonts w:cs="Times New Roman"/>
                <w:b/>
                <w:sz w:val="22"/>
                <w:szCs w:val="22"/>
              </w:rPr>
            </w:pPr>
            <w:r w:rsidRPr="00A74D1F">
              <w:rPr>
                <w:rFonts w:ascii="Tahoma" w:hAnsi="Tahoma" w:cs="Tahoma"/>
                <w:sz w:val="22"/>
                <w:szCs w:val="22"/>
              </w:rPr>
              <w:t xml:space="preserve">- </w:t>
            </w:r>
            <w:proofErr w:type="spellStart"/>
            <w:r w:rsidRPr="00A74D1F">
              <w:rPr>
                <w:rFonts w:ascii="Tahoma" w:hAnsi="Tahoma" w:cs="Tahoma"/>
                <w:sz w:val="22"/>
                <w:szCs w:val="22"/>
              </w:rPr>
              <w:t>Γρ</w:t>
            </w:r>
            <w:proofErr w:type="spellEnd"/>
            <w:r w:rsidRPr="00A74D1F">
              <w:rPr>
                <w:rFonts w:ascii="Tahoma" w:hAnsi="Tahoma" w:cs="Tahoma"/>
                <w:sz w:val="22"/>
                <w:szCs w:val="22"/>
              </w:rPr>
              <w:t>. Επικοινωνίας &amp; Δημοσίων-Διεθνών Σχέσεων</w:t>
            </w:r>
            <w:r w:rsidR="00DB1811" w:rsidRPr="00A74D1F">
              <w:rPr>
                <w:rFonts w:ascii="Tahoma" w:hAnsi="Tahoma" w:cs="Tahoma"/>
                <w:sz w:val="22"/>
                <w:szCs w:val="22"/>
              </w:rPr>
              <w:t xml:space="preserve">              </w:t>
            </w:r>
          </w:p>
          <w:p w:rsidR="00DB1811" w:rsidRPr="00A74D1F" w:rsidRDefault="00DB1811" w:rsidP="00180ECF">
            <w:pPr>
              <w:jc w:val="center"/>
              <w:rPr>
                <w:rFonts w:ascii="Tahoma" w:hAnsi="Tahoma" w:cs="Tahoma"/>
                <w:b/>
                <w:sz w:val="22"/>
                <w:szCs w:val="22"/>
              </w:rPr>
            </w:pPr>
          </w:p>
        </w:tc>
        <w:tc>
          <w:tcPr>
            <w:tcW w:w="4573" w:type="dxa"/>
            <w:shd w:val="clear" w:color="auto" w:fill="auto"/>
          </w:tcPr>
          <w:p w:rsidR="00DB1811" w:rsidRPr="00A74D1F" w:rsidRDefault="003A44FA" w:rsidP="00180ECF">
            <w:pPr>
              <w:jc w:val="center"/>
              <w:rPr>
                <w:rFonts w:ascii="Tahoma" w:hAnsi="Tahoma" w:cs="Tahoma"/>
                <w:b/>
                <w:bCs/>
                <w:sz w:val="22"/>
                <w:szCs w:val="22"/>
              </w:rPr>
            </w:pPr>
            <w:r w:rsidRPr="00A74D1F">
              <w:rPr>
                <w:rFonts w:ascii="Tahoma" w:hAnsi="Tahoma" w:cs="Tahoma"/>
                <w:b/>
                <w:bCs/>
                <w:sz w:val="22"/>
                <w:szCs w:val="22"/>
              </w:rPr>
              <w:t>Ο ΔΗΜΑΡΧΟΣ</w:t>
            </w:r>
          </w:p>
          <w:p w:rsidR="003A44FA" w:rsidRPr="00A74D1F" w:rsidRDefault="003A44FA" w:rsidP="00180ECF">
            <w:pPr>
              <w:jc w:val="center"/>
              <w:rPr>
                <w:rFonts w:ascii="Tahoma" w:hAnsi="Tahoma" w:cs="Tahoma"/>
                <w:b/>
                <w:bCs/>
                <w:sz w:val="22"/>
                <w:szCs w:val="22"/>
              </w:rPr>
            </w:pPr>
          </w:p>
          <w:p w:rsidR="003A44FA" w:rsidRPr="00A74D1F" w:rsidRDefault="003A44FA" w:rsidP="00180ECF">
            <w:pPr>
              <w:jc w:val="center"/>
              <w:rPr>
                <w:rFonts w:ascii="Tahoma" w:hAnsi="Tahoma" w:cs="Tahoma"/>
                <w:b/>
                <w:bCs/>
                <w:sz w:val="22"/>
                <w:szCs w:val="22"/>
              </w:rPr>
            </w:pPr>
          </w:p>
          <w:p w:rsidR="003A44FA" w:rsidRPr="00A74D1F" w:rsidRDefault="003A44FA" w:rsidP="00180ECF">
            <w:pPr>
              <w:jc w:val="center"/>
              <w:rPr>
                <w:rFonts w:ascii="Tahoma" w:hAnsi="Tahoma" w:cs="Tahoma"/>
                <w:b/>
                <w:bCs/>
                <w:sz w:val="22"/>
                <w:szCs w:val="22"/>
              </w:rPr>
            </w:pPr>
          </w:p>
          <w:p w:rsidR="003A44FA" w:rsidRPr="00A74D1F" w:rsidRDefault="003A44FA" w:rsidP="00180ECF">
            <w:pPr>
              <w:jc w:val="center"/>
              <w:rPr>
                <w:rFonts w:ascii="Tahoma" w:hAnsi="Tahoma" w:cs="Tahoma"/>
                <w:b/>
                <w:bCs/>
                <w:sz w:val="22"/>
                <w:szCs w:val="22"/>
              </w:rPr>
            </w:pPr>
            <w:r w:rsidRPr="00A74D1F">
              <w:rPr>
                <w:rFonts w:ascii="Tahoma" w:hAnsi="Tahoma" w:cs="Tahoma"/>
                <w:b/>
                <w:bCs/>
                <w:sz w:val="22"/>
                <w:szCs w:val="22"/>
              </w:rPr>
              <w:t>ΚΩΣΤΑΣ ΑΣΚΟΥΝΗΣ</w:t>
            </w:r>
          </w:p>
          <w:p w:rsidR="00DB1811" w:rsidRPr="00A74D1F" w:rsidRDefault="00DB1811" w:rsidP="00180ECF">
            <w:pPr>
              <w:jc w:val="center"/>
              <w:rPr>
                <w:rFonts w:ascii="Tahoma" w:hAnsi="Tahoma" w:cs="Tahoma"/>
                <w:b/>
                <w:sz w:val="22"/>
                <w:szCs w:val="22"/>
              </w:rPr>
            </w:pPr>
          </w:p>
        </w:tc>
      </w:tr>
    </w:tbl>
    <w:p w:rsidR="009E472F" w:rsidRPr="004F7D2B" w:rsidRDefault="009E472F">
      <w:pPr>
        <w:jc w:val="center"/>
        <w:rPr>
          <w:rFonts w:cs="Times New Roman"/>
          <w:b/>
        </w:rPr>
      </w:pPr>
    </w:p>
    <w:sectPr w:rsidR="009E472F" w:rsidRPr="004F7D2B" w:rsidSect="007D3232">
      <w:footerReference w:type="default" r:id="rId10"/>
      <w:pgSz w:w="11906" w:h="16838"/>
      <w:pgMar w:top="851" w:right="1416" w:bottom="851" w:left="15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232" w:rsidRDefault="00D77232" w:rsidP="00000314">
      <w:r>
        <w:separator/>
      </w:r>
    </w:p>
  </w:endnote>
  <w:endnote w:type="continuationSeparator" w:id="0">
    <w:p w:rsidR="00D77232" w:rsidRDefault="00D77232" w:rsidP="00000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HellasArial">
    <w:altName w:val="Arial"/>
    <w:charset w:val="A1"/>
    <w:family w:val="swiss"/>
    <w:pitch w:val="variable"/>
  </w:font>
  <w:font w:name="OpenSymbol">
    <w:panose1 w:val="05010000000000000000"/>
    <w:charset w:val="00"/>
    <w:family w:val="auto"/>
    <w:pitch w:val="variable"/>
    <w:sig w:usb0="800000AF" w:usb1="1001ECEA" w:usb2="00000000" w:usb3="00000000" w:csb0="00000001"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10022FF" w:usb1="C000E47F" w:usb2="00000029" w:usb3="00000000" w:csb0="000001D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392" w:rsidRDefault="00D94392">
    <w:pPr>
      <w:pStyle w:val="a5"/>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232" w:rsidRDefault="00D77232" w:rsidP="00000314">
      <w:r>
        <w:separator/>
      </w:r>
    </w:p>
  </w:footnote>
  <w:footnote w:type="continuationSeparator" w:id="0">
    <w:p w:rsidR="00D77232" w:rsidRDefault="00D77232" w:rsidP="000003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8D96160"/>
    <w:multiLevelType w:val="hybridMultilevel"/>
    <w:tmpl w:val="E264D9C4"/>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A8351AC"/>
    <w:multiLevelType w:val="hybridMultilevel"/>
    <w:tmpl w:val="15F24E3C"/>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3" w15:restartNumberingAfterBreak="0">
    <w:nsid w:val="1A91729C"/>
    <w:multiLevelType w:val="hybridMultilevel"/>
    <w:tmpl w:val="50C63A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3B62806"/>
    <w:multiLevelType w:val="hybridMultilevel"/>
    <w:tmpl w:val="4390735C"/>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D3B6E02"/>
    <w:multiLevelType w:val="hybridMultilevel"/>
    <w:tmpl w:val="211EEA1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0CA78E3"/>
    <w:multiLevelType w:val="hybridMultilevel"/>
    <w:tmpl w:val="B7AE29A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DC03913"/>
    <w:multiLevelType w:val="hybridMultilevel"/>
    <w:tmpl w:val="BD16AE0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00243AA"/>
    <w:multiLevelType w:val="hybridMultilevel"/>
    <w:tmpl w:val="013257F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34F7CAE"/>
    <w:multiLevelType w:val="hybridMultilevel"/>
    <w:tmpl w:val="ECAC243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345474C"/>
    <w:multiLevelType w:val="hybridMultilevel"/>
    <w:tmpl w:val="EBE6750A"/>
    <w:lvl w:ilvl="0" w:tplc="93025DF8">
      <w:start w:val="1"/>
      <w:numFmt w:val="decimal"/>
      <w:lvlText w:val="%1."/>
      <w:lvlJc w:val="left"/>
      <w:pPr>
        <w:ind w:left="1335" w:hanging="360"/>
      </w:pPr>
      <w:rPr>
        <w:i w:val="0"/>
      </w:rPr>
    </w:lvl>
    <w:lvl w:ilvl="1" w:tplc="04080019" w:tentative="1">
      <w:start w:val="1"/>
      <w:numFmt w:val="lowerLetter"/>
      <w:lvlText w:val="%2."/>
      <w:lvlJc w:val="left"/>
      <w:pPr>
        <w:ind w:left="2055" w:hanging="360"/>
      </w:pPr>
    </w:lvl>
    <w:lvl w:ilvl="2" w:tplc="0408001B" w:tentative="1">
      <w:start w:val="1"/>
      <w:numFmt w:val="lowerRoman"/>
      <w:lvlText w:val="%3."/>
      <w:lvlJc w:val="right"/>
      <w:pPr>
        <w:ind w:left="2775" w:hanging="180"/>
      </w:pPr>
    </w:lvl>
    <w:lvl w:ilvl="3" w:tplc="0408000F" w:tentative="1">
      <w:start w:val="1"/>
      <w:numFmt w:val="decimal"/>
      <w:lvlText w:val="%4."/>
      <w:lvlJc w:val="left"/>
      <w:pPr>
        <w:ind w:left="3495" w:hanging="360"/>
      </w:pPr>
    </w:lvl>
    <w:lvl w:ilvl="4" w:tplc="04080019" w:tentative="1">
      <w:start w:val="1"/>
      <w:numFmt w:val="lowerLetter"/>
      <w:lvlText w:val="%5."/>
      <w:lvlJc w:val="left"/>
      <w:pPr>
        <w:ind w:left="4215" w:hanging="360"/>
      </w:pPr>
    </w:lvl>
    <w:lvl w:ilvl="5" w:tplc="0408001B" w:tentative="1">
      <w:start w:val="1"/>
      <w:numFmt w:val="lowerRoman"/>
      <w:lvlText w:val="%6."/>
      <w:lvlJc w:val="right"/>
      <w:pPr>
        <w:ind w:left="4935" w:hanging="180"/>
      </w:pPr>
    </w:lvl>
    <w:lvl w:ilvl="6" w:tplc="0408000F" w:tentative="1">
      <w:start w:val="1"/>
      <w:numFmt w:val="decimal"/>
      <w:lvlText w:val="%7."/>
      <w:lvlJc w:val="left"/>
      <w:pPr>
        <w:ind w:left="5655" w:hanging="360"/>
      </w:pPr>
    </w:lvl>
    <w:lvl w:ilvl="7" w:tplc="04080019" w:tentative="1">
      <w:start w:val="1"/>
      <w:numFmt w:val="lowerLetter"/>
      <w:lvlText w:val="%8."/>
      <w:lvlJc w:val="left"/>
      <w:pPr>
        <w:ind w:left="6375" w:hanging="360"/>
      </w:pPr>
    </w:lvl>
    <w:lvl w:ilvl="8" w:tplc="0408001B" w:tentative="1">
      <w:start w:val="1"/>
      <w:numFmt w:val="lowerRoman"/>
      <w:lvlText w:val="%9."/>
      <w:lvlJc w:val="right"/>
      <w:pPr>
        <w:ind w:left="7095" w:hanging="180"/>
      </w:pPr>
    </w:lvl>
  </w:abstractNum>
  <w:abstractNum w:abstractNumId="11" w15:restartNumberingAfterBreak="0">
    <w:nsid w:val="539958B1"/>
    <w:multiLevelType w:val="hybridMultilevel"/>
    <w:tmpl w:val="F7306EBA"/>
    <w:lvl w:ilvl="0" w:tplc="0408000F">
      <w:start w:val="1"/>
      <w:numFmt w:val="decimal"/>
      <w:lvlText w:val="%1."/>
      <w:lvlJc w:val="left"/>
      <w:pPr>
        <w:ind w:left="644" w:hanging="360"/>
      </w:p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2" w15:restartNumberingAfterBreak="0">
    <w:nsid w:val="57291827"/>
    <w:multiLevelType w:val="hybridMultilevel"/>
    <w:tmpl w:val="659C79B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9B40AC1"/>
    <w:multiLevelType w:val="hybridMultilevel"/>
    <w:tmpl w:val="750A6A0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EA227D2"/>
    <w:multiLevelType w:val="hybridMultilevel"/>
    <w:tmpl w:val="95509D1C"/>
    <w:lvl w:ilvl="0" w:tplc="04080001">
      <w:start w:val="1"/>
      <w:numFmt w:val="bullet"/>
      <w:lvlText w:val=""/>
      <w:lvlJc w:val="left"/>
      <w:pPr>
        <w:ind w:left="1485" w:hanging="360"/>
      </w:pPr>
      <w:rPr>
        <w:rFonts w:ascii="Symbol" w:hAnsi="Symbol" w:hint="default"/>
      </w:rPr>
    </w:lvl>
    <w:lvl w:ilvl="1" w:tplc="04080003" w:tentative="1">
      <w:start w:val="1"/>
      <w:numFmt w:val="bullet"/>
      <w:lvlText w:val="o"/>
      <w:lvlJc w:val="left"/>
      <w:pPr>
        <w:ind w:left="2205" w:hanging="360"/>
      </w:pPr>
      <w:rPr>
        <w:rFonts w:ascii="Courier New" w:hAnsi="Courier New" w:cs="Courier New" w:hint="default"/>
      </w:rPr>
    </w:lvl>
    <w:lvl w:ilvl="2" w:tplc="04080005" w:tentative="1">
      <w:start w:val="1"/>
      <w:numFmt w:val="bullet"/>
      <w:lvlText w:val=""/>
      <w:lvlJc w:val="left"/>
      <w:pPr>
        <w:ind w:left="2925" w:hanging="360"/>
      </w:pPr>
      <w:rPr>
        <w:rFonts w:ascii="Wingdings" w:hAnsi="Wingdings" w:hint="default"/>
      </w:rPr>
    </w:lvl>
    <w:lvl w:ilvl="3" w:tplc="04080001" w:tentative="1">
      <w:start w:val="1"/>
      <w:numFmt w:val="bullet"/>
      <w:lvlText w:val=""/>
      <w:lvlJc w:val="left"/>
      <w:pPr>
        <w:ind w:left="3645" w:hanging="360"/>
      </w:pPr>
      <w:rPr>
        <w:rFonts w:ascii="Symbol" w:hAnsi="Symbol" w:hint="default"/>
      </w:rPr>
    </w:lvl>
    <w:lvl w:ilvl="4" w:tplc="04080003" w:tentative="1">
      <w:start w:val="1"/>
      <w:numFmt w:val="bullet"/>
      <w:lvlText w:val="o"/>
      <w:lvlJc w:val="left"/>
      <w:pPr>
        <w:ind w:left="4365" w:hanging="360"/>
      </w:pPr>
      <w:rPr>
        <w:rFonts w:ascii="Courier New" w:hAnsi="Courier New" w:cs="Courier New" w:hint="default"/>
      </w:rPr>
    </w:lvl>
    <w:lvl w:ilvl="5" w:tplc="04080005" w:tentative="1">
      <w:start w:val="1"/>
      <w:numFmt w:val="bullet"/>
      <w:lvlText w:val=""/>
      <w:lvlJc w:val="left"/>
      <w:pPr>
        <w:ind w:left="5085" w:hanging="360"/>
      </w:pPr>
      <w:rPr>
        <w:rFonts w:ascii="Wingdings" w:hAnsi="Wingdings" w:hint="default"/>
      </w:rPr>
    </w:lvl>
    <w:lvl w:ilvl="6" w:tplc="04080001" w:tentative="1">
      <w:start w:val="1"/>
      <w:numFmt w:val="bullet"/>
      <w:lvlText w:val=""/>
      <w:lvlJc w:val="left"/>
      <w:pPr>
        <w:ind w:left="5805" w:hanging="360"/>
      </w:pPr>
      <w:rPr>
        <w:rFonts w:ascii="Symbol" w:hAnsi="Symbol" w:hint="default"/>
      </w:rPr>
    </w:lvl>
    <w:lvl w:ilvl="7" w:tplc="04080003" w:tentative="1">
      <w:start w:val="1"/>
      <w:numFmt w:val="bullet"/>
      <w:lvlText w:val="o"/>
      <w:lvlJc w:val="left"/>
      <w:pPr>
        <w:ind w:left="6525" w:hanging="360"/>
      </w:pPr>
      <w:rPr>
        <w:rFonts w:ascii="Courier New" w:hAnsi="Courier New" w:cs="Courier New" w:hint="default"/>
      </w:rPr>
    </w:lvl>
    <w:lvl w:ilvl="8" w:tplc="04080005" w:tentative="1">
      <w:start w:val="1"/>
      <w:numFmt w:val="bullet"/>
      <w:lvlText w:val=""/>
      <w:lvlJc w:val="left"/>
      <w:pPr>
        <w:ind w:left="7245" w:hanging="360"/>
      </w:pPr>
      <w:rPr>
        <w:rFonts w:ascii="Wingdings" w:hAnsi="Wingdings" w:hint="default"/>
      </w:rPr>
    </w:lvl>
  </w:abstractNum>
  <w:abstractNum w:abstractNumId="15" w15:restartNumberingAfterBreak="0">
    <w:nsid w:val="62082575"/>
    <w:multiLevelType w:val="hybridMultilevel"/>
    <w:tmpl w:val="4B5216F4"/>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6" w15:restartNumberingAfterBreak="0">
    <w:nsid w:val="654B433D"/>
    <w:multiLevelType w:val="hybridMultilevel"/>
    <w:tmpl w:val="36444D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
  </w:num>
  <w:num w:numId="4">
    <w:abstractNumId w:val="5"/>
  </w:num>
  <w:num w:numId="5">
    <w:abstractNumId w:val="6"/>
  </w:num>
  <w:num w:numId="6">
    <w:abstractNumId w:val="7"/>
  </w:num>
  <w:num w:numId="7">
    <w:abstractNumId w:val="12"/>
  </w:num>
  <w:num w:numId="8">
    <w:abstractNumId w:val="4"/>
  </w:num>
  <w:num w:numId="9">
    <w:abstractNumId w:val="8"/>
  </w:num>
  <w:num w:numId="10">
    <w:abstractNumId w:val="13"/>
  </w:num>
  <w:num w:numId="11">
    <w:abstractNumId w:val="16"/>
  </w:num>
  <w:num w:numId="12">
    <w:abstractNumId w:val="15"/>
  </w:num>
  <w:num w:numId="13">
    <w:abstractNumId w:val="14"/>
  </w:num>
  <w:num w:numId="14">
    <w:abstractNumId w:val="2"/>
  </w:num>
  <w:num w:numId="15">
    <w:abstractNumId w:val="10"/>
  </w:num>
  <w:num w:numId="16">
    <w:abstractNumId w:val="1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defaultTableStyle w:val="a"/>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3074"/>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AA2"/>
    <w:rsid w:val="00000314"/>
    <w:rsid w:val="00042598"/>
    <w:rsid w:val="00042A24"/>
    <w:rsid w:val="00042B05"/>
    <w:rsid w:val="0006334C"/>
    <w:rsid w:val="00066C71"/>
    <w:rsid w:val="000720FA"/>
    <w:rsid w:val="000B1E37"/>
    <w:rsid w:val="000D7AA2"/>
    <w:rsid w:val="000E670E"/>
    <w:rsid w:val="00103DB9"/>
    <w:rsid w:val="001116CC"/>
    <w:rsid w:val="00126A8F"/>
    <w:rsid w:val="00136594"/>
    <w:rsid w:val="001367E8"/>
    <w:rsid w:val="001369E2"/>
    <w:rsid w:val="00145C19"/>
    <w:rsid w:val="00160073"/>
    <w:rsid w:val="00173981"/>
    <w:rsid w:val="00180ECF"/>
    <w:rsid w:val="001A4EAB"/>
    <w:rsid w:val="001B6733"/>
    <w:rsid w:val="001C6CDA"/>
    <w:rsid w:val="0022732F"/>
    <w:rsid w:val="0027656E"/>
    <w:rsid w:val="0028187F"/>
    <w:rsid w:val="00290C00"/>
    <w:rsid w:val="002A4248"/>
    <w:rsid w:val="002C0E8C"/>
    <w:rsid w:val="002C1135"/>
    <w:rsid w:val="002C6B63"/>
    <w:rsid w:val="002D6416"/>
    <w:rsid w:val="002D79F6"/>
    <w:rsid w:val="002F2119"/>
    <w:rsid w:val="00340130"/>
    <w:rsid w:val="003507A2"/>
    <w:rsid w:val="00355548"/>
    <w:rsid w:val="00382AA2"/>
    <w:rsid w:val="0039638A"/>
    <w:rsid w:val="003A20C5"/>
    <w:rsid w:val="003A44FA"/>
    <w:rsid w:val="003B4BD7"/>
    <w:rsid w:val="003B7756"/>
    <w:rsid w:val="003C3BCC"/>
    <w:rsid w:val="003D02F4"/>
    <w:rsid w:val="003D5B9F"/>
    <w:rsid w:val="003D771B"/>
    <w:rsid w:val="003F0560"/>
    <w:rsid w:val="003F2C6D"/>
    <w:rsid w:val="003F7502"/>
    <w:rsid w:val="004055B8"/>
    <w:rsid w:val="00416035"/>
    <w:rsid w:val="00434753"/>
    <w:rsid w:val="00437A3C"/>
    <w:rsid w:val="004540FC"/>
    <w:rsid w:val="00454568"/>
    <w:rsid w:val="004778DD"/>
    <w:rsid w:val="00486704"/>
    <w:rsid w:val="004A10B5"/>
    <w:rsid w:val="004B0D5A"/>
    <w:rsid w:val="004E6225"/>
    <w:rsid w:val="004F7D2B"/>
    <w:rsid w:val="00531B25"/>
    <w:rsid w:val="005539AB"/>
    <w:rsid w:val="00554117"/>
    <w:rsid w:val="00557EC0"/>
    <w:rsid w:val="0058454B"/>
    <w:rsid w:val="005A37C7"/>
    <w:rsid w:val="005B6F56"/>
    <w:rsid w:val="005C49F5"/>
    <w:rsid w:val="005C64E7"/>
    <w:rsid w:val="00615E2B"/>
    <w:rsid w:val="00653480"/>
    <w:rsid w:val="006700BA"/>
    <w:rsid w:val="006740F8"/>
    <w:rsid w:val="006A410D"/>
    <w:rsid w:val="006D3DA4"/>
    <w:rsid w:val="006D5AFC"/>
    <w:rsid w:val="006E5B27"/>
    <w:rsid w:val="006F1AAB"/>
    <w:rsid w:val="00723651"/>
    <w:rsid w:val="007274C6"/>
    <w:rsid w:val="00754F41"/>
    <w:rsid w:val="00757E63"/>
    <w:rsid w:val="00767BEB"/>
    <w:rsid w:val="00797D40"/>
    <w:rsid w:val="007A015E"/>
    <w:rsid w:val="007A40B7"/>
    <w:rsid w:val="007B7C2C"/>
    <w:rsid w:val="007C38D1"/>
    <w:rsid w:val="007D3232"/>
    <w:rsid w:val="007E0B1A"/>
    <w:rsid w:val="00800D3D"/>
    <w:rsid w:val="00821B4B"/>
    <w:rsid w:val="00821EA9"/>
    <w:rsid w:val="00822735"/>
    <w:rsid w:val="00825295"/>
    <w:rsid w:val="00830AA0"/>
    <w:rsid w:val="008839E7"/>
    <w:rsid w:val="00885FAB"/>
    <w:rsid w:val="00886FE7"/>
    <w:rsid w:val="008C185B"/>
    <w:rsid w:val="008D1077"/>
    <w:rsid w:val="008E77A7"/>
    <w:rsid w:val="008F0571"/>
    <w:rsid w:val="008F66B6"/>
    <w:rsid w:val="00907ACC"/>
    <w:rsid w:val="00946B72"/>
    <w:rsid w:val="009657E4"/>
    <w:rsid w:val="00977191"/>
    <w:rsid w:val="0098403C"/>
    <w:rsid w:val="009A4260"/>
    <w:rsid w:val="009B25A1"/>
    <w:rsid w:val="009E472F"/>
    <w:rsid w:val="009F6B20"/>
    <w:rsid w:val="00A1375B"/>
    <w:rsid w:val="00A3111D"/>
    <w:rsid w:val="00A32142"/>
    <w:rsid w:val="00A41FBE"/>
    <w:rsid w:val="00A57878"/>
    <w:rsid w:val="00A74D1F"/>
    <w:rsid w:val="00A93DC7"/>
    <w:rsid w:val="00A94D62"/>
    <w:rsid w:val="00A97810"/>
    <w:rsid w:val="00AA251B"/>
    <w:rsid w:val="00AA714E"/>
    <w:rsid w:val="00AB31B0"/>
    <w:rsid w:val="00AC1C9F"/>
    <w:rsid w:val="00AC366D"/>
    <w:rsid w:val="00AD591D"/>
    <w:rsid w:val="00B27239"/>
    <w:rsid w:val="00B3221A"/>
    <w:rsid w:val="00B63D14"/>
    <w:rsid w:val="00B94BC6"/>
    <w:rsid w:val="00BB5AA1"/>
    <w:rsid w:val="00BC78B2"/>
    <w:rsid w:val="00BD2833"/>
    <w:rsid w:val="00BD2A43"/>
    <w:rsid w:val="00BD59E8"/>
    <w:rsid w:val="00C043E1"/>
    <w:rsid w:val="00C13108"/>
    <w:rsid w:val="00C171D5"/>
    <w:rsid w:val="00C17600"/>
    <w:rsid w:val="00C31CCD"/>
    <w:rsid w:val="00C34118"/>
    <w:rsid w:val="00C36B66"/>
    <w:rsid w:val="00C55D88"/>
    <w:rsid w:val="00C66E74"/>
    <w:rsid w:val="00C77D50"/>
    <w:rsid w:val="00C932E1"/>
    <w:rsid w:val="00CB05E5"/>
    <w:rsid w:val="00CC2CE2"/>
    <w:rsid w:val="00CD69C9"/>
    <w:rsid w:val="00CF5023"/>
    <w:rsid w:val="00D05D87"/>
    <w:rsid w:val="00D10A6A"/>
    <w:rsid w:val="00D11974"/>
    <w:rsid w:val="00D16699"/>
    <w:rsid w:val="00D23FC7"/>
    <w:rsid w:val="00D426A6"/>
    <w:rsid w:val="00D42751"/>
    <w:rsid w:val="00D435EC"/>
    <w:rsid w:val="00D75762"/>
    <w:rsid w:val="00D77232"/>
    <w:rsid w:val="00D8065D"/>
    <w:rsid w:val="00D84070"/>
    <w:rsid w:val="00D94392"/>
    <w:rsid w:val="00DA778B"/>
    <w:rsid w:val="00DA7CFA"/>
    <w:rsid w:val="00DB1811"/>
    <w:rsid w:val="00DD682F"/>
    <w:rsid w:val="00DF7309"/>
    <w:rsid w:val="00E26C74"/>
    <w:rsid w:val="00E3338F"/>
    <w:rsid w:val="00E4273A"/>
    <w:rsid w:val="00E8701C"/>
    <w:rsid w:val="00EB05A8"/>
    <w:rsid w:val="00EC2B18"/>
    <w:rsid w:val="00EC69D7"/>
    <w:rsid w:val="00ED755D"/>
    <w:rsid w:val="00ED7F72"/>
    <w:rsid w:val="00EE7C9D"/>
    <w:rsid w:val="00F02B68"/>
    <w:rsid w:val="00F43AFF"/>
    <w:rsid w:val="00F72EF9"/>
    <w:rsid w:val="00F90255"/>
    <w:rsid w:val="00FA3C7C"/>
    <w:rsid w:val="00FA6549"/>
    <w:rsid w:val="00FC0D3E"/>
    <w:rsid w:val="00FD28C5"/>
    <w:rsid w:val="00FE7D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5:chartTrackingRefBased/>
  <w15:docId w15:val="{EE1F907E-1D17-4FC7-84AE-8168FE922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Lucida Sans Unicode" w:cs="Mangal"/>
      <w:kern w:val="1"/>
      <w:sz w:val="24"/>
      <w:szCs w:val="24"/>
      <w:lang w:eastAsia="zh-CN" w:bidi="hi-IN"/>
    </w:rPr>
  </w:style>
  <w:style w:type="paragraph" w:styleId="1">
    <w:name w:val="heading 1"/>
    <w:basedOn w:val="a"/>
    <w:next w:val="a"/>
    <w:qFormat/>
    <w:pPr>
      <w:keepNext/>
      <w:numPr>
        <w:numId w:val="1"/>
      </w:numPr>
      <w:overflowPunct w:val="0"/>
      <w:autoSpaceDE w:val="0"/>
      <w:textAlignment w:val="baseline"/>
      <w:outlineLvl w:val="0"/>
    </w:pPr>
    <w:rPr>
      <w:rFonts w:ascii="Arial" w:hAnsi="Arial" w:cs="Arial"/>
      <w:b/>
      <w:sz w:val="22"/>
      <w:szCs w:val="20"/>
    </w:rPr>
  </w:style>
  <w:style w:type="paragraph" w:styleId="2">
    <w:name w:val="heading 2"/>
    <w:basedOn w:val="a"/>
    <w:next w:val="a"/>
    <w:link w:val="2Char"/>
    <w:qFormat/>
    <w:pPr>
      <w:keepNext/>
      <w:numPr>
        <w:ilvl w:val="1"/>
        <w:numId w:val="1"/>
      </w:numPr>
      <w:overflowPunct w:val="0"/>
      <w:autoSpaceDE w:val="0"/>
      <w:ind w:left="454" w:right="380" w:firstLine="0"/>
      <w:textAlignment w:val="baseline"/>
      <w:outlineLvl w:val="1"/>
    </w:pPr>
    <w:rPr>
      <w:rFonts w:ascii="HellasArial" w:hAnsi="HellasArial" w:cs="Arial"/>
      <w:b/>
      <w:sz w:val="26"/>
      <w:szCs w:val="20"/>
      <w:lang w:val="x-none"/>
    </w:rPr>
  </w:style>
  <w:style w:type="paragraph" w:styleId="3">
    <w:name w:val="heading 3"/>
    <w:basedOn w:val="a"/>
    <w:next w:val="a"/>
    <w:qFormat/>
    <w:pPr>
      <w:keepNext/>
      <w:numPr>
        <w:ilvl w:val="2"/>
        <w:numId w:val="1"/>
      </w:numPr>
      <w:overflowPunct w:val="0"/>
      <w:autoSpaceDE w:val="0"/>
      <w:ind w:firstLine="0"/>
      <w:textAlignment w:val="baseline"/>
      <w:outlineLvl w:val="2"/>
    </w:pPr>
    <w:rPr>
      <w:rFonts w:ascii="Arial" w:hAnsi="Arial" w:cs="Arial"/>
      <w:b/>
      <w:sz w:val="22"/>
      <w:szCs w:val="20"/>
    </w:rPr>
  </w:style>
  <w:style w:type="paragraph" w:styleId="4">
    <w:name w:val="heading 4"/>
    <w:basedOn w:val="a"/>
    <w:next w:val="a"/>
    <w:qFormat/>
    <w:pPr>
      <w:keepNext/>
      <w:numPr>
        <w:ilvl w:val="3"/>
        <w:numId w:val="1"/>
      </w:numPr>
      <w:jc w:val="both"/>
      <w:outlineLvl w:val="3"/>
    </w:pPr>
    <w:rPr>
      <w:rFonts w:ascii="Arial" w:hAnsi="Arial" w:cs="Arial"/>
      <w:b/>
      <w:sz w:val="20"/>
    </w:rPr>
  </w:style>
  <w:style w:type="paragraph" w:styleId="8">
    <w:name w:val="heading 8"/>
    <w:basedOn w:val="a"/>
    <w:next w:val="a"/>
    <w:qFormat/>
    <w:pPr>
      <w:keepNext/>
      <w:numPr>
        <w:ilvl w:val="7"/>
        <w:numId w:val="1"/>
      </w:numPr>
      <w:ind w:left="0" w:right="-720" w:firstLine="0"/>
      <w:jc w:val="both"/>
      <w:outlineLvl w:val="7"/>
    </w:pPr>
    <w:rPr>
      <w:b/>
      <w:bCs/>
    </w:rPr>
  </w:style>
  <w:style w:type="paragraph" w:styleId="9">
    <w:name w:val="heading 9"/>
    <w:basedOn w:val="a"/>
    <w:next w:val="a"/>
    <w:link w:val="9Char"/>
    <w:qFormat/>
    <w:rsid w:val="003A20C5"/>
    <w:pPr>
      <w:keepNext/>
      <w:tabs>
        <w:tab w:val="num" w:pos="0"/>
      </w:tabs>
      <w:outlineLvl w:val="8"/>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3">
    <w:name w:val="Κουκκίδες"/>
    <w:rPr>
      <w:rFonts w:ascii="OpenSymbol" w:eastAsia="OpenSymbol" w:hAnsi="OpenSymbol" w:cs="OpenSymbol"/>
    </w:rPr>
  </w:style>
  <w:style w:type="character" w:styleId="a4">
    <w:name w:val="Strong"/>
    <w:uiPriority w:val="22"/>
    <w:qFormat/>
    <w:rPr>
      <w:b/>
      <w:bCs/>
    </w:rPr>
  </w:style>
  <w:style w:type="character" w:customStyle="1" w:styleId="ListLabel46">
    <w:name w:val="ListLabel 46"/>
    <w:rPr>
      <w:rFonts w:cs="Symbol"/>
    </w:rPr>
  </w:style>
  <w:style w:type="character" w:customStyle="1" w:styleId="ListLabel45">
    <w:name w:val="ListLabel 45"/>
    <w:rPr>
      <w:rFonts w:cs="Wingdings"/>
    </w:rPr>
  </w:style>
  <w:style w:type="character" w:customStyle="1" w:styleId="ListLabel44">
    <w:name w:val="ListLabel 44"/>
    <w:rPr>
      <w:rFonts w:cs="Courier New"/>
    </w:rPr>
  </w:style>
  <w:style w:type="character" w:customStyle="1" w:styleId="ListLabel43">
    <w:name w:val="ListLabel 43"/>
    <w:rPr>
      <w:rFonts w:cs="Calibri"/>
    </w:rPr>
  </w:style>
  <w:style w:type="character" w:customStyle="1" w:styleId="ListLabel42">
    <w:name w:val="ListLabel 42"/>
    <w:rPr>
      <w:rFonts w:cs="Symbol"/>
    </w:rPr>
  </w:style>
  <w:style w:type="character" w:customStyle="1" w:styleId="ListLabel41">
    <w:name w:val="ListLabel 41"/>
    <w:rPr>
      <w:rFonts w:cs="Wingdings"/>
    </w:rPr>
  </w:style>
  <w:style w:type="character" w:customStyle="1" w:styleId="ListLabel40">
    <w:name w:val="ListLabel 40"/>
    <w:rPr>
      <w:rFonts w:cs="Courier New"/>
    </w:rPr>
  </w:style>
  <w:style w:type="character" w:customStyle="1" w:styleId="ListLabel39">
    <w:name w:val="ListLabel 39"/>
    <w:rPr>
      <w:rFonts w:cs="Calibri"/>
    </w:rPr>
  </w:style>
  <w:style w:type="character" w:customStyle="1" w:styleId="ListLabel38">
    <w:name w:val="ListLabel 38"/>
    <w:rPr>
      <w:rFonts w:cs="Symbol"/>
    </w:rPr>
  </w:style>
  <w:style w:type="character" w:customStyle="1" w:styleId="ListLabel37">
    <w:name w:val="ListLabel 37"/>
    <w:rPr>
      <w:rFonts w:cs="Wingdings"/>
    </w:rPr>
  </w:style>
  <w:style w:type="character" w:customStyle="1" w:styleId="ListLabel36">
    <w:name w:val="ListLabel 36"/>
    <w:rPr>
      <w:rFonts w:cs="Courier New"/>
    </w:rPr>
  </w:style>
  <w:style w:type="character" w:customStyle="1" w:styleId="ListLabel35">
    <w:name w:val="ListLabel 35"/>
    <w:rPr>
      <w:rFonts w:cs="Calibri"/>
    </w:rPr>
  </w:style>
  <w:style w:type="character" w:customStyle="1" w:styleId="ListLabel34">
    <w:name w:val="ListLabel 34"/>
    <w:rPr>
      <w:rFonts w:cs="Symbol"/>
    </w:rPr>
  </w:style>
  <w:style w:type="character" w:customStyle="1" w:styleId="ListLabel33">
    <w:name w:val="ListLabel 33"/>
    <w:rPr>
      <w:rFonts w:cs="Wingdings"/>
    </w:rPr>
  </w:style>
  <w:style w:type="character" w:customStyle="1" w:styleId="ListLabel32">
    <w:name w:val="ListLabel 32"/>
    <w:rPr>
      <w:rFonts w:cs="Courier New"/>
    </w:rPr>
  </w:style>
  <w:style w:type="character" w:customStyle="1" w:styleId="ListLabel31">
    <w:name w:val="ListLabel 31"/>
    <w:rPr>
      <w:rFonts w:cs="Calibri"/>
    </w:rPr>
  </w:style>
  <w:style w:type="character" w:customStyle="1" w:styleId="ListLabel30">
    <w:name w:val="ListLabel 30"/>
    <w:rPr>
      <w:rFonts w:cs="Symbol"/>
    </w:rPr>
  </w:style>
  <w:style w:type="character" w:customStyle="1" w:styleId="ListLabel29">
    <w:name w:val="ListLabel 29"/>
    <w:rPr>
      <w:rFonts w:cs="Wingdings"/>
    </w:rPr>
  </w:style>
  <w:style w:type="character" w:customStyle="1" w:styleId="ListLabel28">
    <w:name w:val="ListLabel 28"/>
    <w:rPr>
      <w:rFonts w:cs="Courier New"/>
    </w:rPr>
  </w:style>
  <w:style w:type="character" w:customStyle="1" w:styleId="ListLabel27">
    <w:name w:val="ListLabel 27"/>
    <w:rPr>
      <w:rFonts w:cs="Calibri"/>
    </w:rPr>
  </w:style>
  <w:style w:type="character" w:customStyle="1" w:styleId="ListLabel26">
    <w:name w:val="ListLabel 26"/>
    <w:rPr>
      <w:rFonts w:cs="Symbol"/>
    </w:rPr>
  </w:style>
  <w:style w:type="character" w:customStyle="1" w:styleId="ListLabel25">
    <w:name w:val="ListLabel 25"/>
    <w:rPr>
      <w:rFonts w:cs="Wingdings"/>
    </w:rPr>
  </w:style>
  <w:style w:type="character" w:customStyle="1" w:styleId="ListLabel24">
    <w:name w:val="ListLabel 24"/>
    <w:rPr>
      <w:rFonts w:cs="Courier New"/>
    </w:rPr>
  </w:style>
  <w:style w:type="character" w:customStyle="1" w:styleId="ListLabel23">
    <w:name w:val="ListLabel 23"/>
    <w:rPr>
      <w:rFonts w:cs="Calibri"/>
    </w:rPr>
  </w:style>
  <w:style w:type="character" w:customStyle="1" w:styleId="ListLabel22">
    <w:name w:val="ListLabel 22"/>
    <w:rPr>
      <w:rFonts w:cs="Symbol"/>
    </w:rPr>
  </w:style>
  <w:style w:type="character" w:customStyle="1" w:styleId="ListLabel21">
    <w:name w:val="ListLabel 21"/>
    <w:rPr>
      <w:rFonts w:cs="Wingdings"/>
    </w:rPr>
  </w:style>
  <w:style w:type="character" w:customStyle="1" w:styleId="ListLabel20">
    <w:name w:val="ListLabel 20"/>
    <w:rPr>
      <w:rFonts w:cs="Courier New"/>
    </w:rPr>
  </w:style>
  <w:style w:type="character" w:customStyle="1" w:styleId="ListLabel19">
    <w:name w:val="ListLabel 19"/>
    <w:rPr>
      <w:rFonts w:cs="Calibri"/>
    </w:rPr>
  </w:style>
  <w:style w:type="character" w:customStyle="1" w:styleId="ListLabel18">
    <w:name w:val="ListLabel 18"/>
    <w:rPr>
      <w:rFonts w:cs="Symbol"/>
    </w:rPr>
  </w:style>
  <w:style w:type="character" w:customStyle="1" w:styleId="ListLabel17">
    <w:name w:val="ListLabel 17"/>
    <w:rPr>
      <w:rFonts w:cs="Wingdings"/>
    </w:rPr>
  </w:style>
  <w:style w:type="character" w:customStyle="1" w:styleId="ListLabel16">
    <w:name w:val="ListLabel 16"/>
    <w:rPr>
      <w:rFonts w:cs="Courier New"/>
    </w:rPr>
  </w:style>
  <w:style w:type="character" w:customStyle="1" w:styleId="ListLabel15">
    <w:name w:val="ListLabel 15"/>
    <w:rPr>
      <w:rFonts w:cs="Calibri"/>
    </w:rPr>
  </w:style>
  <w:style w:type="character" w:customStyle="1" w:styleId="ListLabel14">
    <w:name w:val="ListLabel 14"/>
    <w:rPr>
      <w:rFonts w:cs="Symbol"/>
    </w:rPr>
  </w:style>
  <w:style w:type="character" w:customStyle="1" w:styleId="ListLabel13">
    <w:name w:val="ListLabel 13"/>
    <w:rPr>
      <w:rFonts w:cs="Wingdings"/>
    </w:rPr>
  </w:style>
  <w:style w:type="character" w:customStyle="1" w:styleId="ListLabel12">
    <w:name w:val="ListLabel 12"/>
    <w:rPr>
      <w:rFonts w:cs="Courier New"/>
    </w:rPr>
  </w:style>
  <w:style w:type="character" w:customStyle="1" w:styleId="ListLabel11">
    <w:name w:val="ListLabel 11"/>
    <w:rPr>
      <w:rFonts w:cs="Calibri"/>
    </w:rPr>
  </w:style>
  <w:style w:type="character" w:customStyle="1" w:styleId="ListLabel10">
    <w:name w:val="ListLabel 10"/>
    <w:rPr>
      <w:rFonts w:cs="Symbol"/>
    </w:rPr>
  </w:style>
  <w:style w:type="character" w:customStyle="1" w:styleId="ListLabel9">
    <w:name w:val="ListLabel 9"/>
    <w:rPr>
      <w:rFonts w:cs="Wingdings"/>
    </w:rPr>
  </w:style>
  <w:style w:type="character" w:customStyle="1" w:styleId="ListLabel8">
    <w:name w:val="ListLabel 8"/>
    <w:rPr>
      <w:rFonts w:cs="Courier New"/>
    </w:rPr>
  </w:style>
  <w:style w:type="character" w:customStyle="1" w:styleId="ListLabel7">
    <w:name w:val="ListLabel 7"/>
    <w:rPr>
      <w:rFonts w:cs="Calibri"/>
    </w:rPr>
  </w:style>
  <w:style w:type="character" w:customStyle="1" w:styleId="ListLabel6">
    <w:name w:val="ListLabel 6"/>
    <w:rPr>
      <w:rFonts w:cs="Symbol"/>
    </w:rPr>
  </w:style>
  <w:style w:type="character" w:customStyle="1" w:styleId="ListLabel5">
    <w:name w:val="ListLabel 5"/>
    <w:rPr>
      <w:rFonts w:cs="Wingdings"/>
    </w:rPr>
  </w:style>
  <w:style w:type="character" w:customStyle="1" w:styleId="ListLabel4">
    <w:name w:val="ListLabel 4"/>
    <w:rPr>
      <w:rFonts w:cs="Courier New"/>
    </w:rPr>
  </w:style>
  <w:style w:type="character" w:customStyle="1" w:styleId="ListLabel3">
    <w:name w:val="ListLabel 3"/>
    <w:rPr>
      <w:rFonts w:cs="Calibri"/>
    </w:rPr>
  </w:style>
  <w:style w:type="character" w:customStyle="1" w:styleId="ListLabel2">
    <w:name w:val="ListLabel 2"/>
    <w:rPr>
      <w:rFonts w:cs="Courier New"/>
    </w:rPr>
  </w:style>
  <w:style w:type="character" w:customStyle="1" w:styleId="ListLabel1">
    <w:name w:val="ListLabel 1"/>
    <w:rPr>
      <w:rFonts w:cs="Calibri"/>
    </w:rPr>
  </w:style>
  <w:style w:type="character" w:customStyle="1" w:styleId="DefaultParagraphFont">
    <w:name w:val="Default Paragraph Font"/>
  </w:style>
  <w:style w:type="paragraph" w:customStyle="1" w:styleId="Heading">
    <w:name w:val="Heading"/>
    <w:basedOn w:val="a"/>
    <w:next w:val="a5"/>
    <w:pPr>
      <w:keepNext/>
      <w:spacing w:before="240" w:after="120"/>
    </w:pPr>
    <w:rPr>
      <w:rFonts w:ascii="Arial" w:hAnsi="Arial"/>
      <w:sz w:val="28"/>
      <w:szCs w:val="28"/>
    </w:rPr>
  </w:style>
  <w:style w:type="paragraph" w:styleId="a5">
    <w:name w:val="Body Text"/>
    <w:basedOn w:val="a"/>
    <w:pPr>
      <w:spacing w:after="120"/>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Index">
    <w:name w:val="Index"/>
    <w:basedOn w:val="a"/>
    <w:pPr>
      <w:suppressLineNumbers/>
    </w:pPr>
  </w:style>
  <w:style w:type="paragraph" w:customStyle="1" w:styleId="a8">
    <w:name w:val="Επικεφαλίδα"/>
    <w:basedOn w:val="a"/>
    <w:next w:val="a5"/>
    <w:pPr>
      <w:keepNext/>
      <w:spacing w:before="240" w:after="120"/>
    </w:pPr>
    <w:rPr>
      <w:rFonts w:ascii="Arial" w:hAnsi="Arial"/>
      <w:sz w:val="28"/>
      <w:szCs w:val="28"/>
    </w:rPr>
  </w:style>
  <w:style w:type="paragraph" w:customStyle="1" w:styleId="a9">
    <w:name w:val="Υπόμνημα"/>
    <w:basedOn w:val="a"/>
    <w:pPr>
      <w:suppressLineNumbers/>
      <w:spacing w:before="120" w:after="120"/>
    </w:pPr>
    <w:rPr>
      <w:i/>
      <w:iCs/>
    </w:rPr>
  </w:style>
  <w:style w:type="paragraph" w:customStyle="1" w:styleId="aa">
    <w:name w:val="Ευρετήριο"/>
    <w:basedOn w:val="a"/>
    <w:pPr>
      <w:suppressLineNumbers/>
    </w:pPr>
  </w:style>
  <w:style w:type="paragraph" w:customStyle="1" w:styleId="ab">
    <w:name w:val="Περιεχόμενα πίνακα"/>
    <w:basedOn w:val="a"/>
    <w:pPr>
      <w:suppressLineNumbers/>
    </w:pPr>
  </w:style>
  <w:style w:type="paragraph" w:customStyle="1" w:styleId="ac">
    <w:name w:val="Επικεφαλίδα πίνακα"/>
    <w:basedOn w:val="ab"/>
    <w:pPr>
      <w:jc w:val="center"/>
    </w:pPr>
    <w:rPr>
      <w:b/>
      <w:bCs/>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BodyText2">
    <w:name w:val="Body Text 2"/>
    <w:basedOn w:val="a"/>
    <w:pPr>
      <w:widowControl/>
      <w:tabs>
        <w:tab w:val="left" w:pos="709"/>
      </w:tabs>
      <w:jc w:val="both"/>
    </w:pPr>
    <w:rPr>
      <w:rFonts w:ascii="Arial" w:hAnsi="Arial" w:cs="Arial"/>
      <w:lang w:eastAsia="el-GR"/>
    </w:rPr>
  </w:style>
  <w:style w:type="paragraph" w:styleId="ad">
    <w:name w:val="header"/>
    <w:basedOn w:val="a"/>
  </w:style>
  <w:style w:type="paragraph" w:customStyle="1" w:styleId="ListParagraph">
    <w:name w:val="List Paragraph"/>
    <w:basedOn w:val="a"/>
    <w:pPr>
      <w:spacing w:after="200"/>
      <w:ind w:left="720"/>
      <w:contextualSpacing/>
    </w:pPr>
  </w:style>
  <w:style w:type="paragraph" w:styleId="ae">
    <w:name w:val="Balloon Text"/>
    <w:basedOn w:val="a"/>
    <w:link w:val="Char"/>
    <w:uiPriority w:val="99"/>
    <w:semiHidden/>
    <w:unhideWhenUsed/>
    <w:rsid w:val="009657E4"/>
    <w:rPr>
      <w:rFonts w:ascii="Segoe UI" w:hAnsi="Segoe UI"/>
      <w:sz w:val="18"/>
      <w:szCs w:val="16"/>
      <w:lang w:val="x-none"/>
    </w:rPr>
  </w:style>
  <w:style w:type="character" w:customStyle="1" w:styleId="Char">
    <w:name w:val="Κείμενο πλαισίου Char"/>
    <w:link w:val="ae"/>
    <w:uiPriority w:val="99"/>
    <w:semiHidden/>
    <w:rsid w:val="009657E4"/>
    <w:rPr>
      <w:rFonts w:ascii="Segoe UI" w:eastAsia="Lucida Sans Unicode" w:hAnsi="Segoe UI" w:cs="Mangal"/>
      <w:kern w:val="1"/>
      <w:sz w:val="18"/>
      <w:szCs w:val="16"/>
      <w:lang w:eastAsia="zh-CN" w:bidi="hi-IN"/>
    </w:rPr>
  </w:style>
  <w:style w:type="character" w:customStyle="1" w:styleId="2Char">
    <w:name w:val="Επικεφαλίδα 2 Char"/>
    <w:link w:val="2"/>
    <w:rsid w:val="008D1077"/>
    <w:rPr>
      <w:rFonts w:ascii="HellasArial" w:eastAsia="Lucida Sans Unicode" w:hAnsi="HellasArial" w:cs="Arial"/>
      <w:b/>
      <w:kern w:val="1"/>
      <w:sz w:val="26"/>
      <w:lang w:eastAsia="zh-CN" w:bidi="hi-IN"/>
    </w:rPr>
  </w:style>
  <w:style w:type="character" w:styleId="-">
    <w:name w:val="Hyperlink"/>
    <w:uiPriority w:val="99"/>
    <w:unhideWhenUsed/>
    <w:rsid w:val="00145C19"/>
    <w:rPr>
      <w:color w:val="0000FF"/>
      <w:u w:val="single"/>
    </w:rPr>
  </w:style>
  <w:style w:type="paragraph" w:styleId="af">
    <w:name w:val="List Paragraph"/>
    <w:basedOn w:val="a"/>
    <w:uiPriority w:val="34"/>
    <w:qFormat/>
    <w:rsid w:val="002C1135"/>
    <w:pPr>
      <w:ind w:left="720"/>
    </w:pPr>
    <w:rPr>
      <w:szCs w:val="21"/>
    </w:rPr>
  </w:style>
  <w:style w:type="character" w:customStyle="1" w:styleId="9Char">
    <w:name w:val="Επικεφαλίδα 9 Char"/>
    <w:link w:val="9"/>
    <w:rsid w:val="003A20C5"/>
    <w:rPr>
      <w:rFonts w:eastAsia="Lucida Sans Unicode" w:cs="Mangal"/>
      <w:b/>
      <w:bCs/>
      <w:kern w:val="1"/>
      <w:sz w:val="24"/>
      <w:szCs w:val="24"/>
      <w:lang w:eastAsia="zh-CN" w:bidi="hi-IN"/>
    </w:rPr>
  </w:style>
  <w:style w:type="paragraph" w:customStyle="1" w:styleId="Default">
    <w:name w:val="Default"/>
    <w:rsid w:val="00D23FC7"/>
    <w:pPr>
      <w:autoSpaceDE w:val="0"/>
      <w:autoSpaceDN w:val="0"/>
      <w:adjustRightInd w:val="0"/>
    </w:pPr>
    <w:rPr>
      <w:rFonts w:ascii="Calibri" w:hAnsi="Calibri" w:cs="Calibri"/>
      <w:color w:val="000000"/>
      <w:sz w:val="24"/>
      <w:szCs w:val="24"/>
    </w:rPr>
  </w:style>
  <w:style w:type="character" w:customStyle="1" w:styleId="10">
    <w:name w:val="Προεπιλεγμένη γραμματοσειρά1"/>
    <w:rsid w:val="00C55D88"/>
  </w:style>
  <w:style w:type="paragraph" w:styleId="af0">
    <w:name w:val="footer"/>
    <w:basedOn w:val="a"/>
    <w:link w:val="Char0"/>
    <w:uiPriority w:val="99"/>
    <w:unhideWhenUsed/>
    <w:rsid w:val="00000314"/>
    <w:pPr>
      <w:tabs>
        <w:tab w:val="center" w:pos="4153"/>
        <w:tab w:val="right" w:pos="8306"/>
      </w:tabs>
    </w:pPr>
    <w:rPr>
      <w:szCs w:val="21"/>
    </w:rPr>
  </w:style>
  <w:style w:type="character" w:customStyle="1" w:styleId="Char0">
    <w:name w:val="Υποσέλιδο Char"/>
    <w:link w:val="af0"/>
    <w:uiPriority w:val="99"/>
    <w:rsid w:val="00000314"/>
    <w:rPr>
      <w:rFonts w:eastAsia="Lucida Sans Unicode" w:cs="Mangal"/>
      <w:kern w:val="1"/>
      <w:sz w:val="24"/>
      <w:szCs w:val="21"/>
      <w:lang w:eastAsia="zh-CN" w:bidi="hi-IN"/>
    </w:rPr>
  </w:style>
  <w:style w:type="paragraph" w:styleId="-HTML">
    <w:name w:val="HTML Preformatted"/>
    <w:basedOn w:val="a"/>
    <w:link w:val="-HTMLChar"/>
    <w:uiPriority w:val="99"/>
    <w:unhideWhenUsed/>
    <w:rsid w:val="00754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el-GR" w:bidi="ar-SA"/>
    </w:rPr>
  </w:style>
  <w:style w:type="character" w:customStyle="1" w:styleId="-HTMLChar">
    <w:name w:val="Προ-διαμορφωμένο HTML Char"/>
    <w:link w:val="-HTML"/>
    <w:uiPriority w:val="99"/>
    <w:rsid w:val="00754F41"/>
    <w:rPr>
      <w:rFonts w:ascii="Courier New" w:hAnsi="Courier New" w:cs="Courier New"/>
    </w:rPr>
  </w:style>
  <w:style w:type="table" w:customStyle="1" w:styleId="TableNormal">
    <w:name w:val="Table Normal"/>
    <w:uiPriority w:val="2"/>
    <w:semiHidden/>
    <w:unhideWhenUsed/>
    <w:qFormat/>
    <w:rsid w:val="002C0E8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C0E8C"/>
    <w:pPr>
      <w:suppressAutoHyphens w:val="0"/>
      <w:autoSpaceDE w:val="0"/>
      <w:autoSpaceDN w:val="0"/>
    </w:pPr>
    <w:rPr>
      <w:rFonts w:ascii="Cambria" w:eastAsia="Cambria" w:hAnsi="Cambria" w:cs="Cambria"/>
      <w:kern w:val="0"/>
      <w:sz w:val="22"/>
      <w:szCs w:val="22"/>
      <w:lang w:eastAsia="en-US" w:bidi="ar-SA"/>
    </w:rPr>
  </w:style>
  <w:style w:type="character" w:customStyle="1" w:styleId="11">
    <w:name w:val="Σώμα κειμένου1"/>
    <w:rsid w:val="006700BA"/>
    <w:rPr>
      <w:rFonts w:ascii="Arial" w:eastAsia="Arial" w:hAnsi="Arial" w:cs="Arial"/>
      <w:b w:val="0"/>
      <w:bCs w:val="0"/>
      <w:i w:val="0"/>
      <w:iCs w:val="0"/>
      <w:smallCaps w:val="0"/>
      <w:strike w:val="0"/>
      <w:color w:val="000000"/>
      <w:spacing w:val="0"/>
      <w:w w:val="100"/>
      <w:position w:val="0"/>
      <w:sz w:val="21"/>
      <w:szCs w:val="21"/>
      <w:u w:val="none"/>
      <w:lang w:val="el-GR"/>
    </w:rPr>
  </w:style>
  <w:style w:type="character" w:customStyle="1" w:styleId="20">
    <w:name w:val="Σώμα κειμένου2"/>
    <w:rsid w:val="00AA251B"/>
    <w:rPr>
      <w:rFonts w:ascii="Arial" w:eastAsia="Arial" w:hAnsi="Arial" w:cs="Arial"/>
      <w:b w:val="0"/>
      <w:bCs w:val="0"/>
      <w:i w:val="0"/>
      <w:iCs w:val="0"/>
      <w:smallCaps w:val="0"/>
      <w:strike w:val="0"/>
      <w:color w:val="000000"/>
      <w:spacing w:val="0"/>
      <w:w w:val="100"/>
      <w:position w:val="0"/>
      <w:sz w:val="21"/>
      <w:szCs w:val="21"/>
      <w:u w:val="none"/>
      <w:lang w:val="el-GR"/>
    </w:rPr>
  </w:style>
  <w:style w:type="character" w:customStyle="1" w:styleId="Bodytext">
    <w:name w:val="Body text_"/>
    <w:link w:val="30"/>
    <w:rsid w:val="00A41FBE"/>
    <w:rPr>
      <w:rFonts w:ascii="Arial" w:eastAsia="Arial" w:hAnsi="Arial" w:cs="Arial"/>
      <w:sz w:val="22"/>
      <w:szCs w:val="22"/>
      <w:shd w:val="clear" w:color="auto" w:fill="FFFFFF"/>
    </w:rPr>
  </w:style>
  <w:style w:type="character" w:customStyle="1" w:styleId="BodytextBold">
    <w:name w:val="Body text + Bold"/>
    <w:rsid w:val="00A41FBE"/>
    <w:rPr>
      <w:rFonts w:ascii="Arial" w:eastAsia="Arial" w:hAnsi="Arial" w:cs="Arial"/>
      <w:b/>
      <w:bCs/>
      <w:i w:val="0"/>
      <w:iCs w:val="0"/>
      <w:smallCaps w:val="0"/>
      <w:strike w:val="0"/>
      <w:color w:val="000000"/>
      <w:spacing w:val="0"/>
      <w:w w:val="100"/>
      <w:position w:val="0"/>
      <w:sz w:val="22"/>
      <w:szCs w:val="22"/>
      <w:u w:val="none"/>
      <w:lang w:val="el-GR"/>
    </w:rPr>
  </w:style>
  <w:style w:type="paragraph" w:customStyle="1" w:styleId="30">
    <w:name w:val="Σώμα κειμένου3"/>
    <w:basedOn w:val="a"/>
    <w:link w:val="Bodytext"/>
    <w:rsid w:val="00A41FBE"/>
    <w:pPr>
      <w:shd w:val="clear" w:color="auto" w:fill="FFFFFF"/>
      <w:suppressAutoHyphens w:val="0"/>
      <w:spacing w:before="300" w:line="264" w:lineRule="exact"/>
      <w:jc w:val="both"/>
    </w:pPr>
    <w:rPr>
      <w:rFonts w:ascii="Arial" w:eastAsia="Arial" w:hAnsi="Arial" w:cs="Arial"/>
      <w:kern w:val="0"/>
      <w:sz w:val="22"/>
      <w:szCs w:val="22"/>
      <w:lang w:eastAsia="el-G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6367473">
      <w:bodyDiv w:val="1"/>
      <w:marLeft w:val="0"/>
      <w:marRight w:val="0"/>
      <w:marTop w:val="0"/>
      <w:marBottom w:val="0"/>
      <w:divBdr>
        <w:top w:val="none" w:sz="0" w:space="0" w:color="auto"/>
        <w:left w:val="none" w:sz="0" w:space="0" w:color="auto"/>
        <w:bottom w:val="none" w:sz="0" w:space="0" w:color="auto"/>
        <w:right w:val="none" w:sz="0" w:space="0" w:color="auto"/>
      </w:divBdr>
      <w:divsChild>
        <w:div w:id="6180539">
          <w:marLeft w:val="0"/>
          <w:marRight w:val="0"/>
          <w:marTop w:val="0"/>
          <w:marBottom w:val="0"/>
          <w:divBdr>
            <w:top w:val="none" w:sz="0" w:space="0" w:color="auto"/>
            <w:left w:val="none" w:sz="0" w:space="0" w:color="auto"/>
            <w:bottom w:val="none" w:sz="0" w:space="0" w:color="auto"/>
            <w:right w:val="none" w:sz="0" w:space="0" w:color="auto"/>
          </w:divBdr>
        </w:div>
        <w:div w:id="60519159">
          <w:marLeft w:val="0"/>
          <w:marRight w:val="0"/>
          <w:marTop w:val="0"/>
          <w:marBottom w:val="0"/>
          <w:divBdr>
            <w:top w:val="none" w:sz="0" w:space="0" w:color="auto"/>
            <w:left w:val="none" w:sz="0" w:space="0" w:color="auto"/>
            <w:bottom w:val="none" w:sz="0" w:space="0" w:color="auto"/>
            <w:right w:val="none" w:sz="0" w:space="0" w:color="auto"/>
          </w:divBdr>
        </w:div>
        <w:div w:id="95177545">
          <w:marLeft w:val="0"/>
          <w:marRight w:val="0"/>
          <w:marTop w:val="0"/>
          <w:marBottom w:val="0"/>
          <w:divBdr>
            <w:top w:val="none" w:sz="0" w:space="0" w:color="auto"/>
            <w:left w:val="none" w:sz="0" w:space="0" w:color="auto"/>
            <w:bottom w:val="none" w:sz="0" w:space="0" w:color="auto"/>
            <w:right w:val="none" w:sz="0" w:space="0" w:color="auto"/>
          </w:divBdr>
        </w:div>
        <w:div w:id="125978592">
          <w:marLeft w:val="0"/>
          <w:marRight w:val="0"/>
          <w:marTop w:val="0"/>
          <w:marBottom w:val="0"/>
          <w:divBdr>
            <w:top w:val="none" w:sz="0" w:space="0" w:color="auto"/>
            <w:left w:val="none" w:sz="0" w:space="0" w:color="auto"/>
            <w:bottom w:val="none" w:sz="0" w:space="0" w:color="auto"/>
            <w:right w:val="none" w:sz="0" w:space="0" w:color="auto"/>
          </w:divBdr>
        </w:div>
        <w:div w:id="234359285">
          <w:marLeft w:val="0"/>
          <w:marRight w:val="0"/>
          <w:marTop w:val="0"/>
          <w:marBottom w:val="0"/>
          <w:divBdr>
            <w:top w:val="none" w:sz="0" w:space="0" w:color="auto"/>
            <w:left w:val="none" w:sz="0" w:space="0" w:color="auto"/>
            <w:bottom w:val="none" w:sz="0" w:space="0" w:color="auto"/>
            <w:right w:val="none" w:sz="0" w:space="0" w:color="auto"/>
          </w:divBdr>
        </w:div>
        <w:div w:id="266933369">
          <w:marLeft w:val="0"/>
          <w:marRight w:val="0"/>
          <w:marTop w:val="0"/>
          <w:marBottom w:val="0"/>
          <w:divBdr>
            <w:top w:val="none" w:sz="0" w:space="0" w:color="auto"/>
            <w:left w:val="none" w:sz="0" w:space="0" w:color="auto"/>
            <w:bottom w:val="none" w:sz="0" w:space="0" w:color="auto"/>
            <w:right w:val="none" w:sz="0" w:space="0" w:color="auto"/>
          </w:divBdr>
        </w:div>
        <w:div w:id="314142421">
          <w:marLeft w:val="0"/>
          <w:marRight w:val="0"/>
          <w:marTop w:val="0"/>
          <w:marBottom w:val="0"/>
          <w:divBdr>
            <w:top w:val="none" w:sz="0" w:space="0" w:color="auto"/>
            <w:left w:val="none" w:sz="0" w:space="0" w:color="auto"/>
            <w:bottom w:val="none" w:sz="0" w:space="0" w:color="auto"/>
            <w:right w:val="none" w:sz="0" w:space="0" w:color="auto"/>
          </w:divBdr>
        </w:div>
        <w:div w:id="334110466">
          <w:marLeft w:val="0"/>
          <w:marRight w:val="0"/>
          <w:marTop w:val="0"/>
          <w:marBottom w:val="0"/>
          <w:divBdr>
            <w:top w:val="none" w:sz="0" w:space="0" w:color="auto"/>
            <w:left w:val="none" w:sz="0" w:space="0" w:color="auto"/>
            <w:bottom w:val="none" w:sz="0" w:space="0" w:color="auto"/>
            <w:right w:val="none" w:sz="0" w:space="0" w:color="auto"/>
          </w:divBdr>
        </w:div>
        <w:div w:id="373845076">
          <w:marLeft w:val="0"/>
          <w:marRight w:val="0"/>
          <w:marTop w:val="0"/>
          <w:marBottom w:val="0"/>
          <w:divBdr>
            <w:top w:val="none" w:sz="0" w:space="0" w:color="auto"/>
            <w:left w:val="none" w:sz="0" w:space="0" w:color="auto"/>
            <w:bottom w:val="none" w:sz="0" w:space="0" w:color="auto"/>
            <w:right w:val="none" w:sz="0" w:space="0" w:color="auto"/>
          </w:divBdr>
        </w:div>
        <w:div w:id="439374260">
          <w:marLeft w:val="0"/>
          <w:marRight w:val="0"/>
          <w:marTop w:val="0"/>
          <w:marBottom w:val="0"/>
          <w:divBdr>
            <w:top w:val="none" w:sz="0" w:space="0" w:color="auto"/>
            <w:left w:val="none" w:sz="0" w:space="0" w:color="auto"/>
            <w:bottom w:val="none" w:sz="0" w:space="0" w:color="auto"/>
            <w:right w:val="none" w:sz="0" w:space="0" w:color="auto"/>
          </w:divBdr>
        </w:div>
        <w:div w:id="441341613">
          <w:marLeft w:val="0"/>
          <w:marRight w:val="0"/>
          <w:marTop w:val="0"/>
          <w:marBottom w:val="0"/>
          <w:divBdr>
            <w:top w:val="none" w:sz="0" w:space="0" w:color="auto"/>
            <w:left w:val="none" w:sz="0" w:space="0" w:color="auto"/>
            <w:bottom w:val="none" w:sz="0" w:space="0" w:color="auto"/>
            <w:right w:val="none" w:sz="0" w:space="0" w:color="auto"/>
          </w:divBdr>
        </w:div>
        <w:div w:id="549608436">
          <w:marLeft w:val="0"/>
          <w:marRight w:val="0"/>
          <w:marTop w:val="0"/>
          <w:marBottom w:val="0"/>
          <w:divBdr>
            <w:top w:val="none" w:sz="0" w:space="0" w:color="auto"/>
            <w:left w:val="none" w:sz="0" w:space="0" w:color="auto"/>
            <w:bottom w:val="none" w:sz="0" w:space="0" w:color="auto"/>
            <w:right w:val="none" w:sz="0" w:space="0" w:color="auto"/>
          </w:divBdr>
        </w:div>
        <w:div w:id="604844765">
          <w:marLeft w:val="0"/>
          <w:marRight w:val="0"/>
          <w:marTop w:val="0"/>
          <w:marBottom w:val="0"/>
          <w:divBdr>
            <w:top w:val="none" w:sz="0" w:space="0" w:color="auto"/>
            <w:left w:val="none" w:sz="0" w:space="0" w:color="auto"/>
            <w:bottom w:val="none" w:sz="0" w:space="0" w:color="auto"/>
            <w:right w:val="none" w:sz="0" w:space="0" w:color="auto"/>
          </w:divBdr>
        </w:div>
        <w:div w:id="682364661">
          <w:marLeft w:val="0"/>
          <w:marRight w:val="0"/>
          <w:marTop w:val="0"/>
          <w:marBottom w:val="0"/>
          <w:divBdr>
            <w:top w:val="none" w:sz="0" w:space="0" w:color="auto"/>
            <w:left w:val="none" w:sz="0" w:space="0" w:color="auto"/>
            <w:bottom w:val="none" w:sz="0" w:space="0" w:color="auto"/>
            <w:right w:val="none" w:sz="0" w:space="0" w:color="auto"/>
          </w:divBdr>
        </w:div>
        <w:div w:id="695888767">
          <w:marLeft w:val="0"/>
          <w:marRight w:val="0"/>
          <w:marTop w:val="0"/>
          <w:marBottom w:val="0"/>
          <w:divBdr>
            <w:top w:val="none" w:sz="0" w:space="0" w:color="auto"/>
            <w:left w:val="none" w:sz="0" w:space="0" w:color="auto"/>
            <w:bottom w:val="none" w:sz="0" w:space="0" w:color="auto"/>
            <w:right w:val="none" w:sz="0" w:space="0" w:color="auto"/>
          </w:divBdr>
        </w:div>
        <w:div w:id="915746655">
          <w:marLeft w:val="0"/>
          <w:marRight w:val="0"/>
          <w:marTop w:val="0"/>
          <w:marBottom w:val="0"/>
          <w:divBdr>
            <w:top w:val="none" w:sz="0" w:space="0" w:color="auto"/>
            <w:left w:val="none" w:sz="0" w:space="0" w:color="auto"/>
            <w:bottom w:val="none" w:sz="0" w:space="0" w:color="auto"/>
            <w:right w:val="none" w:sz="0" w:space="0" w:color="auto"/>
          </w:divBdr>
        </w:div>
        <w:div w:id="939753065">
          <w:marLeft w:val="0"/>
          <w:marRight w:val="0"/>
          <w:marTop w:val="0"/>
          <w:marBottom w:val="0"/>
          <w:divBdr>
            <w:top w:val="none" w:sz="0" w:space="0" w:color="auto"/>
            <w:left w:val="none" w:sz="0" w:space="0" w:color="auto"/>
            <w:bottom w:val="none" w:sz="0" w:space="0" w:color="auto"/>
            <w:right w:val="none" w:sz="0" w:space="0" w:color="auto"/>
          </w:divBdr>
        </w:div>
        <w:div w:id="1070422045">
          <w:marLeft w:val="0"/>
          <w:marRight w:val="0"/>
          <w:marTop w:val="0"/>
          <w:marBottom w:val="0"/>
          <w:divBdr>
            <w:top w:val="none" w:sz="0" w:space="0" w:color="auto"/>
            <w:left w:val="none" w:sz="0" w:space="0" w:color="auto"/>
            <w:bottom w:val="none" w:sz="0" w:space="0" w:color="auto"/>
            <w:right w:val="none" w:sz="0" w:space="0" w:color="auto"/>
          </w:divBdr>
        </w:div>
        <w:div w:id="1170407701">
          <w:marLeft w:val="0"/>
          <w:marRight w:val="0"/>
          <w:marTop w:val="0"/>
          <w:marBottom w:val="0"/>
          <w:divBdr>
            <w:top w:val="none" w:sz="0" w:space="0" w:color="auto"/>
            <w:left w:val="none" w:sz="0" w:space="0" w:color="auto"/>
            <w:bottom w:val="none" w:sz="0" w:space="0" w:color="auto"/>
            <w:right w:val="none" w:sz="0" w:space="0" w:color="auto"/>
          </w:divBdr>
        </w:div>
        <w:div w:id="1243494244">
          <w:marLeft w:val="0"/>
          <w:marRight w:val="0"/>
          <w:marTop w:val="0"/>
          <w:marBottom w:val="0"/>
          <w:divBdr>
            <w:top w:val="none" w:sz="0" w:space="0" w:color="auto"/>
            <w:left w:val="none" w:sz="0" w:space="0" w:color="auto"/>
            <w:bottom w:val="none" w:sz="0" w:space="0" w:color="auto"/>
            <w:right w:val="none" w:sz="0" w:space="0" w:color="auto"/>
          </w:divBdr>
        </w:div>
        <w:div w:id="1331831491">
          <w:marLeft w:val="0"/>
          <w:marRight w:val="0"/>
          <w:marTop w:val="0"/>
          <w:marBottom w:val="0"/>
          <w:divBdr>
            <w:top w:val="none" w:sz="0" w:space="0" w:color="auto"/>
            <w:left w:val="none" w:sz="0" w:space="0" w:color="auto"/>
            <w:bottom w:val="none" w:sz="0" w:space="0" w:color="auto"/>
            <w:right w:val="none" w:sz="0" w:space="0" w:color="auto"/>
          </w:divBdr>
        </w:div>
        <w:div w:id="1475223678">
          <w:marLeft w:val="0"/>
          <w:marRight w:val="0"/>
          <w:marTop w:val="0"/>
          <w:marBottom w:val="0"/>
          <w:divBdr>
            <w:top w:val="none" w:sz="0" w:space="0" w:color="auto"/>
            <w:left w:val="none" w:sz="0" w:space="0" w:color="auto"/>
            <w:bottom w:val="none" w:sz="0" w:space="0" w:color="auto"/>
            <w:right w:val="none" w:sz="0" w:space="0" w:color="auto"/>
          </w:divBdr>
        </w:div>
        <w:div w:id="1716926829">
          <w:marLeft w:val="0"/>
          <w:marRight w:val="0"/>
          <w:marTop w:val="0"/>
          <w:marBottom w:val="0"/>
          <w:divBdr>
            <w:top w:val="none" w:sz="0" w:space="0" w:color="auto"/>
            <w:left w:val="none" w:sz="0" w:space="0" w:color="auto"/>
            <w:bottom w:val="none" w:sz="0" w:space="0" w:color="auto"/>
            <w:right w:val="none" w:sz="0" w:space="0" w:color="auto"/>
          </w:divBdr>
        </w:div>
        <w:div w:id="1729038161">
          <w:marLeft w:val="0"/>
          <w:marRight w:val="0"/>
          <w:marTop w:val="0"/>
          <w:marBottom w:val="0"/>
          <w:divBdr>
            <w:top w:val="none" w:sz="0" w:space="0" w:color="auto"/>
            <w:left w:val="none" w:sz="0" w:space="0" w:color="auto"/>
            <w:bottom w:val="none" w:sz="0" w:space="0" w:color="auto"/>
            <w:right w:val="none" w:sz="0" w:space="0" w:color="auto"/>
          </w:divBdr>
        </w:div>
        <w:div w:id="1888566977">
          <w:marLeft w:val="0"/>
          <w:marRight w:val="0"/>
          <w:marTop w:val="0"/>
          <w:marBottom w:val="0"/>
          <w:divBdr>
            <w:top w:val="none" w:sz="0" w:space="0" w:color="auto"/>
            <w:left w:val="none" w:sz="0" w:space="0" w:color="auto"/>
            <w:bottom w:val="none" w:sz="0" w:space="0" w:color="auto"/>
            <w:right w:val="none" w:sz="0" w:space="0" w:color="auto"/>
          </w:divBdr>
        </w:div>
        <w:div w:id="2050448083">
          <w:marLeft w:val="0"/>
          <w:marRight w:val="0"/>
          <w:marTop w:val="0"/>
          <w:marBottom w:val="0"/>
          <w:divBdr>
            <w:top w:val="none" w:sz="0" w:space="0" w:color="auto"/>
            <w:left w:val="none" w:sz="0" w:space="0" w:color="auto"/>
            <w:bottom w:val="none" w:sz="0" w:space="0" w:color="auto"/>
            <w:right w:val="none" w:sz="0" w:space="0" w:color="auto"/>
          </w:divBdr>
        </w:div>
        <w:div w:id="2085570433">
          <w:marLeft w:val="0"/>
          <w:marRight w:val="0"/>
          <w:marTop w:val="0"/>
          <w:marBottom w:val="0"/>
          <w:divBdr>
            <w:top w:val="none" w:sz="0" w:space="0" w:color="auto"/>
            <w:left w:val="none" w:sz="0" w:space="0" w:color="auto"/>
            <w:bottom w:val="none" w:sz="0" w:space="0" w:color="auto"/>
            <w:right w:val="none" w:sz="0" w:space="0" w:color="auto"/>
          </w:divBdr>
        </w:div>
        <w:div w:id="2140611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1D8D9-44B8-4809-AAF4-A55722EA2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4689</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5546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Seagate Software ActiveX Viewer</dc:creator>
  <cp:keywords/>
  <cp:lastModifiedBy>Γιώργος Αθανασιάδης</cp:lastModifiedBy>
  <cp:revision>2</cp:revision>
  <cp:lastPrinted>2025-11-20T08:08:00Z</cp:lastPrinted>
  <dcterms:created xsi:type="dcterms:W3CDTF">2025-11-21T05:54:00Z</dcterms:created>
  <dcterms:modified xsi:type="dcterms:W3CDTF">2025-11-21T05:54:00Z</dcterms:modified>
</cp:coreProperties>
</file>