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906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14"/>
        <w:gridCol w:w="4309"/>
        <w:gridCol w:w="3441"/>
      </w:tblGrid>
      <w:tr w:rsidR="00EF1BCE" w:rsidRPr="00EB713A" w:rsidTr="00241A82">
        <w:trPr>
          <w:trHeight w:val="500"/>
          <w:jc w:val="center"/>
        </w:trPr>
        <w:tc>
          <w:tcPr>
            <w:tcW w:w="5623" w:type="dxa"/>
            <w:gridSpan w:val="2"/>
          </w:tcPr>
          <w:p w:rsidR="00EF1BCE" w:rsidRPr="00943D19" w:rsidRDefault="00EF1BCE" w:rsidP="00241A82">
            <w:pPr>
              <w:rPr>
                <w:rFonts w:asciiTheme="minorHAnsi" w:hAnsiTheme="minorHAnsi" w:cstheme="minorHAnsi"/>
                <w:b/>
                <w:sz w:val="24"/>
                <w:u w:val="single"/>
              </w:rPr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 wp14:anchorId="40202334" wp14:editId="2BF3682B">
                  <wp:extent cx="1317208" cy="704850"/>
                  <wp:effectExtent l="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Η Καλλιθέα Αλλάζει Σήμα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7278" cy="715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41" w:type="dxa"/>
          </w:tcPr>
          <w:p w:rsidR="00EF1BCE" w:rsidRPr="0001107E" w:rsidRDefault="00EF1BCE" w:rsidP="00241A82">
            <w:pPr>
              <w:tabs>
                <w:tab w:val="left" w:pos="651"/>
              </w:tabs>
              <w:rPr>
                <w:rFonts w:asciiTheme="minorHAnsi" w:hAnsiTheme="minorHAnsi" w:cstheme="minorHAnsi"/>
                <w:sz w:val="24"/>
              </w:rPr>
            </w:pPr>
            <w:r w:rsidRPr="00EB713A">
              <w:rPr>
                <w:rFonts w:asciiTheme="minorHAnsi" w:hAnsiTheme="minorHAnsi" w:cstheme="minorHAnsi"/>
                <w:sz w:val="24"/>
              </w:rPr>
              <w:tab/>
              <w:t xml:space="preserve">Καλλιθέα </w:t>
            </w:r>
            <w:r w:rsidRPr="0001107E">
              <w:rPr>
                <w:rFonts w:asciiTheme="minorHAnsi" w:hAnsiTheme="minorHAnsi" w:cstheme="minorHAnsi"/>
                <w:sz w:val="24"/>
              </w:rPr>
              <w:t xml:space="preserve">  </w:t>
            </w:r>
            <w:r w:rsidR="00231F89">
              <w:rPr>
                <w:rFonts w:asciiTheme="minorHAnsi" w:hAnsiTheme="minorHAnsi" w:cstheme="minorHAnsi"/>
                <w:sz w:val="24"/>
              </w:rPr>
              <w:t>15</w:t>
            </w:r>
            <w:r>
              <w:rPr>
                <w:rFonts w:asciiTheme="minorHAnsi" w:hAnsiTheme="minorHAnsi" w:cstheme="minorHAnsi"/>
                <w:sz w:val="24"/>
              </w:rPr>
              <w:t>/</w:t>
            </w:r>
            <w:r w:rsidRPr="0001107E">
              <w:rPr>
                <w:rFonts w:asciiTheme="minorHAnsi" w:hAnsiTheme="minorHAnsi" w:cstheme="minorHAnsi"/>
                <w:sz w:val="24"/>
              </w:rPr>
              <w:t>0</w:t>
            </w:r>
            <w:r w:rsidR="00231F89">
              <w:rPr>
                <w:rFonts w:asciiTheme="minorHAnsi" w:hAnsiTheme="minorHAnsi" w:cstheme="minorHAnsi"/>
                <w:sz w:val="24"/>
              </w:rPr>
              <w:t>5</w:t>
            </w:r>
            <w:r w:rsidRPr="00EB713A">
              <w:rPr>
                <w:rFonts w:asciiTheme="minorHAnsi" w:hAnsiTheme="minorHAnsi" w:cstheme="minorHAnsi"/>
                <w:sz w:val="24"/>
              </w:rPr>
              <w:t>/20</w:t>
            </w:r>
            <w:r w:rsidRPr="0001107E">
              <w:rPr>
                <w:rFonts w:asciiTheme="minorHAnsi" w:hAnsiTheme="minorHAnsi" w:cstheme="minorHAnsi"/>
                <w:sz w:val="24"/>
              </w:rPr>
              <w:t>2</w:t>
            </w:r>
            <w:r w:rsidR="004C7979">
              <w:rPr>
                <w:rFonts w:asciiTheme="minorHAnsi" w:hAnsiTheme="minorHAnsi" w:cstheme="minorHAnsi"/>
                <w:sz w:val="24"/>
              </w:rPr>
              <w:t>5</w:t>
            </w:r>
          </w:p>
          <w:p w:rsidR="00EF1BCE" w:rsidRPr="00EB713A" w:rsidRDefault="00EF1BCE" w:rsidP="00241A82">
            <w:pPr>
              <w:tabs>
                <w:tab w:val="left" w:pos="651"/>
              </w:tabs>
              <w:rPr>
                <w:rFonts w:asciiTheme="minorHAnsi" w:hAnsiTheme="minorHAnsi" w:cstheme="minorHAnsi"/>
                <w:sz w:val="24"/>
              </w:rPr>
            </w:pPr>
            <w:r w:rsidRPr="00EB713A">
              <w:rPr>
                <w:rFonts w:asciiTheme="minorHAnsi" w:hAnsiTheme="minorHAnsi" w:cstheme="minorHAnsi"/>
                <w:sz w:val="24"/>
              </w:rPr>
              <w:tab/>
              <w:t xml:space="preserve"> </w:t>
            </w:r>
          </w:p>
          <w:p w:rsidR="00EF1BCE" w:rsidRPr="00EB713A" w:rsidRDefault="00EF1BCE" w:rsidP="00241A82">
            <w:pPr>
              <w:pStyle w:val="1"/>
              <w:tabs>
                <w:tab w:val="left" w:pos="3780"/>
              </w:tabs>
              <w:outlineLvl w:val="0"/>
              <w:rPr>
                <w:rFonts w:asciiTheme="minorHAnsi" w:hAnsiTheme="minorHAnsi" w:cstheme="minorHAnsi"/>
                <w:b w:val="0"/>
                <w:color w:val="auto"/>
                <w:sz w:val="24"/>
              </w:rPr>
            </w:pPr>
          </w:p>
        </w:tc>
      </w:tr>
      <w:tr w:rsidR="00EF1BCE" w:rsidRPr="004C7979" w:rsidTr="00241A82">
        <w:trPr>
          <w:trHeight w:val="1023"/>
          <w:jc w:val="center"/>
        </w:trPr>
        <w:tc>
          <w:tcPr>
            <w:tcW w:w="1314" w:type="dxa"/>
          </w:tcPr>
          <w:p w:rsidR="00EF1BCE" w:rsidRPr="004C7979" w:rsidRDefault="00EF1BCE" w:rsidP="00241A82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4C7979">
              <w:rPr>
                <w:rFonts w:asciiTheme="minorHAnsi" w:hAnsiTheme="minorHAnsi" w:cstheme="minorHAnsi"/>
                <w:sz w:val="24"/>
                <w:szCs w:val="24"/>
              </w:rPr>
              <w:t>Διεύθυνση</w:t>
            </w:r>
          </w:p>
          <w:p w:rsidR="00EF1BCE" w:rsidRPr="004C7979" w:rsidRDefault="00EF1BCE" w:rsidP="00241A82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4C7979">
              <w:rPr>
                <w:rFonts w:asciiTheme="minorHAnsi" w:hAnsiTheme="minorHAnsi" w:cstheme="minorHAnsi"/>
                <w:sz w:val="24"/>
                <w:szCs w:val="24"/>
              </w:rPr>
              <w:t>Τηλ.</w:t>
            </w:r>
          </w:p>
          <w:p w:rsidR="00EF1BCE" w:rsidRPr="004C7979" w:rsidRDefault="00EF1BCE" w:rsidP="00241A82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4C7979">
              <w:rPr>
                <w:rFonts w:asciiTheme="minorHAnsi" w:hAnsiTheme="minorHAnsi" w:cstheme="minorHAnsi"/>
                <w:sz w:val="24"/>
                <w:szCs w:val="24"/>
                <w:lang w:val="en-US"/>
              </w:rPr>
              <w:t>Email</w:t>
            </w:r>
          </w:p>
          <w:p w:rsidR="00EF1BCE" w:rsidRPr="004C7979" w:rsidRDefault="00EF1BCE" w:rsidP="00241A82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309" w:type="dxa"/>
          </w:tcPr>
          <w:p w:rsidR="00EF1BCE" w:rsidRPr="004C7979" w:rsidRDefault="00EF1BCE" w:rsidP="00241A82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4C7979">
              <w:rPr>
                <w:rFonts w:asciiTheme="minorHAnsi" w:hAnsiTheme="minorHAnsi" w:cstheme="minorHAnsi"/>
                <w:sz w:val="24"/>
                <w:szCs w:val="24"/>
              </w:rPr>
              <w:t>: Φορνέζη 2, ΤΚ 17675 Καλλιθέα</w:t>
            </w:r>
          </w:p>
          <w:p w:rsidR="00EF1BCE" w:rsidRPr="004C7979" w:rsidRDefault="00EF1BCE" w:rsidP="00241A82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4C7979">
              <w:rPr>
                <w:rFonts w:asciiTheme="minorHAnsi" w:hAnsiTheme="minorHAnsi" w:cstheme="minorHAnsi"/>
                <w:sz w:val="24"/>
                <w:szCs w:val="24"/>
              </w:rPr>
              <w:t xml:space="preserve">: 210-9530910, 917 </w:t>
            </w:r>
          </w:p>
          <w:p w:rsidR="00EF1BCE" w:rsidRPr="004C7979" w:rsidRDefault="00EF1BCE" w:rsidP="00241A82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4C7979">
              <w:rPr>
                <w:rFonts w:asciiTheme="minorHAnsi" w:hAnsiTheme="minorHAnsi" w:cstheme="minorHAnsi"/>
                <w:sz w:val="24"/>
                <w:szCs w:val="24"/>
              </w:rPr>
              <w:t xml:space="preserve">: </w:t>
            </w:r>
            <w:hyperlink r:id="rId7" w:history="1">
              <w:r w:rsidRPr="004C7979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n-US"/>
                </w:rPr>
                <w:t>i</w:t>
              </w:r>
              <w:r w:rsidRPr="004C7979">
                <w:rPr>
                  <w:rStyle w:val="-"/>
                  <w:rFonts w:asciiTheme="minorHAnsi" w:hAnsiTheme="minorHAnsi" w:cstheme="minorHAnsi"/>
                  <w:sz w:val="24"/>
                  <w:szCs w:val="24"/>
                </w:rPr>
                <w:t>.</w:t>
              </w:r>
              <w:r w:rsidRPr="004C7979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n-US"/>
                </w:rPr>
                <w:t>kallithea</w:t>
              </w:r>
              <w:r w:rsidRPr="004C7979">
                <w:rPr>
                  <w:rStyle w:val="-"/>
                  <w:rFonts w:asciiTheme="minorHAnsi" w:hAnsiTheme="minorHAnsi" w:cstheme="minorHAnsi"/>
                  <w:sz w:val="24"/>
                  <w:szCs w:val="24"/>
                </w:rPr>
                <w:t>.</w:t>
              </w:r>
              <w:r w:rsidRPr="004C7979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n-US"/>
                </w:rPr>
                <w:t>allazei</w:t>
              </w:r>
              <w:r w:rsidRPr="004C7979">
                <w:rPr>
                  <w:rStyle w:val="-"/>
                  <w:rFonts w:asciiTheme="minorHAnsi" w:hAnsiTheme="minorHAnsi" w:cstheme="minorHAnsi"/>
                  <w:sz w:val="24"/>
                  <w:szCs w:val="24"/>
                </w:rPr>
                <w:t>@</w:t>
              </w:r>
              <w:r w:rsidRPr="004C7979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n-US"/>
                </w:rPr>
                <w:t>gmail</w:t>
              </w:r>
              <w:r w:rsidRPr="004C7979">
                <w:rPr>
                  <w:rStyle w:val="-"/>
                  <w:rFonts w:asciiTheme="minorHAnsi" w:hAnsiTheme="minorHAnsi" w:cstheme="minorHAnsi"/>
                  <w:sz w:val="24"/>
                  <w:szCs w:val="24"/>
                </w:rPr>
                <w:t>.</w:t>
              </w:r>
              <w:r w:rsidRPr="004C7979">
                <w:rPr>
                  <w:rStyle w:val="-"/>
                  <w:rFonts w:asciiTheme="minorHAnsi" w:hAnsiTheme="minorHAnsi" w:cstheme="minorHAnsi"/>
                  <w:sz w:val="24"/>
                  <w:szCs w:val="24"/>
                  <w:lang w:val="en-US"/>
                </w:rPr>
                <w:t>com</w:t>
              </w:r>
            </w:hyperlink>
          </w:p>
          <w:p w:rsidR="00EF1BCE" w:rsidRPr="004C7979" w:rsidRDefault="00EF1BCE" w:rsidP="00241A82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EF1BCE" w:rsidRPr="004C7979" w:rsidRDefault="00EF1BCE" w:rsidP="00241A82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EF1BCE" w:rsidRPr="004C7979" w:rsidRDefault="00EF1BCE" w:rsidP="00241A82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3441" w:type="dxa"/>
          </w:tcPr>
          <w:p w:rsidR="00EF1BCE" w:rsidRPr="004C7979" w:rsidRDefault="00EF1BCE" w:rsidP="00241A82">
            <w:pPr>
              <w:jc w:val="center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4C7979">
              <w:rPr>
                <w:rFonts w:asciiTheme="minorHAnsi" w:hAnsiTheme="minorHAnsi" w:cstheme="minorHAnsi"/>
                <w:b/>
                <w:sz w:val="24"/>
                <w:szCs w:val="24"/>
                <w:u w:val="single"/>
              </w:rPr>
              <w:t>Π ρ ο ς :</w:t>
            </w:r>
          </w:p>
          <w:p w:rsidR="00EF1BCE" w:rsidRPr="004C7979" w:rsidRDefault="00EF1BCE" w:rsidP="00241A82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4C7979">
              <w:rPr>
                <w:rFonts w:asciiTheme="minorHAnsi" w:hAnsiTheme="minorHAnsi" w:cstheme="minorHAnsi"/>
                <w:sz w:val="24"/>
                <w:szCs w:val="24"/>
              </w:rPr>
              <w:t>Τον Πρόεδρο του Δημοτικού Συμβουλίου Καλλιθέας</w:t>
            </w:r>
          </w:p>
          <w:p w:rsidR="00EF1BCE" w:rsidRPr="004C7979" w:rsidRDefault="00EF1BCE" w:rsidP="00241A82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EF1BCE" w:rsidRPr="004C7979" w:rsidRDefault="00EF1BCE" w:rsidP="00241A82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4C7979">
              <w:rPr>
                <w:rFonts w:asciiTheme="minorHAnsi" w:hAnsiTheme="minorHAnsi" w:cstheme="minorHAnsi"/>
                <w:sz w:val="24"/>
                <w:szCs w:val="24"/>
              </w:rPr>
              <w:t>(για την Ειδική Συνεδρίαση Λογοδοσίας της Δημοτικής Αρχής)</w:t>
            </w:r>
          </w:p>
          <w:p w:rsidR="00EF1BCE" w:rsidRPr="004C7979" w:rsidRDefault="00EF1BCE" w:rsidP="00241A82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EF1BCE" w:rsidRPr="004C7979" w:rsidRDefault="00EF1BCE" w:rsidP="00EF1BCE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EF1BCE" w:rsidRPr="00D80B3B" w:rsidRDefault="00EF1BCE" w:rsidP="00231F89">
      <w:pPr>
        <w:rPr>
          <w:rFonts w:cstheme="minorHAnsi"/>
          <w:b/>
          <w:sz w:val="24"/>
          <w:szCs w:val="24"/>
        </w:rPr>
      </w:pPr>
      <w:r w:rsidRPr="00D80B3B">
        <w:rPr>
          <w:rFonts w:cstheme="minorHAnsi"/>
          <w:b/>
          <w:sz w:val="24"/>
          <w:szCs w:val="24"/>
        </w:rPr>
        <w:t xml:space="preserve">Θέμα: </w:t>
      </w:r>
      <w:r w:rsidR="00D80B3B" w:rsidRPr="00D80B3B">
        <w:rPr>
          <w:rFonts w:cstheme="minorHAnsi"/>
          <w:b/>
          <w:sz w:val="24"/>
          <w:szCs w:val="24"/>
        </w:rPr>
        <w:t xml:space="preserve">Στήριξη της τοπικής αγοράς και απευθείας αναθέσεις </w:t>
      </w:r>
      <w:r w:rsidR="001359F5">
        <w:rPr>
          <w:rFonts w:cstheme="minorHAnsi"/>
          <w:b/>
          <w:sz w:val="24"/>
          <w:szCs w:val="24"/>
        </w:rPr>
        <w:t xml:space="preserve">του Δήμου Καλλιθέας </w:t>
      </w:r>
      <w:r w:rsidR="00D80B3B" w:rsidRPr="00D80B3B">
        <w:rPr>
          <w:rFonts w:cstheme="minorHAnsi"/>
          <w:b/>
          <w:sz w:val="24"/>
          <w:szCs w:val="24"/>
        </w:rPr>
        <w:t>έτους 2024</w:t>
      </w:r>
      <w:r w:rsidR="003A509A" w:rsidRPr="00D80B3B">
        <w:rPr>
          <w:rFonts w:cstheme="minorHAnsi"/>
          <w:b/>
          <w:sz w:val="24"/>
          <w:szCs w:val="24"/>
        </w:rPr>
        <w:t>.</w:t>
      </w:r>
    </w:p>
    <w:p w:rsidR="00EF1BCE" w:rsidRPr="00D80B3B" w:rsidRDefault="00EF1BCE" w:rsidP="00EF1BCE">
      <w:pPr>
        <w:pStyle w:val="a3"/>
        <w:ind w:left="0"/>
        <w:jc w:val="both"/>
        <w:rPr>
          <w:sz w:val="24"/>
          <w:szCs w:val="24"/>
        </w:rPr>
      </w:pPr>
    </w:p>
    <w:p w:rsidR="00D80B3B" w:rsidRPr="00D80B3B" w:rsidRDefault="00231F89" w:rsidP="00D80B3B">
      <w:pPr>
        <w:spacing w:line="360" w:lineRule="auto"/>
        <w:jc w:val="both"/>
        <w:rPr>
          <w:sz w:val="24"/>
          <w:szCs w:val="24"/>
        </w:rPr>
      </w:pPr>
      <w:r w:rsidRPr="00D80B3B">
        <w:rPr>
          <w:sz w:val="24"/>
          <w:szCs w:val="24"/>
        </w:rPr>
        <w:t>Αγαπητοί Συνάδελφοι</w:t>
      </w:r>
    </w:p>
    <w:p w:rsidR="00231F89" w:rsidRDefault="00D80B3B" w:rsidP="00931DB8">
      <w:pPr>
        <w:spacing w:line="360" w:lineRule="auto"/>
        <w:jc w:val="both"/>
        <w:rPr>
          <w:sz w:val="24"/>
          <w:szCs w:val="24"/>
        </w:rPr>
      </w:pPr>
      <w:r w:rsidRPr="00D80B3B">
        <w:rPr>
          <w:sz w:val="24"/>
          <w:szCs w:val="24"/>
        </w:rPr>
        <w:t>Μετά από διεξοδική μελέτη και ανάλυση του αρχείου με τις απευθείας αναθέσεις του Δήμου μας για το έτος 2024,</w:t>
      </w:r>
      <w:r>
        <w:rPr>
          <w:sz w:val="24"/>
          <w:szCs w:val="24"/>
        </w:rPr>
        <w:t xml:space="preserve"> που αντλήσαμε από την πλατφόρμα του ΚΗΜΔΗΣ εξάγονται τα εξής στοιχεία.</w:t>
      </w:r>
    </w:p>
    <w:p w:rsidR="00D80B3B" w:rsidRDefault="00D80B3B" w:rsidP="00931DB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sz w:val="24"/>
          <w:szCs w:val="24"/>
        </w:rPr>
        <w:t>Σε συνολικό αριθμό 205 απευθείας αναθέσεων και συνολικό ποσό 2.517.124,44</w:t>
      </w:r>
      <w:r>
        <w:rPr>
          <w:rFonts w:cstheme="minorHAnsi"/>
          <w:sz w:val="24"/>
          <w:szCs w:val="24"/>
        </w:rPr>
        <w:t>€ εδόθησαν.</w:t>
      </w:r>
    </w:p>
    <w:p w:rsidR="00D80B3B" w:rsidRDefault="00D80B3B" w:rsidP="00931DB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Α) Σε προμηθευτές με έδρα εκτός Καλλιθέας 148 αναθέσεις συνολικού ποσού 1.818.733,65€ που αναλογεί σε ποσοστό 72,25%.</w:t>
      </w:r>
    </w:p>
    <w:p w:rsidR="00931DB8" w:rsidRDefault="00D80B3B" w:rsidP="00931DB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Β) Σε προμηθευτές με έδρα την Καλλιθέα 57 αναθέσεις συνολικού ποσού 698.390,79€</w:t>
      </w:r>
      <w:r w:rsidR="00931DB8">
        <w:rPr>
          <w:rFonts w:cstheme="minorHAnsi"/>
          <w:sz w:val="24"/>
          <w:szCs w:val="24"/>
        </w:rPr>
        <w:t xml:space="preserve"> που αναλογεί σε ποσοστό 27,75% επί των συνολικών αναθέσεων.</w:t>
      </w:r>
    </w:p>
    <w:p w:rsidR="00931DB8" w:rsidRDefault="00931DB8" w:rsidP="00931DB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Ερωτάται λοιπόν η Διοίκηση.</w:t>
      </w:r>
    </w:p>
    <w:p w:rsidR="00931DB8" w:rsidRDefault="00931DB8" w:rsidP="00931DB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Με ποια κριτήρια και γιατί επιλέγονται τόσες πολλές εταιρείες εκτός πόλης για να υλοποιήσουν εργασίες στο Δήμο μας;</w:t>
      </w:r>
    </w:p>
    <w:p w:rsidR="001359F5" w:rsidRDefault="001359F5" w:rsidP="00931DB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Γιατί δεν ενισχύεται την τοπική αγορά ώστε να συντηρηθούν και δημιουργηθούν νέες θέσεις εργασίας</w:t>
      </w:r>
      <w:r w:rsidRPr="001359F5">
        <w:rPr>
          <w:rFonts w:cstheme="minorHAnsi"/>
          <w:sz w:val="24"/>
          <w:szCs w:val="24"/>
        </w:rPr>
        <w:t>;</w:t>
      </w:r>
    </w:p>
    <w:p w:rsidR="001359F5" w:rsidRPr="001359F5" w:rsidRDefault="001359F5" w:rsidP="00931DB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Γιατί δεν αγοράζεται από τους τοπικούς επαγγελματίες ώστε τα χρήματα να μείνουν στον τόπο μας</w:t>
      </w:r>
      <w:r w:rsidRPr="001359F5">
        <w:rPr>
          <w:rFonts w:cstheme="minorHAnsi"/>
          <w:sz w:val="24"/>
          <w:szCs w:val="24"/>
        </w:rPr>
        <w:t>;</w:t>
      </w:r>
    </w:p>
    <w:p w:rsidR="00931DB8" w:rsidRDefault="00931DB8" w:rsidP="00931DB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Ως Δημοτική Παράταξη θεωρούμε αυτονόητο αλλά και υποχρέωση της εκάστοτε Δημοτικής Αρχής να στηρίζει έμπρακτα τις εταιρείες που βρίσκονται εντός των διοικητικών ορίων του Δήμου μας. Η στήριξη της τοπικής μας αγοράς αποτελεί πυλώνα ανάπτυξης της πόλης αλλά και της ευημερίας των πολιτών της.</w:t>
      </w:r>
    </w:p>
    <w:p w:rsidR="00D80B3B" w:rsidRDefault="00931DB8" w:rsidP="00931DB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Θεωρούμε αδιανόητο, δαπάνες όπως η προμήθεια ειδών χαρτοπωλείου και εποχιακών ειδών, η προμήθεια φωτοτυπικού χαρτιού, η προμήθεια ειδών κυλικείου (σάντουιτς, νερά, κρουασάν) για τους δικαστικούς αντιπροσώπους να μην αναθέτονται σε κάποια εκ των πολλών Καλλιθεατικών </w:t>
      </w:r>
      <w:r w:rsidR="00D80B3B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αξιόλογων επιχειρήσεων αλλά να δίδονται σε Αθήνα-Ταύρο-Κόρινθο, Θεσσαλονίκη ή αλλού.</w:t>
      </w:r>
    </w:p>
    <w:p w:rsidR="00931DB8" w:rsidRDefault="00931DB8" w:rsidP="00931DB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Είμαστε σίγουροι πως οι ιδιοκτήτες των τοπικών επιχειρήσεων δεν ερωτήθηκαν καν για να δώσουν την προσφορά τους.</w:t>
      </w:r>
    </w:p>
    <w:p w:rsidR="00931DB8" w:rsidRDefault="00931DB8" w:rsidP="00931DB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Η πόλη μας διαθέτει πλήθος αξιόλογων επιχειρήσεων που μπορούν να εξυπηρετήσουν τις ανάγκες του Δήμου μας, τόσο σε αγαθά όσο και σε υπηρεσίες, έχοντας μάλιστα ανταγωνιστικές τιμές.</w:t>
      </w:r>
    </w:p>
    <w:p w:rsidR="00910DAE" w:rsidRDefault="00931DB8" w:rsidP="00931DB8">
      <w:pPr>
        <w:spacing w:line="36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Τελειώνοντας, θα θέλαμε να τονίσουμε</w:t>
      </w:r>
      <w:r w:rsidR="00910DAE">
        <w:rPr>
          <w:rFonts w:cstheme="minorHAnsi"/>
          <w:sz w:val="24"/>
          <w:szCs w:val="24"/>
        </w:rPr>
        <w:t xml:space="preserve"> πως η σημερινή μας ερώτηση έχει μοναδικό στόχο την «άρση» του αποκλεισμού των Καλλιθεατικών επιχειρήσεων και την υπενθύμιση στη Διοίκηση του Δήμου πως «ότι είναι νόμιμο δεν είναι και ηθικό».</w:t>
      </w:r>
    </w:p>
    <w:p w:rsidR="00931DB8" w:rsidRPr="00D80B3B" w:rsidRDefault="00910DAE" w:rsidP="00931DB8">
      <w:pPr>
        <w:spacing w:line="360" w:lineRule="auto"/>
        <w:jc w:val="both"/>
        <w:rPr>
          <w:sz w:val="24"/>
          <w:szCs w:val="24"/>
        </w:rPr>
      </w:pPr>
      <w:r>
        <w:rPr>
          <w:rFonts w:cstheme="minorHAnsi"/>
          <w:sz w:val="24"/>
          <w:szCs w:val="24"/>
        </w:rPr>
        <w:t>Η έμπρακτη στήριξη των τοπικών επιχειρήσεων αποτελεί μορφή στήριξης στην ίδια την ανάπτυξη της πόλης μας.</w:t>
      </w:r>
      <w:r w:rsidR="00931DB8">
        <w:rPr>
          <w:rFonts w:cstheme="minorHAnsi"/>
          <w:sz w:val="24"/>
          <w:szCs w:val="24"/>
        </w:rPr>
        <w:t xml:space="preserve"> </w:t>
      </w:r>
    </w:p>
    <w:p w:rsidR="00403DBA" w:rsidRPr="00D80B3B" w:rsidRDefault="00403DBA" w:rsidP="00403DBA">
      <w:pPr>
        <w:jc w:val="both"/>
        <w:rPr>
          <w:sz w:val="24"/>
          <w:szCs w:val="24"/>
        </w:rPr>
      </w:pPr>
    </w:p>
    <w:p w:rsidR="00673DB5" w:rsidRPr="00D80B3B" w:rsidRDefault="00673DB5" w:rsidP="00403DBA">
      <w:pPr>
        <w:pStyle w:val="a3"/>
        <w:spacing w:line="360" w:lineRule="auto"/>
        <w:ind w:left="0"/>
        <w:jc w:val="both"/>
        <w:rPr>
          <w:sz w:val="24"/>
          <w:szCs w:val="24"/>
        </w:rPr>
      </w:pPr>
      <w:r w:rsidRPr="00D80B3B">
        <w:rPr>
          <w:sz w:val="24"/>
          <w:szCs w:val="24"/>
        </w:rPr>
        <w:t xml:space="preserve"> </w:t>
      </w:r>
    </w:p>
    <w:p w:rsidR="00677AC6" w:rsidRPr="00D80B3B" w:rsidRDefault="00285589" w:rsidP="00677AC6">
      <w:pPr>
        <w:pStyle w:val="a3"/>
        <w:jc w:val="both"/>
        <w:rPr>
          <w:sz w:val="24"/>
          <w:szCs w:val="24"/>
        </w:rPr>
      </w:pPr>
      <w:r w:rsidRPr="00D80B3B">
        <w:rPr>
          <w:sz w:val="24"/>
          <w:szCs w:val="24"/>
        </w:rPr>
        <w:tab/>
      </w:r>
      <w:r w:rsidRPr="00D80B3B">
        <w:rPr>
          <w:sz w:val="24"/>
          <w:szCs w:val="24"/>
        </w:rPr>
        <w:tab/>
        <w:t xml:space="preserve"> </w:t>
      </w:r>
      <w:r w:rsidR="001F58B9" w:rsidRPr="00D80B3B">
        <w:rPr>
          <w:sz w:val="24"/>
          <w:szCs w:val="24"/>
        </w:rPr>
        <w:t xml:space="preserve"> </w:t>
      </w:r>
      <w:r w:rsidR="00D80B3B">
        <w:rPr>
          <w:sz w:val="24"/>
          <w:szCs w:val="24"/>
        </w:rPr>
        <w:t xml:space="preserve">                   </w:t>
      </w:r>
      <w:r w:rsidR="00677AC6" w:rsidRPr="00D80B3B">
        <w:rPr>
          <w:sz w:val="24"/>
          <w:szCs w:val="24"/>
        </w:rPr>
        <w:t xml:space="preserve"> </w:t>
      </w:r>
      <w:r w:rsidR="00EE4E0E" w:rsidRPr="00D80B3B">
        <w:rPr>
          <w:sz w:val="24"/>
          <w:szCs w:val="24"/>
        </w:rPr>
        <w:t>Ο</w:t>
      </w:r>
      <w:r w:rsidR="00E9253D" w:rsidRPr="00D80B3B">
        <w:rPr>
          <w:sz w:val="24"/>
          <w:szCs w:val="24"/>
        </w:rPr>
        <w:t xml:space="preserve"> Δημοτικός Σύμβουλος</w:t>
      </w:r>
      <w:r w:rsidRPr="00D80B3B">
        <w:rPr>
          <w:sz w:val="24"/>
          <w:szCs w:val="24"/>
        </w:rPr>
        <w:t xml:space="preserve"> </w:t>
      </w:r>
      <w:r w:rsidR="00E9253D" w:rsidRPr="00D80B3B">
        <w:rPr>
          <w:sz w:val="24"/>
          <w:szCs w:val="24"/>
        </w:rPr>
        <w:t xml:space="preserve">της Δημοτικής Παράταξης                   </w:t>
      </w:r>
    </w:p>
    <w:p w:rsidR="00E9253D" w:rsidRPr="00D80B3B" w:rsidRDefault="00677AC6" w:rsidP="00677AC6">
      <w:pPr>
        <w:pStyle w:val="a3"/>
        <w:jc w:val="both"/>
        <w:rPr>
          <w:sz w:val="24"/>
          <w:szCs w:val="24"/>
        </w:rPr>
      </w:pPr>
      <w:r w:rsidRPr="00D80B3B">
        <w:rPr>
          <w:sz w:val="24"/>
          <w:szCs w:val="24"/>
        </w:rPr>
        <w:t xml:space="preserve">                                              </w:t>
      </w:r>
      <w:r w:rsidR="00E9253D" w:rsidRPr="00D80B3B">
        <w:rPr>
          <w:sz w:val="24"/>
          <w:szCs w:val="24"/>
        </w:rPr>
        <w:t xml:space="preserve">   «Η ΚΑΛΛΙΘΕΑ ΑΛΛΑΖΕΙ – ΔΗΜΗΤΡΗΣ ΚΑΡΝΑΒΟΣ»</w:t>
      </w:r>
    </w:p>
    <w:p w:rsidR="00E9253D" w:rsidRPr="00D80B3B" w:rsidRDefault="00E65F4A" w:rsidP="00E9253D">
      <w:pPr>
        <w:pStyle w:val="a3"/>
        <w:ind w:left="3600"/>
        <w:jc w:val="both"/>
        <w:rPr>
          <w:sz w:val="24"/>
          <w:szCs w:val="24"/>
        </w:rPr>
      </w:pPr>
      <w:r w:rsidRPr="00D80B3B">
        <w:rPr>
          <w:sz w:val="24"/>
          <w:szCs w:val="24"/>
        </w:rPr>
        <w:t xml:space="preserve">             </w:t>
      </w:r>
    </w:p>
    <w:p w:rsidR="001F58B9" w:rsidRPr="00D80B3B" w:rsidRDefault="001F58B9" w:rsidP="00E9253D">
      <w:pPr>
        <w:pStyle w:val="a3"/>
        <w:spacing w:line="360" w:lineRule="auto"/>
        <w:ind w:left="0"/>
        <w:jc w:val="right"/>
        <w:rPr>
          <w:sz w:val="24"/>
          <w:szCs w:val="24"/>
        </w:rPr>
      </w:pPr>
    </w:p>
    <w:p w:rsidR="00C66495" w:rsidRPr="00D80B3B" w:rsidRDefault="001F58B9" w:rsidP="001F58B9">
      <w:pPr>
        <w:pStyle w:val="a3"/>
        <w:spacing w:line="360" w:lineRule="auto"/>
        <w:ind w:left="0"/>
        <w:jc w:val="center"/>
        <w:rPr>
          <w:sz w:val="24"/>
          <w:szCs w:val="24"/>
        </w:rPr>
      </w:pPr>
      <w:r w:rsidRPr="00D80B3B">
        <w:rPr>
          <w:sz w:val="24"/>
          <w:szCs w:val="24"/>
        </w:rPr>
        <w:tab/>
      </w:r>
      <w:r w:rsidRPr="00D80B3B">
        <w:rPr>
          <w:sz w:val="24"/>
          <w:szCs w:val="24"/>
        </w:rPr>
        <w:tab/>
      </w:r>
      <w:r w:rsidRPr="00D80B3B">
        <w:rPr>
          <w:sz w:val="24"/>
          <w:szCs w:val="24"/>
        </w:rPr>
        <w:tab/>
      </w:r>
      <w:r w:rsidR="00285589" w:rsidRPr="00D80B3B">
        <w:rPr>
          <w:sz w:val="24"/>
          <w:szCs w:val="24"/>
        </w:rPr>
        <w:tab/>
      </w:r>
      <w:r w:rsidR="00285589" w:rsidRPr="00D80B3B">
        <w:rPr>
          <w:sz w:val="24"/>
          <w:szCs w:val="24"/>
        </w:rPr>
        <w:tab/>
      </w:r>
      <w:r w:rsidR="00EE4E0E" w:rsidRPr="00D80B3B">
        <w:rPr>
          <w:sz w:val="24"/>
          <w:szCs w:val="24"/>
        </w:rPr>
        <w:t>ΑΝΑΣΤΟΠΟΥΛΟΣ ΑΝΔΡΕΑΣ</w:t>
      </w:r>
    </w:p>
    <w:p w:rsidR="00C66495" w:rsidRDefault="00C66495" w:rsidP="00C66495">
      <w:pPr>
        <w:pStyle w:val="a3"/>
        <w:spacing w:line="360" w:lineRule="auto"/>
        <w:ind w:left="0"/>
        <w:jc w:val="both"/>
        <w:rPr>
          <w:sz w:val="24"/>
          <w:szCs w:val="24"/>
        </w:rPr>
      </w:pPr>
    </w:p>
    <w:p w:rsidR="00C10E82" w:rsidRDefault="00545DDB" w:rsidP="00000E32">
      <w:pPr>
        <w:pStyle w:val="a3"/>
        <w:spacing w:line="360" w:lineRule="auto"/>
        <w:ind w:left="0"/>
        <w:jc w:val="both"/>
      </w:pPr>
      <w:r>
        <w:rPr>
          <w:sz w:val="24"/>
          <w:szCs w:val="24"/>
        </w:rPr>
        <w:t xml:space="preserve">    </w:t>
      </w:r>
    </w:p>
    <w:sectPr w:rsidR="00C10E82">
      <w:foot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19E7" w:rsidRDefault="00A119E7" w:rsidP="00D33ECB">
      <w:pPr>
        <w:spacing w:after="0" w:line="240" w:lineRule="auto"/>
      </w:pPr>
      <w:r>
        <w:separator/>
      </w:r>
    </w:p>
  </w:endnote>
  <w:endnote w:type="continuationSeparator" w:id="0">
    <w:p w:rsidR="00A119E7" w:rsidRDefault="00A119E7" w:rsidP="00D33E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95825445"/>
      <w:docPartObj>
        <w:docPartGallery w:val="Page Numbers (Bottom of Page)"/>
        <w:docPartUnique/>
      </w:docPartObj>
    </w:sdtPr>
    <w:sdtEndPr/>
    <w:sdtContent>
      <w:p w:rsidR="00446C81" w:rsidRDefault="00446C81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57BA">
          <w:rPr>
            <w:noProof/>
          </w:rPr>
          <w:t>2</w:t>
        </w:r>
        <w:r>
          <w:fldChar w:fldCharType="end"/>
        </w:r>
      </w:p>
    </w:sdtContent>
  </w:sdt>
  <w:p w:rsidR="00D33ECB" w:rsidRDefault="00D33EC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19E7" w:rsidRDefault="00A119E7" w:rsidP="00D33ECB">
      <w:pPr>
        <w:spacing w:after="0" w:line="240" w:lineRule="auto"/>
      </w:pPr>
      <w:r>
        <w:separator/>
      </w:r>
    </w:p>
  </w:footnote>
  <w:footnote w:type="continuationSeparator" w:id="0">
    <w:p w:rsidR="00A119E7" w:rsidRDefault="00A119E7" w:rsidP="00D33E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BCE"/>
    <w:rsid w:val="00000E32"/>
    <w:rsid w:val="000715C9"/>
    <w:rsid w:val="00097F72"/>
    <w:rsid w:val="000A0861"/>
    <w:rsid w:val="000C0FE1"/>
    <w:rsid w:val="000C4189"/>
    <w:rsid w:val="001359F5"/>
    <w:rsid w:val="00150B6E"/>
    <w:rsid w:val="00194DA7"/>
    <w:rsid w:val="001B137F"/>
    <w:rsid w:val="001E406A"/>
    <w:rsid w:val="001F58B9"/>
    <w:rsid w:val="00231F89"/>
    <w:rsid w:val="002552CB"/>
    <w:rsid w:val="002701BB"/>
    <w:rsid w:val="00271A65"/>
    <w:rsid w:val="00285589"/>
    <w:rsid w:val="002A49AE"/>
    <w:rsid w:val="002C652D"/>
    <w:rsid w:val="00361D4F"/>
    <w:rsid w:val="003A509A"/>
    <w:rsid w:val="00403DBA"/>
    <w:rsid w:val="00413238"/>
    <w:rsid w:val="00446C81"/>
    <w:rsid w:val="00475627"/>
    <w:rsid w:val="004C7979"/>
    <w:rsid w:val="004F34A5"/>
    <w:rsid w:val="00545DDB"/>
    <w:rsid w:val="005C461C"/>
    <w:rsid w:val="005D21E5"/>
    <w:rsid w:val="00673DB5"/>
    <w:rsid w:val="00677AC6"/>
    <w:rsid w:val="006D6C77"/>
    <w:rsid w:val="00702535"/>
    <w:rsid w:val="00711C42"/>
    <w:rsid w:val="00715B35"/>
    <w:rsid w:val="00792398"/>
    <w:rsid w:val="00800296"/>
    <w:rsid w:val="008D52E2"/>
    <w:rsid w:val="008E4C28"/>
    <w:rsid w:val="00910DAE"/>
    <w:rsid w:val="00931DB8"/>
    <w:rsid w:val="009435C8"/>
    <w:rsid w:val="00952CB1"/>
    <w:rsid w:val="009A4DDF"/>
    <w:rsid w:val="00A00621"/>
    <w:rsid w:val="00A119E7"/>
    <w:rsid w:val="00A5367D"/>
    <w:rsid w:val="00A63B0A"/>
    <w:rsid w:val="00A77EAD"/>
    <w:rsid w:val="00AB468B"/>
    <w:rsid w:val="00AC00E2"/>
    <w:rsid w:val="00B24795"/>
    <w:rsid w:val="00BA69C1"/>
    <w:rsid w:val="00C10E82"/>
    <w:rsid w:val="00C14241"/>
    <w:rsid w:val="00C351B7"/>
    <w:rsid w:val="00C51EA5"/>
    <w:rsid w:val="00C61B5B"/>
    <w:rsid w:val="00C66495"/>
    <w:rsid w:val="00CA4163"/>
    <w:rsid w:val="00D24BE7"/>
    <w:rsid w:val="00D33ECB"/>
    <w:rsid w:val="00D80B3B"/>
    <w:rsid w:val="00D84F58"/>
    <w:rsid w:val="00D85430"/>
    <w:rsid w:val="00E65F4A"/>
    <w:rsid w:val="00E9253D"/>
    <w:rsid w:val="00E96C81"/>
    <w:rsid w:val="00E96E63"/>
    <w:rsid w:val="00ED1D4F"/>
    <w:rsid w:val="00EE4E0E"/>
    <w:rsid w:val="00EF1BCE"/>
    <w:rsid w:val="00F502FE"/>
    <w:rsid w:val="00F82E7C"/>
    <w:rsid w:val="00FC5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E7CAC2-3601-4829-BA69-D5536C862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1BCE"/>
  </w:style>
  <w:style w:type="paragraph" w:styleId="1">
    <w:name w:val="heading 1"/>
    <w:basedOn w:val="a"/>
    <w:next w:val="a"/>
    <w:link w:val="1Char"/>
    <w:qFormat/>
    <w:rsid w:val="00EF1BCE"/>
    <w:pPr>
      <w:keepNext/>
      <w:spacing w:after="0" w:line="240" w:lineRule="auto"/>
      <w:jc w:val="both"/>
      <w:outlineLvl w:val="0"/>
    </w:pPr>
    <w:rPr>
      <w:rFonts w:ascii="Bookman Old Style" w:eastAsia="Times New Roman" w:hAnsi="Bookman Old Style" w:cs="Times New Roman"/>
      <w:b/>
      <w:bCs/>
      <w:color w:val="000080"/>
      <w:szCs w:val="24"/>
      <w:lang w:eastAsia="el-GR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4C797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rsid w:val="00EF1BCE"/>
    <w:rPr>
      <w:rFonts w:ascii="Bookman Old Style" w:eastAsia="Times New Roman" w:hAnsi="Bookman Old Style" w:cs="Times New Roman"/>
      <w:b/>
      <w:bCs/>
      <w:color w:val="000080"/>
      <w:szCs w:val="24"/>
      <w:lang w:eastAsia="el-GR"/>
    </w:rPr>
  </w:style>
  <w:style w:type="paragraph" w:styleId="a3">
    <w:name w:val="List Paragraph"/>
    <w:basedOn w:val="a"/>
    <w:uiPriority w:val="34"/>
    <w:qFormat/>
    <w:rsid w:val="00EF1BCE"/>
    <w:pPr>
      <w:ind w:left="720"/>
      <w:contextualSpacing/>
    </w:pPr>
  </w:style>
  <w:style w:type="table" w:styleId="a4">
    <w:name w:val="Table Grid"/>
    <w:basedOn w:val="a1"/>
    <w:rsid w:val="00EF1B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unhideWhenUsed/>
    <w:rsid w:val="00EF1BCE"/>
    <w:rPr>
      <w:color w:val="0563C1" w:themeColor="hyperlink"/>
      <w:u w:val="single"/>
    </w:rPr>
  </w:style>
  <w:style w:type="paragraph" w:styleId="a5">
    <w:name w:val="header"/>
    <w:basedOn w:val="a"/>
    <w:link w:val="Char"/>
    <w:uiPriority w:val="99"/>
    <w:unhideWhenUsed/>
    <w:rsid w:val="00D33E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5"/>
    <w:uiPriority w:val="99"/>
    <w:rsid w:val="00D33ECB"/>
  </w:style>
  <w:style w:type="paragraph" w:styleId="a6">
    <w:name w:val="footer"/>
    <w:basedOn w:val="a"/>
    <w:link w:val="Char0"/>
    <w:uiPriority w:val="99"/>
    <w:unhideWhenUsed/>
    <w:rsid w:val="00D33EC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6"/>
    <w:uiPriority w:val="99"/>
    <w:rsid w:val="00D33ECB"/>
  </w:style>
  <w:style w:type="character" w:customStyle="1" w:styleId="2Char">
    <w:name w:val="Επικεφαλίδα 2 Char"/>
    <w:basedOn w:val="a0"/>
    <w:link w:val="2"/>
    <w:uiPriority w:val="9"/>
    <w:semiHidden/>
    <w:rsid w:val="004C797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7">
    <w:name w:val="Balloon Text"/>
    <w:basedOn w:val="a"/>
    <w:link w:val="Char1"/>
    <w:uiPriority w:val="99"/>
    <w:semiHidden/>
    <w:unhideWhenUsed/>
    <w:rsid w:val="009A4D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9A4D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474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i.kallithea.allazei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434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press2</dc:creator>
  <cp:keywords/>
  <dc:description/>
  <cp:lastModifiedBy>Γιώργος Αθανασιάδης</cp:lastModifiedBy>
  <cp:revision>2</cp:revision>
  <cp:lastPrinted>2025-05-15T07:54:00Z</cp:lastPrinted>
  <dcterms:created xsi:type="dcterms:W3CDTF">2025-05-16T10:05:00Z</dcterms:created>
  <dcterms:modified xsi:type="dcterms:W3CDTF">2025-05-16T10:05:00Z</dcterms:modified>
</cp:coreProperties>
</file>