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3" w:type="dxa"/>
        <w:jc w:val="center"/>
        <w:tblLook w:val="0000" w:firstRow="0" w:lastRow="0" w:firstColumn="0" w:lastColumn="0" w:noHBand="0" w:noVBand="0"/>
      </w:tblPr>
      <w:tblGrid>
        <w:gridCol w:w="1718"/>
        <w:gridCol w:w="4094"/>
        <w:gridCol w:w="4561"/>
      </w:tblGrid>
      <w:tr w:rsidR="00650510" w:rsidRPr="00FD6843" w:rsidTr="00AF5D99">
        <w:trPr>
          <w:trHeight w:val="2336"/>
          <w:jc w:val="center"/>
        </w:trPr>
        <w:tc>
          <w:tcPr>
            <w:tcW w:w="5812" w:type="dxa"/>
            <w:gridSpan w:val="2"/>
          </w:tcPr>
          <w:p w:rsidR="00650510" w:rsidRPr="00FD6843" w:rsidRDefault="00B51CC8" w:rsidP="008B2536">
            <w:pPr>
              <w:spacing w:after="0"/>
              <w:ind w:firstLine="0"/>
              <w:rPr>
                <w:rFonts w:eastAsia="Times New Roman" w:cstheme="minorHAnsi"/>
                <w:sz w:val="24"/>
                <w:szCs w:val="24"/>
                <w:lang w:eastAsia="el-GR"/>
              </w:rPr>
            </w:pPr>
            <w:bookmarkStart w:id="0" w:name="_GoBack"/>
            <w:bookmarkEnd w:id="0"/>
            <w:r>
              <w:rPr>
                <w:rFonts w:eastAsia="Times New Roman" w:cstheme="minorHAnsi"/>
                <w:sz w:val="24"/>
                <w:szCs w:val="24"/>
                <w:lang w:eastAsia="el-GR"/>
              </w:rPr>
              <w:t xml:space="preserve"> </w:t>
            </w:r>
            <w:r w:rsidR="00650510" w:rsidRPr="00FD6843">
              <w:rPr>
                <w:rFonts w:eastAsia="Times New Roman" w:cstheme="minorHAnsi"/>
                <w:noProof/>
                <w:sz w:val="24"/>
                <w:szCs w:val="24"/>
                <w:lang w:eastAsia="el-GR"/>
              </w:rPr>
              <w:drawing>
                <wp:inline distT="0" distB="0" distL="0" distR="0" wp14:anchorId="550F7697" wp14:editId="4D455E9D">
                  <wp:extent cx="838200" cy="790575"/>
                  <wp:effectExtent l="0" t="0" r="0" b="9525"/>
                  <wp:docPr id="1" name="Εικόνα 1" descr="LogoK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90575"/>
                          </a:xfrm>
                          <a:prstGeom prst="rect">
                            <a:avLst/>
                          </a:prstGeom>
                          <a:noFill/>
                          <a:ln>
                            <a:noFill/>
                          </a:ln>
                        </pic:spPr>
                      </pic:pic>
                    </a:graphicData>
                  </a:graphic>
                </wp:inline>
              </w:drawing>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ΕΛΛΗΝΙΚΗ ΔΗΜΟΚΡΑΤΙΑ</w:t>
            </w:r>
          </w:p>
          <w:p w:rsidR="00650510" w:rsidRPr="00FD6843" w:rsidRDefault="00650510" w:rsidP="008B2536">
            <w:pPr>
              <w:spacing w:after="0"/>
              <w:ind w:firstLine="0"/>
              <w:rPr>
                <w:rFonts w:eastAsia="Times New Roman" w:cstheme="minorHAnsi"/>
                <w:b/>
                <w:bCs/>
                <w:sz w:val="24"/>
                <w:szCs w:val="24"/>
                <w:lang w:eastAsia="el-GR"/>
              </w:rPr>
            </w:pPr>
            <w:r w:rsidRPr="00FD6843">
              <w:rPr>
                <w:rFonts w:eastAsia="Times New Roman" w:cstheme="minorHAnsi"/>
                <w:b/>
                <w:bCs/>
                <w:sz w:val="24"/>
                <w:szCs w:val="24"/>
                <w:lang w:eastAsia="el-GR"/>
              </w:rPr>
              <w:t>ΝΟΜΟΣ ΑΤΤΙΚΗΣ</w:t>
            </w:r>
          </w:p>
          <w:p w:rsidR="00650510" w:rsidRPr="00FD6843" w:rsidRDefault="00650510" w:rsidP="008B2536">
            <w:pPr>
              <w:overflowPunct w:val="0"/>
              <w:autoSpaceDE w:val="0"/>
              <w:autoSpaceDN w:val="0"/>
              <w:adjustRightInd w:val="0"/>
              <w:spacing w:after="0"/>
              <w:ind w:firstLine="0"/>
              <w:textAlignment w:val="baseline"/>
              <w:rPr>
                <w:rFonts w:eastAsia="Times New Roman" w:cstheme="minorHAnsi"/>
                <w:b/>
                <w:bCs/>
                <w:sz w:val="24"/>
                <w:szCs w:val="24"/>
                <w:lang w:eastAsia="el-GR"/>
              </w:rPr>
            </w:pPr>
            <w:r w:rsidRPr="00FD6843">
              <w:rPr>
                <w:rFonts w:eastAsia="Times New Roman" w:cstheme="minorHAnsi"/>
                <w:b/>
                <w:bCs/>
                <w:sz w:val="24"/>
                <w:szCs w:val="24"/>
                <w:lang w:eastAsia="el-GR"/>
              </w:rPr>
              <w:t>ΔΗΜΟΣ  ΚΑΛΛΙΘΕΑΣ</w:t>
            </w:r>
          </w:p>
        </w:tc>
        <w:tc>
          <w:tcPr>
            <w:tcW w:w="4561" w:type="dxa"/>
            <w:vMerge w:val="restart"/>
          </w:tcPr>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FD6843" w:rsidRDefault="00650510" w:rsidP="008B2536">
            <w:pPr>
              <w:spacing w:after="0"/>
              <w:ind w:firstLine="0"/>
              <w:rPr>
                <w:rFonts w:eastAsia="Times New Roman" w:cstheme="minorHAnsi"/>
                <w:b/>
                <w:bCs/>
                <w:sz w:val="24"/>
                <w:szCs w:val="24"/>
                <w:lang w:eastAsia="el-GR"/>
              </w:rPr>
            </w:pPr>
          </w:p>
          <w:p w:rsidR="00650510" w:rsidRPr="00460882" w:rsidRDefault="00650510" w:rsidP="00006295">
            <w:pPr>
              <w:spacing w:after="0"/>
              <w:rPr>
                <w:rFonts w:eastAsia="Times New Roman" w:cstheme="minorHAnsi"/>
                <w:b/>
                <w:bCs/>
                <w:sz w:val="24"/>
                <w:szCs w:val="24"/>
                <w:lang w:eastAsia="el-GR"/>
              </w:rPr>
            </w:pPr>
            <w:r w:rsidRPr="00FD6843">
              <w:rPr>
                <w:rFonts w:eastAsia="Times New Roman" w:cstheme="minorHAnsi"/>
                <w:b/>
                <w:bCs/>
                <w:sz w:val="24"/>
                <w:szCs w:val="24"/>
                <w:lang w:eastAsia="el-GR"/>
              </w:rPr>
              <w:t xml:space="preserve">Καλλιθέα </w:t>
            </w:r>
            <w:r w:rsidR="00FC36AA">
              <w:rPr>
                <w:rFonts w:eastAsia="Times New Roman" w:cstheme="minorHAnsi"/>
                <w:b/>
                <w:bCs/>
                <w:sz w:val="24"/>
                <w:szCs w:val="24"/>
                <w:lang w:eastAsia="el-GR"/>
              </w:rPr>
              <w:t>:</w:t>
            </w:r>
            <w:r w:rsidR="00D67EA3" w:rsidRPr="00460882">
              <w:rPr>
                <w:rFonts w:eastAsia="Times New Roman" w:cstheme="minorHAnsi"/>
                <w:b/>
                <w:bCs/>
                <w:sz w:val="24"/>
                <w:szCs w:val="24"/>
                <w:lang w:eastAsia="el-GR"/>
              </w:rPr>
              <w:t xml:space="preserve">  </w:t>
            </w:r>
            <w:r w:rsidR="00311045">
              <w:rPr>
                <w:rFonts w:eastAsia="Times New Roman" w:cstheme="minorHAnsi"/>
                <w:b/>
                <w:bCs/>
                <w:sz w:val="24"/>
                <w:szCs w:val="24"/>
                <w:lang w:eastAsia="el-GR"/>
              </w:rPr>
              <w:t>9</w:t>
            </w:r>
            <w:r w:rsidR="00D41756" w:rsidRPr="005272B9">
              <w:rPr>
                <w:rFonts w:eastAsia="Times New Roman" w:cstheme="minorHAnsi"/>
                <w:b/>
                <w:bCs/>
                <w:sz w:val="24"/>
                <w:szCs w:val="24"/>
                <w:lang w:eastAsia="el-GR"/>
              </w:rPr>
              <w:t>/</w:t>
            </w:r>
            <w:r w:rsidR="00311045">
              <w:rPr>
                <w:rFonts w:eastAsia="Times New Roman" w:cstheme="minorHAnsi"/>
                <w:b/>
                <w:bCs/>
                <w:sz w:val="24"/>
                <w:szCs w:val="24"/>
                <w:lang w:eastAsia="el-GR"/>
              </w:rPr>
              <w:t>5</w:t>
            </w:r>
            <w:r w:rsidR="00594CAE">
              <w:rPr>
                <w:rFonts w:eastAsia="Times New Roman" w:cstheme="minorHAnsi"/>
                <w:b/>
                <w:bCs/>
                <w:sz w:val="24"/>
                <w:szCs w:val="24"/>
                <w:lang w:eastAsia="el-GR"/>
              </w:rPr>
              <w:t>/2025</w:t>
            </w:r>
          </w:p>
          <w:p w:rsidR="00056B92" w:rsidRDefault="00A71EE1" w:rsidP="00D92CA7">
            <w:pPr>
              <w:spacing w:after="0"/>
              <w:rPr>
                <w:rFonts w:eastAsia="Times New Roman" w:cstheme="minorHAnsi"/>
                <w:b/>
                <w:sz w:val="24"/>
                <w:szCs w:val="24"/>
                <w:lang w:eastAsia="el-GR"/>
              </w:rPr>
            </w:pPr>
            <w:proofErr w:type="spellStart"/>
            <w:r>
              <w:rPr>
                <w:rFonts w:eastAsia="Times New Roman" w:cstheme="minorHAnsi"/>
                <w:b/>
                <w:sz w:val="24"/>
                <w:szCs w:val="24"/>
                <w:lang w:eastAsia="el-GR"/>
              </w:rPr>
              <w:t>Αρ</w:t>
            </w:r>
            <w:proofErr w:type="spellEnd"/>
            <w:r>
              <w:rPr>
                <w:rFonts w:eastAsia="Times New Roman" w:cstheme="minorHAnsi"/>
                <w:b/>
                <w:sz w:val="24"/>
                <w:szCs w:val="24"/>
                <w:lang w:eastAsia="el-GR"/>
              </w:rPr>
              <w:t xml:space="preserve">. </w:t>
            </w:r>
            <w:proofErr w:type="spellStart"/>
            <w:r>
              <w:rPr>
                <w:rFonts w:eastAsia="Times New Roman" w:cstheme="minorHAnsi"/>
                <w:b/>
                <w:sz w:val="24"/>
                <w:szCs w:val="24"/>
                <w:lang w:eastAsia="el-GR"/>
              </w:rPr>
              <w:t>Πρωτ</w:t>
            </w:r>
            <w:proofErr w:type="spellEnd"/>
            <w:r>
              <w:rPr>
                <w:rFonts w:eastAsia="Times New Roman" w:cstheme="minorHAnsi"/>
                <w:b/>
                <w:sz w:val="24"/>
                <w:szCs w:val="24"/>
                <w:lang w:eastAsia="el-GR"/>
              </w:rPr>
              <w:t xml:space="preserve">. </w:t>
            </w:r>
            <w:r w:rsidR="00056B92">
              <w:rPr>
                <w:rFonts w:eastAsia="Times New Roman" w:cstheme="minorHAnsi"/>
                <w:b/>
                <w:sz w:val="24"/>
                <w:szCs w:val="24"/>
                <w:lang w:eastAsia="el-GR"/>
              </w:rPr>
              <w:t xml:space="preserve">   </w:t>
            </w:r>
            <w:r w:rsidR="00047AFC">
              <w:rPr>
                <w:rFonts w:eastAsia="Times New Roman" w:cstheme="minorHAnsi"/>
                <w:b/>
                <w:sz w:val="24"/>
                <w:szCs w:val="24"/>
                <w:lang w:eastAsia="el-GR"/>
              </w:rPr>
              <w:t>24912</w:t>
            </w:r>
          </w:p>
          <w:p w:rsidR="005E18B5" w:rsidRPr="00AF1608" w:rsidRDefault="005E18B5" w:rsidP="005E18B5">
            <w:pPr>
              <w:rPr>
                <w:rFonts w:ascii="Tahoma" w:hAnsi="Tahoma" w:cs="Tahoma"/>
                <w:b/>
              </w:rPr>
            </w:pPr>
          </w:p>
          <w:p w:rsidR="00056B92" w:rsidRDefault="00056B92" w:rsidP="00A22306">
            <w:pPr>
              <w:spacing w:after="0"/>
              <w:ind w:firstLine="0"/>
              <w:rPr>
                <w:rFonts w:eastAsia="Times New Roman" w:cstheme="minorHAnsi"/>
                <w:b/>
                <w:sz w:val="24"/>
                <w:szCs w:val="24"/>
                <w:lang w:eastAsia="el-GR"/>
              </w:rPr>
            </w:pPr>
          </w:p>
          <w:p w:rsidR="00056B92" w:rsidRDefault="00056B92" w:rsidP="00D92CA7">
            <w:pPr>
              <w:spacing w:after="0"/>
              <w:rPr>
                <w:rFonts w:eastAsia="Times New Roman" w:cstheme="minorHAnsi"/>
                <w:b/>
                <w:sz w:val="24"/>
                <w:szCs w:val="24"/>
                <w:lang w:eastAsia="el-GR"/>
              </w:rPr>
            </w:pPr>
          </w:p>
          <w:p w:rsidR="00056B92" w:rsidRDefault="00056B92" w:rsidP="00D92CA7">
            <w:pPr>
              <w:spacing w:after="0"/>
              <w:rPr>
                <w:rFonts w:eastAsia="Times New Roman" w:cstheme="minorHAnsi"/>
                <w:b/>
                <w:sz w:val="24"/>
                <w:szCs w:val="24"/>
                <w:lang w:eastAsia="el-GR"/>
              </w:rPr>
            </w:pPr>
          </w:p>
          <w:p w:rsidR="00A71EE1" w:rsidRDefault="00CA2AA0" w:rsidP="00793B35">
            <w:pPr>
              <w:spacing w:after="0"/>
              <w:ind w:left="463" w:firstLine="257"/>
              <w:rPr>
                <w:rFonts w:eastAsia="Times New Roman" w:cstheme="minorHAnsi"/>
                <w:b/>
                <w:sz w:val="24"/>
                <w:szCs w:val="24"/>
                <w:lang w:eastAsia="el-GR"/>
              </w:rPr>
            </w:pPr>
            <w:r>
              <w:rPr>
                <w:rFonts w:eastAsia="Times New Roman" w:cstheme="minorHAnsi"/>
                <w:b/>
                <w:sz w:val="24"/>
                <w:szCs w:val="24"/>
                <w:lang w:eastAsia="el-GR"/>
              </w:rPr>
              <w:t xml:space="preserve">      </w:t>
            </w:r>
            <w:r w:rsidR="00793B35">
              <w:rPr>
                <w:rFonts w:eastAsia="Times New Roman" w:cstheme="minorHAnsi"/>
                <w:b/>
                <w:sz w:val="24"/>
                <w:szCs w:val="24"/>
                <w:lang w:eastAsia="el-GR"/>
              </w:rPr>
              <w:t xml:space="preserve">    </w:t>
            </w:r>
            <w:r w:rsidR="000C672D">
              <w:rPr>
                <w:rFonts w:eastAsia="Times New Roman" w:cstheme="minorHAnsi"/>
                <w:b/>
                <w:sz w:val="24"/>
                <w:szCs w:val="24"/>
                <w:lang w:eastAsia="el-GR"/>
              </w:rPr>
              <w:t xml:space="preserve"> </w:t>
            </w:r>
            <w:r>
              <w:rPr>
                <w:rFonts w:eastAsia="Times New Roman" w:cstheme="minorHAnsi"/>
                <w:b/>
                <w:sz w:val="24"/>
                <w:szCs w:val="24"/>
                <w:lang w:eastAsia="el-GR"/>
              </w:rPr>
              <w:t xml:space="preserve">     </w:t>
            </w:r>
          </w:p>
          <w:p w:rsidR="00A71EE1" w:rsidRDefault="00A71EE1" w:rsidP="00793B35">
            <w:pPr>
              <w:spacing w:after="0"/>
              <w:ind w:left="463" w:firstLine="257"/>
              <w:rPr>
                <w:rFonts w:eastAsia="Times New Roman" w:cstheme="minorHAnsi"/>
                <w:b/>
                <w:sz w:val="24"/>
                <w:szCs w:val="24"/>
                <w:lang w:eastAsia="el-GR"/>
              </w:rPr>
            </w:pPr>
          </w:p>
          <w:p w:rsidR="00A71EE1" w:rsidRDefault="00A71EE1" w:rsidP="00793B35">
            <w:pPr>
              <w:spacing w:after="0"/>
              <w:ind w:left="463" w:firstLine="257"/>
              <w:rPr>
                <w:rFonts w:eastAsia="Times New Roman" w:cstheme="minorHAnsi"/>
                <w:b/>
                <w:sz w:val="24"/>
                <w:szCs w:val="24"/>
                <w:lang w:eastAsia="el-GR"/>
              </w:rPr>
            </w:pPr>
          </w:p>
          <w:p w:rsidR="0021151F" w:rsidRPr="0021151F" w:rsidRDefault="00A71EE1" w:rsidP="00793B35">
            <w:pPr>
              <w:spacing w:after="0"/>
              <w:ind w:left="463" w:firstLine="257"/>
              <w:rPr>
                <w:rFonts w:eastAsia="Times New Roman" w:cstheme="minorHAnsi"/>
                <w:b/>
                <w:sz w:val="24"/>
                <w:szCs w:val="24"/>
                <w:lang w:eastAsia="el-GR"/>
              </w:rPr>
            </w:pPr>
            <w:r>
              <w:rPr>
                <w:rFonts w:eastAsia="Times New Roman" w:cstheme="minorHAnsi"/>
                <w:b/>
                <w:sz w:val="24"/>
                <w:szCs w:val="24"/>
                <w:lang w:eastAsia="el-GR"/>
              </w:rPr>
              <w:t xml:space="preserve">                 </w:t>
            </w:r>
            <w:r w:rsidR="00056B92">
              <w:rPr>
                <w:rFonts w:eastAsia="Times New Roman" w:cstheme="minorHAnsi"/>
                <w:b/>
                <w:sz w:val="24"/>
                <w:szCs w:val="24"/>
                <w:lang w:eastAsia="el-GR"/>
              </w:rPr>
              <w:t xml:space="preserve">ΠΡΟΣ </w:t>
            </w:r>
            <w:r w:rsidR="00CA2AA0">
              <w:rPr>
                <w:rFonts w:eastAsia="Times New Roman" w:cstheme="minorHAnsi"/>
                <w:b/>
                <w:sz w:val="24"/>
                <w:szCs w:val="24"/>
                <w:lang w:eastAsia="el-GR"/>
              </w:rPr>
              <w:t xml:space="preserve">                                       </w:t>
            </w:r>
            <w:r w:rsidR="005272B9">
              <w:rPr>
                <w:rFonts w:eastAsia="Times New Roman" w:cstheme="minorHAnsi"/>
                <w:b/>
                <w:sz w:val="24"/>
                <w:szCs w:val="24"/>
                <w:lang w:eastAsia="el-GR"/>
              </w:rPr>
              <w:t xml:space="preserve">                       </w:t>
            </w:r>
            <w:r w:rsidR="00793B35">
              <w:rPr>
                <w:rFonts w:eastAsia="Times New Roman" w:cstheme="minorHAnsi"/>
                <w:b/>
                <w:sz w:val="24"/>
                <w:szCs w:val="24"/>
                <w:lang w:eastAsia="el-GR"/>
              </w:rPr>
              <w:t xml:space="preserve">Πρόεδρο Δημοτικού Συμβουλίου </w:t>
            </w:r>
          </w:p>
        </w:tc>
      </w:tr>
      <w:tr w:rsidR="00650510" w:rsidRPr="00B004E6" w:rsidTr="00AF5D99">
        <w:trPr>
          <w:trHeight w:val="1617"/>
          <w:jc w:val="center"/>
        </w:trPr>
        <w:tc>
          <w:tcPr>
            <w:tcW w:w="1718" w:type="dxa"/>
          </w:tcPr>
          <w:p w:rsidR="007B39B5" w:rsidRPr="00B004E6" w:rsidRDefault="007B39B5" w:rsidP="008B2536">
            <w:pPr>
              <w:tabs>
                <w:tab w:val="left" w:pos="1286"/>
              </w:tabs>
              <w:spacing w:after="0"/>
              <w:ind w:firstLine="0"/>
              <w:rPr>
                <w:rFonts w:eastAsia="Times New Roman" w:cstheme="minorHAnsi"/>
                <w:lang w:eastAsia="el-GR"/>
              </w:rPr>
            </w:pPr>
            <w:r w:rsidRPr="00B004E6">
              <w:rPr>
                <w:rFonts w:eastAsia="Times New Roman" w:cstheme="minorHAnsi"/>
                <w:lang w:eastAsia="el-GR"/>
              </w:rPr>
              <w:t>Διεύθυνση</w:t>
            </w:r>
            <w:r w:rsidR="00650510" w:rsidRPr="00B004E6">
              <w:rPr>
                <w:rFonts w:eastAsia="Times New Roman" w:cstheme="minorHAnsi"/>
                <w:lang w:eastAsia="el-GR"/>
              </w:rPr>
              <w:t>:</w:t>
            </w:r>
            <w:r w:rsidRPr="00B004E6">
              <w:rPr>
                <w:rFonts w:eastAsia="Times New Roman" w:cstheme="minorHAnsi"/>
                <w:lang w:eastAsia="el-GR"/>
              </w:rPr>
              <w:t xml:space="preserve"> </w:t>
            </w:r>
          </w:p>
          <w:p w:rsidR="00650510" w:rsidRPr="00B004E6" w:rsidRDefault="00650510" w:rsidP="008B2536">
            <w:pPr>
              <w:tabs>
                <w:tab w:val="left" w:pos="1286"/>
              </w:tabs>
              <w:spacing w:after="0"/>
              <w:ind w:firstLine="0"/>
              <w:rPr>
                <w:rFonts w:eastAsia="Times New Roman" w:cstheme="minorHAnsi"/>
                <w:lang w:eastAsia="el-GR"/>
              </w:rPr>
            </w:pPr>
            <w:r w:rsidRPr="00B004E6">
              <w:rPr>
                <w:rFonts w:eastAsia="Times New Roman" w:cstheme="minorHAnsi"/>
                <w:lang w:eastAsia="el-GR"/>
              </w:rPr>
              <w:t>Τμήμα</w:t>
            </w:r>
            <w:r w:rsidRPr="00B004E6">
              <w:rPr>
                <w:rFonts w:eastAsia="Times New Roman" w:cstheme="minorHAnsi"/>
                <w:lang w:eastAsia="el-GR"/>
              </w:rPr>
              <w:tab/>
              <w:t>:</w:t>
            </w:r>
          </w:p>
          <w:p w:rsidR="00650510" w:rsidRPr="00B004E6" w:rsidRDefault="00650510" w:rsidP="008B2536">
            <w:pPr>
              <w:tabs>
                <w:tab w:val="left" w:pos="1286"/>
              </w:tabs>
              <w:spacing w:after="0"/>
              <w:ind w:firstLine="0"/>
              <w:rPr>
                <w:rFonts w:eastAsia="Times New Roman" w:cstheme="minorHAnsi"/>
                <w:lang w:eastAsia="el-GR"/>
              </w:rPr>
            </w:pPr>
            <w:r w:rsidRPr="00B004E6">
              <w:rPr>
                <w:rFonts w:eastAsia="Times New Roman" w:cstheme="minorHAnsi"/>
                <w:lang w:eastAsia="el-GR"/>
              </w:rPr>
              <w:t xml:space="preserve">Ταχ. </w:t>
            </w:r>
            <w:proofErr w:type="spellStart"/>
            <w:r w:rsidRPr="00B004E6">
              <w:rPr>
                <w:rFonts w:eastAsia="Times New Roman" w:cstheme="minorHAnsi"/>
                <w:lang w:eastAsia="el-GR"/>
              </w:rPr>
              <w:t>Διεύθ</w:t>
            </w:r>
            <w:proofErr w:type="spellEnd"/>
            <w:r w:rsidRPr="00B004E6">
              <w:rPr>
                <w:rFonts w:eastAsia="Times New Roman" w:cstheme="minorHAnsi"/>
                <w:lang w:eastAsia="el-GR"/>
              </w:rPr>
              <w:t>.</w:t>
            </w:r>
            <w:r w:rsidRPr="00B004E6">
              <w:rPr>
                <w:rFonts w:eastAsia="Times New Roman" w:cstheme="minorHAnsi"/>
                <w:lang w:eastAsia="el-GR"/>
              </w:rPr>
              <w:tab/>
              <w:t>:</w:t>
            </w:r>
          </w:p>
          <w:p w:rsidR="00650510" w:rsidRPr="00B004E6" w:rsidRDefault="00650510" w:rsidP="008B2536">
            <w:pPr>
              <w:tabs>
                <w:tab w:val="left" w:pos="1286"/>
              </w:tabs>
              <w:spacing w:after="0"/>
              <w:ind w:firstLine="0"/>
              <w:rPr>
                <w:rFonts w:eastAsia="Times New Roman" w:cstheme="minorHAnsi"/>
                <w:lang w:eastAsia="el-GR"/>
              </w:rPr>
            </w:pPr>
            <w:r w:rsidRPr="00B004E6">
              <w:rPr>
                <w:rFonts w:eastAsia="Times New Roman" w:cstheme="minorHAnsi"/>
                <w:lang w:eastAsia="el-GR"/>
              </w:rPr>
              <w:t>Αρμόδιος</w:t>
            </w:r>
            <w:r w:rsidRPr="00B004E6">
              <w:rPr>
                <w:rFonts w:eastAsia="Times New Roman" w:cstheme="minorHAnsi"/>
                <w:lang w:eastAsia="el-GR"/>
              </w:rPr>
              <w:tab/>
              <w:t>:</w:t>
            </w:r>
          </w:p>
          <w:p w:rsidR="00650510" w:rsidRPr="00B004E6" w:rsidRDefault="00650510" w:rsidP="008B2536">
            <w:pPr>
              <w:tabs>
                <w:tab w:val="left" w:pos="1286"/>
              </w:tabs>
              <w:spacing w:after="0"/>
              <w:ind w:firstLine="0"/>
              <w:rPr>
                <w:rFonts w:eastAsia="Times New Roman" w:cstheme="minorHAnsi"/>
                <w:bCs/>
                <w:lang w:eastAsia="el-GR"/>
              </w:rPr>
            </w:pPr>
            <w:r w:rsidRPr="00B004E6">
              <w:rPr>
                <w:rFonts w:eastAsia="Times New Roman" w:cstheme="minorHAnsi"/>
                <w:lang w:val="en-US" w:eastAsia="el-GR"/>
              </w:rPr>
              <w:t>E-MAIL</w:t>
            </w:r>
            <w:r w:rsidRPr="00B004E6">
              <w:rPr>
                <w:rFonts w:eastAsia="Times New Roman" w:cstheme="minorHAnsi"/>
                <w:lang w:eastAsia="el-GR"/>
              </w:rPr>
              <w:t xml:space="preserve">     </w:t>
            </w:r>
            <w:r w:rsidR="00722A63" w:rsidRPr="00B004E6">
              <w:rPr>
                <w:rFonts w:eastAsia="Times New Roman" w:cstheme="minorHAnsi"/>
                <w:lang w:eastAsia="el-GR"/>
              </w:rPr>
              <w:t xml:space="preserve">    </w:t>
            </w:r>
            <w:r w:rsidRPr="00B004E6">
              <w:rPr>
                <w:rFonts w:eastAsia="Times New Roman" w:cstheme="minorHAnsi"/>
                <w:lang w:eastAsia="el-GR"/>
              </w:rPr>
              <w:t xml:space="preserve">  :</w:t>
            </w:r>
          </w:p>
          <w:p w:rsidR="00650510" w:rsidRPr="00B004E6" w:rsidRDefault="00650510" w:rsidP="008B2536">
            <w:pPr>
              <w:tabs>
                <w:tab w:val="left" w:pos="1286"/>
              </w:tabs>
              <w:spacing w:after="0"/>
              <w:ind w:firstLine="0"/>
              <w:rPr>
                <w:rFonts w:eastAsia="Times New Roman" w:cstheme="minorHAnsi"/>
                <w:bCs/>
                <w:lang w:eastAsia="el-GR"/>
              </w:rPr>
            </w:pPr>
            <w:r w:rsidRPr="00B004E6">
              <w:rPr>
                <w:rFonts w:eastAsia="Times New Roman" w:cstheme="minorHAnsi"/>
                <w:bCs/>
                <w:lang w:eastAsia="el-GR"/>
              </w:rPr>
              <w:t>Τηλέφωνο</w:t>
            </w:r>
            <w:r w:rsidRPr="00B004E6">
              <w:rPr>
                <w:rFonts w:eastAsia="Times New Roman" w:cstheme="minorHAnsi"/>
                <w:bCs/>
                <w:lang w:eastAsia="el-GR"/>
              </w:rPr>
              <w:tab/>
              <w:t>:</w:t>
            </w:r>
          </w:p>
        </w:tc>
        <w:tc>
          <w:tcPr>
            <w:tcW w:w="4094" w:type="dxa"/>
          </w:tcPr>
          <w:p w:rsidR="00650510" w:rsidRPr="00B004E6" w:rsidRDefault="00650510" w:rsidP="008B2536">
            <w:pPr>
              <w:spacing w:after="0"/>
              <w:ind w:firstLine="0"/>
              <w:rPr>
                <w:rFonts w:eastAsia="Times New Roman" w:cstheme="minorHAnsi"/>
                <w:lang w:eastAsia="el-GR"/>
              </w:rPr>
            </w:pPr>
            <w:r w:rsidRPr="00B004E6">
              <w:rPr>
                <w:rFonts w:eastAsia="Times New Roman" w:cstheme="minorHAnsi"/>
                <w:lang w:eastAsia="el-GR"/>
              </w:rPr>
              <w:t>Πολι</w:t>
            </w:r>
            <w:r w:rsidR="007B39B5" w:rsidRPr="00B004E6">
              <w:rPr>
                <w:rFonts w:eastAsia="Times New Roman" w:cstheme="minorHAnsi"/>
                <w:lang w:eastAsia="el-GR"/>
              </w:rPr>
              <w:t>τισμού, Παιδείας και Νέας Γενιάς</w:t>
            </w:r>
          </w:p>
          <w:p w:rsidR="00650510" w:rsidRPr="00B004E6" w:rsidRDefault="00650510" w:rsidP="008B2536">
            <w:pPr>
              <w:spacing w:after="0"/>
              <w:ind w:firstLine="0"/>
              <w:rPr>
                <w:rFonts w:eastAsia="Times New Roman" w:cstheme="minorHAnsi"/>
                <w:lang w:eastAsia="el-GR"/>
              </w:rPr>
            </w:pPr>
            <w:r w:rsidRPr="00B004E6">
              <w:rPr>
                <w:rFonts w:eastAsia="Times New Roman" w:cstheme="minorHAnsi"/>
                <w:lang w:eastAsia="el-GR"/>
              </w:rPr>
              <w:t>Παιδείας και Διά Βίου Μάθησης</w:t>
            </w:r>
          </w:p>
          <w:p w:rsidR="00650510" w:rsidRPr="00B004E6" w:rsidRDefault="00650510" w:rsidP="008B2536">
            <w:pPr>
              <w:spacing w:after="0"/>
              <w:ind w:firstLine="0"/>
              <w:rPr>
                <w:rFonts w:eastAsia="Times New Roman" w:cstheme="minorHAnsi"/>
                <w:lang w:eastAsia="el-GR"/>
              </w:rPr>
            </w:pPr>
            <w:r w:rsidRPr="00B004E6">
              <w:rPr>
                <w:rFonts w:eastAsia="Times New Roman" w:cstheme="minorHAnsi"/>
                <w:lang w:eastAsia="el-GR"/>
              </w:rPr>
              <w:t>Φιλαρέτου 108, 176-76</w:t>
            </w:r>
          </w:p>
          <w:p w:rsidR="00322D77" w:rsidRPr="00B004E6" w:rsidRDefault="00322D77" w:rsidP="008B2536">
            <w:pPr>
              <w:spacing w:after="0"/>
              <w:ind w:firstLine="0"/>
              <w:rPr>
                <w:rFonts w:eastAsia="Times New Roman" w:cstheme="minorHAnsi"/>
                <w:lang w:eastAsia="el-GR"/>
              </w:rPr>
            </w:pPr>
            <w:r w:rsidRPr="00B004E6">
              <w:rPr>
                <w:rFonts w:eastAsia="Times New Roman" w:cstheme="minorHAnsi"/>
                <w:lang w:eastAsia="el-GR"/>
              </w:rPr>
              <w:t>Σ. Κιοσέ</w:t>
            </w:r>
          </w:p>
          <w:p w:rsidR="00650510" w:rsidRPr="00B004E6" w:rsidRDefault="00322D77" w:rsidP="008B2536">
            <w:pPr>
              <w:spacing w:after="0"/>
              <w:ind w:firstLine="0"/>
              <w:rPr>
                <w:rFonts w:eastAsia="Times New Roman" w:cstheme="minorHAnsi"/>
                <w:lang w:eastAsia="el-GR"/>
              </w:rPr>
            </w:pPr>
            <w:r w:rsidRPr="00B004E6">
              <w:rPr>
                <w:rFonts w:eastAsia="Times New Roman" w:cstheme="minorHAnsi"/>
                <w:lang w:val="en-US" w:eastAsia="el-GR"/>
              </w:rPr>
              <w:t>s</w:t>
            </w:r>
            <w:r w:rsidRPr="00B004E6">
              <w:rPr>
                <w:rFonts w:eastAsia="Times New Roman" w:cstheme="minorHAnsi"/>
                <w:lang w:eastAsia="el-GR"/>
              </w:rPr>
              <w:t>.</w:t>
            </w:r>
            <w:r w:rsidRPr="00B004E6">
              <w:rPr>
                <w:rFonts w:eastAsia="Times New Roman" w:cstheme="minorHAnsi"/>
                <w:lang w:val="en-US" w:eastAsia="el-GR"/>
              </w:rPr>
              <w:t>kiosse</w:t>
            </w:r>
            <w:r w:rsidR="00650510" w:rsidRPr="00B004E6">
              <w:rPr>
                <w:rFonts w:eastAsia="Times New Roman" w:cstheme="minorHAnsi"/>
                <w:lang w:eastAsia="el-GR"/>
              </w:rPr>
              <w:t>@</w:t>
            </w:r>
            <w:r w:rsidR="00650510" w:rsidRPr="00B004E6">
              <w:rPr>
                <w:rFonts w:eastAsia="Times New Roman" w:cstheme="minorHAnsi"/>
                <w:lang w:val="en-US" w:eastAsia="el-GR"/>
              </w:rPr>
              <w:t>kallithea</w:t>
            </w:r>
            <w:r w:rsidR="00650510" w:rsidRPr="00B004E6">
              <w:rPr>
                <w:rFonts w:eastAsia="Times New Roman" w:cstheme="minorHAnsi"/>
                <w:lang w:eastAsia="el-GR"/>
              </w:rPr>
              <w:t>.</w:t>
            </w:r>
            <w:r w:rsidR="00650510" w:rsidRPr="00B004E6">
              <w:rPr>
                <w:rFonts w:eastAsia="Times New Roman" w:cstheme="minorHAnsi"/>
                <w:lang w:val="en-US" w:eastAsia="el-GR"/>
              </w:rPr>
              <w:t>gr</w:t>
            </w:r>
          </w:p>
          <w:p w:rsidR="00650510" w:rsidRPr="00B004E6" w:rsidRDefault="00650510" w:rsidP="008B2536">
            <w:pPr>
              <w:spacing w:after="0"/>
              <w:ind w:firstLine="0"/>
              <w:rPr>
                <w:rFonts w:eastAsia="Times New Roman" w:cstheme="minorHAnsi"/>
                <w:bCs/>
                <w:lang w:eastAsia="el-GR"/>
              </w:rPr>
            </w:pPr>
            <w:r w:rsidRPr="00B004E6">
              <w:rPr>
                <w:rFonts w:eastAsia="Times New Roman" w:cstheme="minorHAnsi"/>
                <w:bCs/>
                <w:lang w:eastAsia="el-GR"/>
              </w:rPr>
              <w:t>2109589635</w:t>
            </w:r>
          </w:p>
        </w:tc>
        <w:tc>
          <w:tcPr>
            <w:tcW w:w="4561" w:type="dxa"/>
            <w:vMerge/>
          </w:tcPr>
          <w:p w:rsidR="00650510" w:rsidRPr="00B004E6" w:rsidRDefault="00650510" w:rsidP="008B2536">
            <w:pPr>
              <w:spacing w:after="0"/>
              <w:ind w:firstLine="0"/>
              <w:rPr>
                <w:rFonts w:eastAsia="Times New Roman" w:cstheme="minorHAnsi"/>
                <w:b/>
                <w:bCs/>
                <w:lang w:eastAsia="el-GR"/>
              </w:rPr>
            </w:pPr>
          </w:p>
        </w:tc>
      </w:tr>
    </w:tbl>
    <w:p w:rsidR="00FC36AA" w:rsidRPr="00B004E6" w:rsidRDefault="00AA720A" w:rsidP="00AF1608">
      <w:pPr>
        <w:ind w:firstLine="0"/>
        <w:rPr>
          <w:rFonts w:ascii="Calibri" w:hAnsi="Calibri" w:cs="Calibri"/>
        </w:rPr>
      </w:pPr>
      <w:r w:rsidRPr="00B004E6">
        <w:rPr>
          <w:rFonts w:ascii="Calibri" w:hAnsi="Calibri" w:cs="Calibri"/>
        </w:rPr>
        <w:t xml:space="preserve">   </w:t>
      </w:r>
      <w:r w:rsidR="00FC36AA" w:rsidRPr="00B004E6">
        <w:rPr>
          <w:rFonts w:ascii="Calibri" w:hAnsi="Calibri" w:cs="Calibri"/>
        </w:rPr>
        <w:t xml:space="preserve">  </w:t>
      </w:r>
    </w:p>
    <w:p w:rsidR="00FC36AA" w:rsidRPr="00B004E6" w:rsidRDefault="00FC36AA" w:rsidP="00A71EE1">
      <w:pPr>
        <w:spacing w:before="120"/>
        <w:ind w:firstLine="0"/>
        <w:jc w:val="both"/>
        <w:rPr>
          <w:rFonts w:ascii="Calibri" w:hAnsi="Calibri" w:cs="Calibri"/>
          <w:b/>
        </w:rPr>
      </w:pPr>
      <w:r w:rsidRPr="00B004E6">
        <w:rPr>
          <w:rFonts w:ascii="Calibri" w:hAnsi="Calibri" w:cs="Calibri"/>
          <w:b/>
          <w:u w:val="single"/>
        </w:rPr>
        <w:t>ΘΕΜΑ</w:t>
      </w:r>
      <w:r w:rsidRPr="00B004E6">
        <w:rPr>
          <w:rFonts w:ascii="Calibri" w:hAnsi="Calibri" w:cs="Calibri"/>
          <w:b/>
        </w:rPr>
        <w:t xml:space="preserve">:  </w:t>
      </w:r>
      <w:r w:rsidR="00311045" w:rsidRPr="00B004E6">
        <w:rPr>
          <w:rFonts w:ascii="Calibri" w:hAnsi="Calibri" w:cs="Calibri"/>
          <w:b/>
        </w:rPr>
        <w:t>Κυκλοφοριακές ρυθμίσεις για την εκδήλωση της δράσης του «Κυνηγιού Χαμένου Θησαυρού» στο πλαίσιο του Μαθητικού Φεστιβάλ.</w:t>
      </w:r>
    </w:p>
    <w:p w:rsidR="00A71EE1" w:rsidRPr="00B004E6" w:rsidRDefault="00A71EE1" w:rsidP="00A71EE1">
      <w:pPr>
        <w:tabs>
          <w:tab w:val="left" w:pos="0"/>
        </w:tabs>
        <w:overflowPunct w:val="0"/>
        <w:autoSpaceDE w:val="0"/>
        <w:autoSpaceDN w:val="0"/>
        <w:adjustRightInd w:val="0"/>
        <w:spacing w:after="0"/>
        <w:ind w:firstLine="0"/>
        <w:jc w:val="both"/>
        <w:textAlignment w:val="baseline"/>
        <w:rPr>
          <w:rFonts w:ascii="Calibri" w:eastAsia="Times New Roman" w:hAnsi="Calibri" w:cs="Calibri"/>
          <w:lang w:eastAsia="el-GR"/>
        </w:rPr>
      </w:pPr>
    </w:p>
    <w:p w:rsidR="00793B35" w:rsidRPr="00B004E6" w:rsidRDefault="00793B35" w:rsidP="00A71EE1">
      <w:pPr>
        <w:tabs>
          <w:tab w:val="left" w:pos="0"/>
        </w:tabs>
        <w:overflowPunct w:val="0"/>
        <w:autoSpaceDE w:val="0"/>
        <w:autoSpaceDN w:val="0"/>
        <w:adjustRightInd w:val="0"/>
        <w:spacing w:after="0"/>
        <w:ind w:firstLine="0"/>
        <w:jc w:val="both"/>
        <w:textAlignment w:val="baseline"/>
        <w:rPr>
          <w:rFonts w:ascii="Calibri" w:eastAsia="Times New Roman" w:hAnsi="Calibri" w:cs="Calibri"/>
          <w:lang w:eastAsia="el-GR"/>
        </w:rPr>
      </w:pPr>
      <w:r w:rsidRPr="00B004E6">
        <w:rPr>
          <w:rFonts w:ascii="Calibri" w:eastAsia="Times New Roman" w:hAnsi="Calibri" w:cs="Calibri"/>
          <w:lang w:eastAsia="el-GR"/>
        </w:rPr>
        <w:t>Κύριε Πρόεδρε,</w:t>
      </w:r>
    </w:p>
    <w:p w:rsidR="002A6C8B" w:rsidRPr="00B004E6" w:rsidRDefault="002A6C8B" w:rsidP="002A6C8B">
      <w:pPr>
        <w:ind w:firstLine="0"/>
        <w:jc w:val="both"/>
        <w:rPr>
          <w:rFonts w:ascii="Calibri" w:hAnsi="Calibri" w:cs="Calibri"/>
        </w:rPr>
      </w:pPr>
      <w:r w:rsidRPr="00B004E6">
        <w:rPr>
          <w:rFonts w:ascii="Calibri" w:hAnsi="Calibri" w:cs="Calibri"/>
        </w:rPr>
        <w:t>Λαμβάνονται υπόψη:</w:t>
      </w:r>
    </w:p>
    <w:p w:rsidR="002A6C8B" w:rsidRPr="00B004E6" w:rsidRDefault="002A6C8B" w:rsidP="002A6C8B">
      <w:pPr>
        <w:ind w:firstLine="0"/>
        <w:jc w:val="both"/>
        <w:rPr>
          <w:rFonts w:ascii="Calibri" w:hAnsi="Calibri" w:cs="Calibri"/>
        </w:rPr>
      </w:pPr>
      <w:r w:rsidRPr="00B004E6">
        <w:rPr>
          <w:rFonts w:ascii="Calibri" w:hAnsi="Calibri" w:cs="Calibri"/>
        </w:rPr>
        <w:t xml:space="preserve">α)  το άρθρο </w:t>
      </w:r>
      <w:r w:rsidR="00B004E6" w:rsidRPr="00B004E6">
        <w:rPr>
          <w:rFonts w:ascii="Calibri" w:hAnsi="Calibri" w:cs="Calibri"/>
        </w:rPr>
        <w:t>52 παρ.1 του Ν.2696/1999 «περί ΚΟΚ»</w:t>
      </w:r>
      <w:r w:rsidR="00A538F5" w:rsidRPr="00B004E6">
        <w:rPr>
          <w:rFonts w:ascii="Calibri" w:hAnsi="Calibri" w:cs="Calibri"/>
        </w:rPr>
        <w:t>,</w:t>
      </w:r>
    </w:p>
    <w:p w:rsidR="002A6C8B" w:rsidRPr="00B004E6" w:rsidRDefault="002A6C8B" w:rsidP="002A6C8B">
      <w:pPr>
        <w:spacing w:after="0"/>
        <w:ind w:firstLine="0"/>
        <w:jc w:val="both"/>
        <w:rPr>
          <w:rFonts w:ascii="Calibri" w:hAnsi="Calibri" w:cs="Calibri"/>
          <w:b/>
        </w:rPr>
      </w:pPr>
      <w:r w:rsidRPr="00B004E6">
        <w:rPr>
          <w:rFonts w:ascii="Calibri" w:hAnsi="Calibri" w:cs="Calibri"/>
        </w:rPr>
        <w:t xml:space="preserve">παρακαλούμε όπως </w:t>
      </w:r>
      <w:r w:rsidRPr="00B004E6">
        <w:rPr>
          <w:rFonts w:ascii="Calibri" w:eastAsia="Times New Roman" w:hAnsi="Calibri" w:cs="Calibri"/>
          <w:lang w:eastAsia="el-GR"/>
        </w:rPr>
        <w:t>κατά την συνεδρίαση του Δημοτικού Συμβουλίου περιλάβετε προς συζήτηση και έγκριση και το στην περίληψη θέμα:</w:t>
      </w:r>
      <w:r w:rsidRPr="00B004E6">
        <w:rPr>
          <w:rFonts w:ascii="Calibri" w:hAnsi="Calibri" w:cs="Calibri"/>
          <w:b/>
        </w:rPr>
        <w:t xml:space="preserve"> </w:t>
      </w:r>
      <w:r w:rsidR="00311045" w:rsidRPr="00B004E6">
        <w:rPr>
          <w:rFonts w:ascii="Calibri" w:hAnsi="Calibri" w:cs="Calibri"/>
          <w:b/>
        </w:rPr>
        <w:t xml:space="preserve">Κυκλοφοριακές ρυθμίσεις για την εκδήλωση της δράσης του «Κυνηγιού Χαμένου Θησαυρού» στο πλαίσιο του </w:t>
      </w:r>
      <w:r w:rsidR="00B004E6" w:rsidRPr="00B004E6">
        <w:rPr>
          <w:rFonts w:ascii="Calibri" w:hAnsi="Calibri" w:cs="Calibri"/>
          <w:b/>
        </w:rPr>
        <w:t>17</w:t>
      </w:r>
      <w:r w:rsidR="00B004E6" w:rsidRPr="00B004E6">
        <w:rPr>
          <w:rFonts w:ascii="Calibri" w:hAnsi="Calibri" w:cs="Calibri"/>
          <w:b/>
          <w:vertAlign w:val="superscript"/>
        </w:rPr>
        <w:t>ου</w:t>
      </w:r>
      <w:r w:rsidR="00B004E6" w:rsidRPr="00B004E6">
        <w:rPr>
          <w:rFonts w:ascii="Calibri" w:hAnsi="Calibri" w:cs="Calibri"/>
          <w:b/>
        </w:rPr>
        <w:t xml:space="preserve"> </w:t>
      </w:r>
      <w:r w:rsidR="00311045" w:rsidRPr="00B004E6">
        <w:rPr>
          <w:rFonts w:ascii="Calibri" w:hAnsi="Calibri" w:cs="Calibri"/>
          <w:b/>
        </w:rPr>
        <w:t>Μαθητικού Φεστιβάλ</w:t>
      </w:r>
      <w:r w:rsidRPr="00B004E6">
        <w:rPr>
          <w:rFonts w:ascii="Calibri" w:hAnsi="Calibri" w:cs="Calibri"/>
          <w:b/>
        </w:rPr>
        <w:t>.</w:t>
      </w:r>
    </w:p>
    <w:p w:rsidR="00B004E6" w:rsidRPr="00B004E6" w:rsidRDefault="00B004E6" w:rsidP="00B004E6">
      <w:pPr>
        <w:spacing w:before="100" w:beforeAutospacing="1" w:after="100" w:afterAutospacing="1"/>
        <w:ind w:firstLine="0"/>
        <w:jc w:val="both"/>
        <w:rPr>
          <w:rFonts w:eastAsia="Times New Roman" w:cstheme="minorHAnsi"/>
          <w:lang w:eastAsia="el-GR"/>
        </w:rPr>
      </w:pPr>
      <w:r w:rsidRPr="00B004E6">
        <w:rPr>
          <w:rFonts w:eastAsia="Times New Roman" w:cstheme="minorHAnsi"/>
          <w:lang w:eastAsia="el-GR"/>
        </w:rPr>
        <w:t xml:space="preserve">Στο πλαίσιο του </w:t>
      </w:r>
      <w:r w:rsidRPr="00B004E6">
        <w:rPr>
          <w:rFonts w:eastAsia="Times New Roman" w:cstheme="minorHAnsi"/>
          <w:bCs/>
          <w:lang w:eastAsia="el-GR"/>
        </w:rPr>
        <w:t>17ου Μαθητικού Φεστιβάλ Δήμου Καλλιθέας</w:t>
      </w:r>
      <w:r w:rsidRPr="00B004E6">
        <w:rPr>
          <w:rFonts w:eastAsia="Times New Roman" w:cstheme="minorHAnsi"/>
          <w:lang w:eastAsia="el-GR"/>
        </w:rPr>
        <w:t xml:space="preserve">, την </w:t>
      </w:r>
      <w:r w:rsidRPr="00B004E6">
        <w:rPr>
          <w:rFonts w:eastAsia="Times New Roman" w:cstheme="minorHAnsi"/>
          <w:b/>
          <w:bCs/>
          <w:lang w:eastAsia="el-GR"/>
        </w:rPr>
        <w:t>Κυριακή 11 Μαΐου 2025 και ώρες 10:30 π.μ. – 12:30 μ.μ.</w:t>
      </w:r>
      <w:r w:rsidRPr="00B004E6">
        <w:rPr>
          <w:rFonts w:eastAsia="Times New Roman" w:cstheme="minorHAnsi"/>
          <w:lang w:eastAsia="el-GR"/>
        </w:rPr>
        <w:t xml:space="preserve">, θα πραγματοποιηθεί η δράση </w:t>
      </w:r>
      <w:r w:rsidRPr="00B004E6">
        <w:rPr>
          <w:rFonts w:eastAsia="Times New Roman" w:cstheme="minorHAnsi"/>
          <w:bCs/>
          <w:lang w:eastAsia="el-GR"/>
        </w:rPr>
        <w:t>«Κυνήγι Χαμένου Θησαυρού»</w:t>
      </w:r>
      <w:r w:rsidRPr="00B004E6">
        <w:rPr>
          <w:rFonts w:eastAsia="Times New Roman" w:cstheme="minorHAnsi"/>
          <w:lang w:eastAsia="el-GR"/>
        </w:rPr>
        <w:t xml:space="preserve"> στην ευρύτερη περιοχή πέριξ του </w:t>
      </w:r>
      <w:proofErr w:type="spellStart"/>
      <w:r w:rsidRPr="00B004E6">
        <w:rPr>
          <w:rFonts w:eastAsia="Times New Roman" w:cstheme="minorHAnsi"/>
          <w:lang w:eastAsia="el-GR"/>
        </w:rPr>
        <w:t>Χαροκοπείου</w:t>
      </w:r>
      <w:proofErr w:type="spellEnd"/>
      <w:r w:rsidRPr="00B004E6">
        <w:rPr>
          <w:rFonts w:eastAsia="Times New Roman" w:cstheme="minorHAnsi"/>
          <w:lang w:eastAsia="el-GR"/>
        </w:rPr>
        <w:t xml:space="preserve"> Πανεπιστημίου.</w:t>
      </w:r>
    </w:p>
    <w:p w:rsidR="00B004E6" w:rsidRPr="00B004E6" w:rsidRDefault="00B004E6" w:rsidP="00B004E6">
      <w:pPr>
        <w:spacing w:before="100" w:beforeAutospacing="1" w:after="100" w:afterAutospacing="1"/>
        <w:ind w:firstLine="0"/>
        <w:jc w:val="both"/>
        <w:rPr>
          <w:rFonts w:eastAsia="Times New Roman" w:cstheme="minorHAnsi"/>
          <w:lang w:eastAsia="el-GR"/>
        </w:rPr>
      </w:pPr>
      <w:r w:rsidRPr="00B004E6">
        <w:rPr>
          <w:rFonts w:eastAsia="Times New Roman" w:cstheme="minorHAnsi"/>
          <w:lang w:eastAsia="el-GR"/>
        </w:rPr>
        <w:t xml:space="preserve">Η δράση απευθύνεται σε μαθητές των σχολείων της Καλλιθέας, οι οποίοι θα συμμετάσχουν υπό τη συνοδεία γονέων και εθελοντών. Για την ασφάλεια των συμμετεχόντων (μαθητών, γονέων, εκπαιδευτικών και εθελοντών) καθώς και για την ομαλή διεξαγωγή της δράσης, αιτούμαστε την </w:t>
      </w:r>
      <w:r w:rsidRPr="00B004E6">
        <w:rPr>
          <w:rFonts w:eastAsia="Times New Roman" w:cstheme="minorHAnsi"/>
          <w:b/>
          <w:bCs/>
          <w:lang w:eastAsia="el-GR"/>
        </w:rPr>
        <w:t>προσωρινή διακοπή της κυκλοφορίας</w:t>
      </w:r>
      <w:r w:rsidRPr="00B004E6">
        <w:rPr>
          <w:rFonts w:eastAsia="Times New Roman" w:cstheme="minorHAnsi"/>
          <w:lang w:eastAsia="el-GR"/>
        </w:rPr>
        <w:t xml:space="preserve"> στα παρακάτω σημεία κατά την ανωτέρω χρονική διάρκεια:</w:t>
      </w:r>
    </w:p>
    <w:p w:rsidR="00B004E6" w:rsidRPr="00B004E6" w:rsidRDefault="00B004E6" w:rsidP="00B004E6">
      <w:pPr>
        <w:pStyle w:val="a4"/>
        <w:numPr>
          <w:ilvl w:val="0"/>
          <w:numId w:val="4"/>
        </w:numPr>
        <w:spacing w:after="0" w:line="240" w:lineRule="auto"/>
        <w:rPr>
          <w:rFonts w:eastAsia="Times New Roman" w:cstheme="minorHAnsi"/>
          <w:lang w:eastAsia="el-GR"/>
        </w:rPr>
      </w:pPr>
      <w:r w:rsidRPr="00B004E6">
        <w:rPr>
          <w:rFonts w:eastAsia="Times New Roman" w:cstheme="minorHAnsi"/>
          <w:lang w:eastAsia="el-GR"/>
        </w:rPr>
        <w:t>-Χαροκόπου και Ελευθερίου Βενιζέλου</w:t>
      </w:r>
    </w:p>
    <w:p w:rsidR="00B004E6" w:rsidRPr="00B004E6" w:rsidRDefault="00B004E6" w:rsidP="00B004E6">
      <w:pPr>
        <w:pStyle w:val="a4"/>
        <w:numPr>
          <w:ilvl w:val="0"/>
          <w:numId w:val="4"/>
        </w:numPr>
        <w:spacing w:after="0" w:line="240" w:lineRule="auto"/>
        <w:rPr>
          <w:rFonts w:eastAsia="Times New Roman" w:cstheme="minorHAnsi"/>
          <w:lang w:eastAsia="el-GR"/>
        </w:rPr>
      </w:pPr>
      <w:r w:rsidRPr="00B004E6">
        <w:rPr>
          <w:rFonts w:eastAsia="Times New Roman" w:cstheme="minorHAnsi"/>
          <w:lang w:eastAsia="el-GR"/>
        </w:rPr>
        <w:t xml:space="preserve">-Είσοδος </w:t>
      </w:r>
      <w:proofErr w:type="spellStart"/>
      <w:r w:rsidRPr="00B004E6">
        <w:rPr>
          <w:rFonts w:eastAsia="Times New Roman" w:cstheme="minorHAnsi"/>
          <w:lang w:eastAsia="el-GR"/>
        </w:rPr>
        <w:t>Αραπάκη</w:t>
      </w:r>
      <w:proofErr w:type="spellEnd"/>
      <w:r w:rsidRPr="00B004E6">
        <w:rPr>
          <w:rFonts w:eastAsia="Times New Roman" w:cstheme="minorHAnsi"/>
          <w:lang w:eastAsia="el-GR"/>
        </w:rPr>
        <w:t xml:space="preserve"> από Αγίων Πάντων</w:t>
      </w:r>
    </w:p>
    <w:p w:rsidR="00B004E6" w:rsidRPr="00B004E6" w:rsidRDefault="00B004E6" w:rsidP="00B004E6">
      <w:pPr>
        <w:pStyle w:val="a4"/>
        <w:numPr>
          <w:ilvl w:val="0"/>
          <w:numId w:val="4"/>
        </w:numPr>
        <w:spacing w:after="0" w:line="240" w:lineRule="auto"/>
        <w:rPr>
          <w:rFonts w:eastAsia="Times New Roman" w:cstheme="minorHAnsi"/>
          <w:lang w:eastAsia="el-GR"/>
        </w:rPr>
      </w:pPr>
      <w:r w:rsidRPr="00B004E6">
        <w:rPr>
          <w:rFonts w:eastAsia="Times New Roman" w:cstheme="minorHAnsi"/>
          <w:lang w:eastAsia="el-GR"/>
        </w:rPr>
        <w:t>-Είσοδος Λασκαρίδου από Αγίων Πάντων</w:t>
      </w:r>
    </w:p>
    <w:p w:rsidR="00B004E6" w:rsidRPr="00B004E6" w:rsidRDefault="00B004E6" w:rsidP="00B004E6">
      <w:pPr>
        <w:pStyle w:val="a4"/>
        <w:numPr>
          <w:ilvl w:val="0"/>
          <w:numId w:val="4"/>
        </w:numPr>
        <w:spacing w:after="0" w:line="240" w:lineRule="auto"/>
        <w:rPr>
          <w:rFonts w:eastAsia="Times New Roman" w:cstheme="minorHAnsi"/>
          <w:lang w:eastAsia="el-GR"/>
        </w:rPr>
      </w:pPr>
      <w:r w:rsidRPr="00B004E6">
        <w:rPr>
          <w:rFonts w:eastAsia="Times New Roman" w:cstheme="minorHAnsi"/>
          <w:lang w:eastAsia="el-GR"/>
        </w:rPr>
        <w:t>-Καλυψούς και Γαλάτειας</w:t>
      </w:r>
    </w:p>
    <w:p w:rsidR="00B004E6" w:rsidRPr="00B004E6" w:rsidRDefault="00B004E6" w:rsidP="00B004E6">
      <w:pPr>
        <w:pStyle w:val="a4"/>
        <w:numPr>
          <w:ilvl w:val="0"/>
          <w:numId w:val="4"/>
        </w:numPr>
        <w:spacing w:after="0" w:line="240" w:lineRule="auto"/>
        <w:rPr>
          <w:rFonts w:eastAsia="Times New Roman" w:cstheme="minorHAnsi"/>
          <w:lang w:eastAsia="el-GR"/>
        </w:rPr>
      </w:pPr>
      <w:r w:rsidRPr="00B004E6">
        <w:rPr>
          <w:rFonts w:eastAsia="Times New Roman" w:cstheme="minorHAnsi"/>
          <w:lang w:eastAsia="el-GR"/>
        </w:rPr>
        <w:t>-Ευαγγελιστρίας και Σαπφούς πίσω από τον Ναό</w:t>
      </w:r>
    </w:p>
    <w:p w:rsidR="00B004E6" w:rsidRPr="00B004E6" w:rsidRDefault="00B004E6" w:rsidP="00B004E6">
      <w:pPr>
        <w:ind w:firstLine="0"/>
        <w:jc w:val="both"/>
        <w:rPr>
          <w:rFonts w:eastAsia="Times New Roman" w:cstheme="minorHAnsi"/>
          <w:lang w:eastAsia="el-GR"/>
        </w:rPr>
      </w:pPr>
      <w:r w:rsidRPr="00B004E6">
        <w:rPr>
          <w:rFonts w:eastAsia="Times New Roman" w:cstheme="minorHAnsi"/>
          <w:lang w:eastAsia="el-GR"/>
        </w:rPr>
        <w:t xml:space="preserve">Επισυνάπτουμε και χάρτη με κίτρινα παραλληλόγραμμα τα σημεία των σταθμών. Στους σταθμούς τα παιδιά θα λαμβάνουν τους γρίφους τους. </w:t>
      </w:r>
    </w:p>
    <w:p w:rsidR="00B52DB0" w:rsidRPr="00B004E6" w:rsidRDefault="00793B35" w:rsidP="00A71EE1">
      <w:pPr>
        <w:ind w:left="3686"/>
        <w:jc w:val="both"/>
        <w:rPr>
          <w:rFonts w:ascii="Calibri" w:hAnsi="Calibri" w:cs="Calibri"/>
          <w:b/>
        </w:rPr>
      </w:pPr>
      <w:r w:rsidRPr="00B004E6">
        <w:rPr>
          <w:rFonts w:ascii="Calibri" w:hAnsi="Calibri" w:cs="Calibri"/>
          <w:b/>
        </w:rPr>
        <w:t xml:space="preserve">Ο ΑΝΤΙΔΗΜΑΡΧΟΣ ΠΑΙΔΕΙΑΣ </w:t>
      </w:r>
    </w:p>
    <w:p w:rsidR="00793B35" w:rsidRPr="00B004E6" w:rsidRDefault="00793B35" w:rsidP="00A71EE1">
      <w:pPr>
        <w:ind w:firstLine="0"/>
        <w:rPr>
          <w:rFonts w:ascii="Calibri" w:hAnsi="Calibri" w:cs="Calibri"/>
          <w:b/>
        </w:rPr>
      </w:pPr>
    </w:p>
    <w:p w:rsidR="00A71EE1" w:rsidRPr="00B004E6" w:rsidRDefault="00B52DB0" w:rsidP="00A71EE1">
      <w:pPr>
        <w:ind w:firstLine="0"/>
        <w:rPr>
          <w:rFonts w:ascii="Calibri" w:hAnsi="Calibri" w:cs="Calibri"/>
          <w:b/>
        </w:rPr>
      </w:pPr>
      <w:r w:rsidRPr="00B004E6">
        <w:rPr>
          <w:rFonts w:ascii="Calibri" w:hAnsi="Calibri" w:cs="Calibri"/>
          <w:b/>
        </w:rPr>
        <w:t xml:space="preserve">                                                             </w:t>
      </w:r>
      <w:r w:rsidR="005270F4" w:rsidRPr="00B004E6">
        <w:rPr>
          <w:rFonts w:ascii="Calibri" w:hAnsi="Calibri" w:cs="Calibri"/>
          <w:b/>
        </w:rPr>
        <w:t xml:space="preserve">  </w:t>
      </w:r>
      <w:r w:rsidR="00875903" w:rsidRPr="00B004E6">
        <w:rPr>
          <w:rFonts w:ascii="Calibri" w:hAnsi="Calibri" w:cs="Calibri"/>
          <w:b/>
        </w:rPr>
        <w:t xml:space="preserve">        </w:t>
      </w:r>
      <w:r w:rsidR="00D7504E" w:rsidRPr="00B004E6">
        <w:rPr>
          <w:rFonts w:ascii="Calibri" w:hAnsi="Calibri" w:cs="Calibri"/>
          <w:b/>
        </w:rPr>
        <w:t xml:space="preserve">             </w:t>
      </w:r>
      <w:r w:rsidR="00875903" w:rsidRPr="00B004E6">
        <w:rPr>
          <w:rFonts w:ascii="Calibri" w:hAnsi="Calibri" w:cs="Calibri"/>
          <w:b/>
        </w:rPr>
        <w:t xml:space="preserve">  </w:t>
      </w:r>
      <w:r w:rsidR="005270F4" w:rsidRPr="00B004E6">
        <w:rPr>
          <w:rFonts w:ascii="Calibri" w:hAnsi="Calibri" w:cs="Calibri"/>
          <w:b/>
        </w:rPr>
        <w:t xml:space="preserve">          ΕΜΙΡΖΑΣ ΙΩΑΝΝΗΣ</w:t>
      </w:r>
      <w:r w:rsidR="006F5095" w:rsidRPr="00B004E6">
        <w:rPr>
          <w:rFonts w:ascii="Calibri" w:hAnsi="Calibri" w:cs="Calibri"/>
          <w:b/>
        </w:rPr>
        <w:t xml:space="preserve">                 </w:t>
      </w:r>
      <w:r w:rsidR="00B2248E" w:rsidRPr="00B004E6">
        <w:rPr>
          <w:rFonts w:ascii="Calibri" w:hAnsi="Calibri" w:cs="Calibri"/>
          <w:b/>
        </w:rPr>
        <w:t xml:space="preserve">                 </w:t>
      </w:r>
    </w:p>
    <w:p w:rsidR="00A71EE1" w:rsidRPr="00B004E6" w:rsidRDefault="00A71EE1" w:rsidP="00A71EE1">
      <w:pPr>
        <w:ind w:firstLine="0"/>
        <w:rPr>
          <w:rFonts w:ascii="Calibri" w:hAnsi="Calibri" w:cs="Calibri"/>
          <w:b/>
        </w:rPr>
      </w:pPr>
      <w:r w:rsidRPr="00B004E6">
        <w:rPr>
          <w:rFonts w:ascii="Calibri" w:hAnsi="Calibri" w:cs="Calibri"/>
          <w:b/>
        </w:rPr>
        <w:t>Εσωτερική Διανομή:</w:t>
      </w:r>
    </w:p>
    <w:p w:rsidR="00A71EE1" w:rsidRPr="00B004E6" w:rsidRDefault="00A71EE1" w:rsidP="00A71EE1">
      <w:pPr>
        <w:pStyle w:val="a4"/>
        <w:numPr>
          <w:ilvl w:val="0"/>
          <w:numId w:val="3"/>
        </w:numPr>
        <w:spacing w:line="240" w:lineRule="auto"/>
        <w:ind w:left="284" w:hanging="284"/>
        <w:rPr>
          <w:rFonts w:ascii="Calibri" w:hAnsi="Calibri" w:cs="Calibri"/>
        </w:rPr>
      </w:pPr>
      <w:r w:rsidRPr="00B004E6">
        <w:rPr>
          <w:rFonts w:ascii="Calibri" w:hAnsi="Calibri" w:cs="Calibri"/>
        </w:rPr>
        <w:t>Γραφείο Δημάρχου</w:t>
      </w:r>
    </w:p>
    <w:p w:rsidR="00A71EE1" w:rsidRPr="00B004E6" w:rsidRDefault="00A71EE1" w:rsidP="00A71EE1">
      <w:pPr>
        <w:pStyle w:val="a4"/>
        <w:numPr>
          <w:ilvl w:val="0"/>
          <w:numId w:val="3"/>
        </w:numPr>
        <w:spacing w:line="240" w:lineRule="auto"/>
        <w:ind w:left="284" w:hanging="284"/>
        <w:rPr>
          <w:rFonts w:ascii="Calibri" w:hAnsi="Calibri" w:cs="Calibri"/>
        </w:rPr>
      </w:pPr>
      <w:r w:rsidRPr="00B004E6">
        <w:rPr>
          <w:rFonts w:ascii="Calibri" w:hAnsi="Calibri" w:cs="Calibri"/>
        </w:rPr>
        <w:t>Γενικό Γραμματέα</w:t>
      </w:r>
    </w:p>
    <w:p w:rsidR="00A71EE1" w:rsidRPr="00B004E6" w:rsidRDefault="00A71EE1" w:rsidP="00A71EE1">
      <w:pPr>
        <w:pStyle w:val="a4"/>
        <w:numPr>
          <w:ilvl w:val="0"/>
          <w:numId w:val="3"/>
        </w:numPr>
        <w:spacing w:line="240" w:lineRule="auto"/>
        <w:ind w:left="284" w:hanging="284"/>
        <w:rPr>
          <w:rFonts w:ascii="Calibri" w:hAnsi="Calibri" w:cs="Calibri"/>
        </w:rPr>
      </w:pPr>
      <w:r w:rsidRPr="00B004E6">
        <w:rPr>
          <w:rFonts w:ascii="Calibri" w:hAnsi="Calibri" w:cs="Calibri"/>
        </w:rPr>
        <w:t xml:space="preserve">Διεύθυνση Πολιτισμού &amp; Νέας Γενιάς </w:t>
      </w:r>
    </w:p>
    <w:p w:rsidR="00A71EE1" w:rsidRPr="00B004E6" w:rsidRDefault="00A71EE1" w:rsidP="00A71EE1">
      <w:pPr>
        <w:pStyle w:val="a4"/>
        <w:numPr>
          <w:ilvl w:val="0"/>
          <w:numId w:val="3"/>
        </w:numPr>
        <w:spacing w:line="240" w:lineRule="auto"/>
        <w:ind w:left="284" w:hanging="284"/>
        <w:rPr>
          <w:rFonts w:ascii="Calibri" w:hAnsi="Calibri" w:cs="Calibri"/>
        </w:rPr>
      </w:pPr>
      <w:r w:rsidRPr="00B004E6">
        <w:rPr>
          <w:rFonts w:ascii="Calibri" w:hAnsi="Calibri" w:cs="Calibri"/>
        </w:rPr>
        <w:t>Τμήμα Παιδείας &amp; Διά Βίου Μάθησης</w:t>
      </w:r>
    </w:p>
    <w:sectPr w:rsidR="00A71EE1" w:rsidRPr="00B004E6" w:rsidSect="00342DA3">
      <w:pgSz w:w="11906" w:h="16838"/>
      <w:pgMar w:top="709"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20B6A"/>
    <w:multiLevelType w:val="hybridMultilevel"/>
    <w:tmpl w:val="27A8B75E"/>
    <w:lvl w:ilvl="0" w:tplc="66426A5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435B4C6D"/>
    <w:multiLevelType w:val="hybridMultilevel"/>
    <w:tmpl w:val="2E8E4F1A"/>
    <w:lvl w:ilvl="0" w:tplc="85CA362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91A7DB4"/>
    <w:multiLevelType w:val="multilevel"/>
    <w:tmpl w:val="7B00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B0685"/>
    <w:multiLevelType w:val="hybridMultilevel"/>
    <w:tmpl w:val="8012C0DE"/>
    <w:lvl w:ilvl="0" w:tplc="31364EE0">
      <w:numFmt w:val="bullet"/>
      <w:lvlText w:val="-"/>
      <w:lvlJc w:val="left"/>
      <w:pPr>
        <w:ind w:left="435" w:hanging="360"/>
      </w:pPr>
      <w:rPr>
        <w:rFonts w:ascii="Tahoma" w:eastAsiaTheme="minorHAnsi" w:hAnsi="Tahoma" w:cs="Tahoma" w:hint="default"/>
      </w:rPr>
    </w:lvl>
    <w:lvl w:ilvl="1" w:tplc="04080003">
      <w:start w:val="1"/>
      <w:numFmt w:val="bullet"/>
      <w:lvlText w:val="o"/>
      <w:lvlJc w:val="left"/>
      <w:pPr>
        <w:ind w:left="1155" w:hanging="360"/>
      </w:pPr>
      <w:rPr>
        <w:rFonts w:ascii="Courier New" w:hAnsi="Courier New" w:cs="Courier New" w:hint="default"/>
      </w:rPr>
    </w:lvl>
    <w:lvl w:ilvl="2" w:tplc="04080005">
      <w:start w:val="1"/>
      <w:numFmt w:val="bullet"/>
      <w:lvlText w:val=""/>
      <w:lvlJc w:val="left"/>
      <w:pPr>
        <w:ind w:left="1875" w:hanging="360"/>
      </w:pPr>
      <w:rPr>
        <w:rFonts w:ascii="Wingdings" w:hAnsi="Wingdings" w:hint="default"/>
      </w:rPr>
    </w:lvl>
    <w:lvl w:ilvl="3" w:tplc="04080001">
      <w:start w:val="1"/>
      <w:numFmt w:val="bullet"/>
      <w:lvlText w:val=""/>
      <w:lvlJc w:val="left"/>
      <w:pPr>
        <w:ind w:left="2595" w:hanging="360"/>
      </w:pPr>
      <w:rPr>
        <w:rFonts w:ascii="Symbol" w:hAnsi="Symbol" w:hint="default"/>
      </w:rPr>
    </w:lvl>
    <w:lvl w:ilvl="4" w:tplc="04080003">
      <w:start w:val="1"/>
      <w:numFmt w:val="bullet"/>
      <w:lvlText w:val="o"/>
      <w:lvlJc w:val="left"/>
      <w:pPr>
        <w:ind w:left="3315" w:hanging="360"/>
      </w:pPr>
      <w:rPr>
        <w:rFonts w:ascii="Courier New" w:hAnsi="Courier New" w:cs="Courier New" w:hint="default"/>
      </w:rPr>
    </w:lvl>
    <w:lvl w:ilvl="5" w:tplc="04080005">
      <w:start w:val="1"/>
      <w:numFmt w:val="bullet"/>
      <w:lvlText w:val=""/>
      <w:lvlJc w:val="left"/>
      <w:pPr>
        <w:ind w:left="4035" w:hanging="360"/>
      </w:pPr>
      <w:rPr>
        <w:rFonts w:ascii="Wingdings" w:hAnsi="Wingdings" w:hint="default"/>
      </w:rPr>
    </w:lvl>
    <w:lvl w:ilvl="6" w:tplc="04080001">
      <w:start w:val="1"/>
      <w:numFmt w:val="bullet"/>
      <w:lvlText w:val=""/>
      <w:lvlJc w:val="left"/>
      <w:pPr>
        <w:ind w:left="4755" w:hanging="360"/>
      </w:pPr>
      <w:rPr>
        <w:rFonts w:ascii="Symbol" w:hAnsi="Symbol" w:hint="default"/>
      </w:rPr>
    </w:lvl>
    <w:lvl w:ilvl="7" w:tplc="04080003">
      <w:start w:val="1"/>
      <w:numFmt w:val="bullet"/>
      <w:lvlText w:val="o"/>
      <w:lvlJc w:val="left"/>
      <w:pPr>
        <w:ind w:left="5475" w:hanging="360"/>
      </w:pPr>
      <w:rPr>
        <w:rFonts w:ascii="Courier New" w:hAnsi="Courier New" w:cs="Courier New" w:hint="default"/>
      </w:rPr>
    </w:lvl>
    <w:lvl w:ilvl="8" w:tplc="04080005">
      <w:start w:val="1"/>
      <w:numFmt w:val="bullet"/>
      <w:lvlText w:val=""/>
      <w:lvlJc w:val="left"/>
      <w:pPr>
        <w:ind w:left="6195"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510"/>
    <w:rsid w:val="00006295"/>
    <w:rsid w:val="00011B01"/>
    <w:rsid w:val="000257AA"/>
    <w:rsid w:val="00044932"/>
    <w:rsid w:val="00047AFC"/>
    <w:rsid w:val="00055032"/>
    <w:rsid w:val="00056334"/>
    <w:rsid w:val="00056B92"/>
    <w:rsid w:val="00057A1B"/>
    <w:rsid w:val="00092378"/>
    <w:rsid w:val="00094445"/>
    <w:rsid w:val="000A14C7"/>
    <w:rsid w:val="000A4B12"/>
    <w:rsid w:val="000B6509"/>
    <w:rsid w:val="000C43CA"/>
    <w:rsid w:val="000C672D"/>
    <w:rsid w:val="000D21EC"/>
    <w:rsid w:val="000E27F0"/>
    <w:rsid w:val="00100D52"/>
    <w:rsid w:val="00112762"/>
    <w:rsid w:val="00122F16"/>
    <w:rsid w:val="00140080"/>
    <w:rsid w:val="00145876"/>
    <w:rsid w:val="001553DA"/>
    <w:rsid w:val="00166758"/>
    <w:rsid w:val="00176FE5"/>
    <w:rsid w:val="0018132C"/>
    <w:rsid w:val="0019476E"/>
    <w:rsid w:val="0019574B"/>
    <w:rsid w:val="001A47D6"/>
    <w:rsid w:val="001A599F"/>
    <w:rsid w:val="001B2D3A"/>
    <w:rsid w:val="001C0BD3"/>
    <w:rsid w:val="001C73BB"/>
    <w:rsid w:val="001D26E1"/>
    <w:rsid w:val="001E7816"/>
    <w:rsid w:val="00200169"/>
    <w:rsid w:val="00206B06"/>
    <w:rsid w:val="0021151F"/>
    <w:rsid w:val="002125B0"/>
    <w:rsid w:val="00212C9A"/>
    <w:rsid w:val="00213C78"/>
    <w:rsid w:val="00215922"/>
    <w:rsid w:val="00221115"/>
    <w:rsid w:val="0024455E"/>
    <w:rsid w:val="00250223"/>
    <w:rsid w:val="0025127F"/>
    <w:rsid w:val="00294DAB"/>
    <w:rsid w:val="002A47CA"/>
    <w:rsid w:val="002A6C8B"/>
    <w:rsid w:val="002F6FED"/>
    <w:rsid w:val="00311045"/>
    <w:rsid w:val="00322AA1"/>
    <w:rsid w:val="00322D77"/>
    <w:rsid w:val="0033193D"/>
    <w:rsid w:val="00342DA3"/>
    <w:rsid w:val="00347CD3"/>
    <w:rsid w:val="00350220"/>
    <w:rsid w:val="00351ECB"/>
    <w:rsid w:val="003620D1"/>
    <w:rsid w:val="00377B90"/>
    <w:rsid w:val="00381982"/>
    <w:rsid w:val="00382249"/>
    <w:rsid w:val="00387AEA"/>
    <w:rsid w:val="003950D4"/>
    <w:rsid w:val="003A174D"/>
    <w:rsid w:val="003A3781"/>
    <w:rsid w:val="003B1B4C"/>
    <w:rsid w:val="003C1833"/>
    <w:rsid w:val="003C1A74"/>
    <w:rsid w:val="003C2CBF"/>
    <w:rsid w:val="003E3F3C"/>
    <w:rsid w:val="00403310"/>
    <w:rsid w:val="00403499"/>
    <w:rsid w:val="00412703"/>
    <w:rsid w:val="00420218"/>
    <w:rsid w:val="00423650"/>
    <w:rsid w:val="00441D59"/>
    <w:rsid w:val="00445C3A"/>
    <w:rsid w:val="00460882"/>
    <w:rsid w:val="0047008F"/>
    <w:rsid w:val="0049107C"/>
    <w:rsid w:val="004928F5"/>
    <w:rsid w:val="004A5050"/>
    <w:rsid w:val="004B4409"/>
    <w:rsid w:val="004B7469"/>
    <w:rsid w:val="004C1A7A"/>
    <w:rsid w:val="004D7739"/>
    <w:rsid w:val="004E1BE7"/>
    <w:rsid w:val="004E2E68"/>
    <w:rsid w:val="004F21C6"/>
    <w:rsid w:val="004F2378"/>
    <w:rsid w:val="004F358E"/>
    <w:rsid w:val="00504837"/>
    <w:rsid w:val="00504E24"/>
    <w:rsid w:val="005176B6"/>
    <w:rsid w:val="005270F4"/>
    <w:rsid w:val="005272B9"/>
    <w:rsid w:val="0053091F"/>
    <w:rsid w:val="0053521F"/>
    <w:rsid w:val="005357EE"/>
    <w:rsid w:val="005379D4"/>
    <w:rsid w:val="00541061"/>
    <w:rsid w:val="00564EA9"/>
    <w:rsid w:val="005664F3"/>
    <w:rsid w:val="00576403"/>
    <w:rsid w:val="00580FC0"/>
    <w:rsid w:val="0058249F"/>
    <w:rsid w:val="005829E2"/>
    <w:rsid w:val="0058675F"/>
    <w:rsid w:val="00594CAE"/>
    <w:rsid w:val="005A14E0"/>
    <w:rsid w:val="005B04F5"/>
    <w:rsid w:val="005B25E8"/>
    <w:rsid w:val="005C45EB"/>
    <w:rsid w:val="005C7B21"/>
    <w:rsid w:val="005E0D0D"/>
    <w:rsid w:val="005E124D"/>
    <w:rsid w:val="005E18B5"/>
    <w:rsid w:val="005E5362"/>
    <w:rsid w:val="0060267E"/>
    <w:rsid w:val="006208B1"/>
    <w:rsid w:val="00625ACC"/>
    <w:rsid w:val="00625AE2"/>
    <w:rsid w:val="00637BB4"/>
    <w:rsid w:val="00643937"/>
    <w:rsid w:val="00650510"/>
    <w:rsid w:val="00656A36"/>
    <w:rsid w:val="00670D7D"/>
    <w:rsid w:val="00673F0C"/>
    <w:rsid w:val="00695935"/>
    <w:rsid w:val="006B4843"/>
    <w:rsid w:val="006B551A"/>
    <w:rsid w:val="006B6B83"/>
    <w:rsid w:val="006C5B78"/>
    <w:rsid w:val="006D3410"/>
    <w:rsid w:val="006E0949"/>
    <w:rsid w:val="006F0AA9"/>
    <w:rsid w:val="006F5095"/>
    <w:rsid w:val="006F719E"/>
    <w:rsid w:val="00713C53"/>
    <w:rsid w:val="007145B4"/>
    <w:rsid w:val="0071676C"/>
    <w:rsid w:val="00722A63"/>
    <w:rsid w:val="007247B6"/>
    <w:rsid w:val="00724AEB"/>
    <w:rsid w:val="007266CA"/>
    <w:rsid w:val="00732D68"/>
    <w:rsid w:val="00733392"/>
    <w:rsid w:val="0074487D"/>
    <w:rsid w:val="0075004B"/>
    <w:rsid w:val="007531A7"/>
    <w:rsid w:val="00763AC0"/>
    <w:rsid w:val="0076642D"/>
    <w:rsid w:val="00767BCB"/>
    <w:rsid w:val="0077200C"/>
    <w:rsid w:val="007723B3"/>
    <w:rsid w:val="00784EF1"/>
    <w:rsid w:val="00793B35"/>
    <w:rsid w:val="00797C1F"/>
    <w:rsid w:val="007A08E0"/>
    <w:rsid w:val="007B39B5"/>
    <w:rsid w:val="007C551D"/>
    <w:rsid w:val="007C552D"/>
    <w:rsid w:val="007D2CDB"/>
    <w:rsid w:val="007D5E6D"/>
    <w:rsid w:val="007E0D26"/>
    <w:rsid w:val="007F612F"/>
    <w:rsid w:val="007F6731"/>
    <w:rsid w:val="00804464"/>
    <w:rsid w:val="00837A2E"/>
    <w:rsid w:val="0085436A"/>
    <w:rsid w:val="00855B3E"/>
    <w:rsid w:val="00864AB8"/>
    <w:rsid w:val="00875903"/>
    <w:rsid w:val="008768E5"/>
    <w:rsid w:val="008801FF"/>
    <w:rsid w:val="0088244E"/>
    <w:rsid w:val="00892F54"/>
    <w:rsid w:val="00897620"/>
    <w:rsid w:val="008A090E"/>
    <w:rsid w:val="008A2FF1"/>
    <w:rsid w:val="008A6540"/>
    <w:rsid w:val="008E4800"/>
    <w:rsid w:val="00901F4E"/>
    <w:rsid w:val="0090294F"/>
    <w:rsid w:val="00910D19"/>
    <w:rsid w:val="00914863"/>
    <w:rsid w:val="009318F9"/>
    <w:rsid w:val="0094447F"/>
    <w:rsid w:val="009569EA"/>
    <w:rsid w:val="00957B90"/>
    <w:rsid w:val="009619EC"/>
    <w:rsid w:val="00965427"/>
    <w:rsid w:val="00972707"/>
    <w:rsid w:val="00981875"/>
    <w:rsid w:val="00994B91"/>
    <w:rsid w:val="009955DC"/>
    <w:rsid w:val="009A5550"/>
    <w:rsid w:val="009A6057"/>
    <w:rsid w:val="009B266E"/>
    <w:rsid w:val="009B314C"/>
    <w:rsid w:val="009C50E0"/>
    <w:rsid w:val="009D2A91"/>
    <w:rsid w:val="009D2B88"/>
    <w:rsid w:val="009E37C5"/>
    <w:rsid w:val="00A061C3"/>
    <w:rsid w:val="00A07CB0"/>
    <w:rsid w:val="00A1550D"/>
    <w:rsid w:val="00A22306"/>
    <w:rsid w:val="00A24EBA"/>
    <w:rsid w:val="00A25AD4"/>
    <w:rsid w:val="00A538F5"/>
    <w:rsid w:val="00A54EF3"/>
    <w:rsid w:val="00A628A2"/>
    <w:rsid w:val="00A70DB7"/>
    <w:rsid w:val="00A71EE1"/>
    <w:rsid w:val="00A7502B"/>
    <w:rsid w:val="00A82117"/>
    <w:rsid w:val="00A864FC"/>
    <w:rsid w:val="00A90138"/>
    <w:rsid w:val="00A92FBE"/>
    <w:rsid w:val="00AA720A"/>
    <w:rsid w:val="00AB070C"/>
    <w:rsid w:val="00AB3080"/>
    <w:rsid w:val="00AC367D"/>
    <w:rsid w:val="00AC5DCB"/>
    <w:rsid w:val="00AD474F"/>
    <w:rsid w:val="00AE14DD"/>
    <w:rsid w:val="00AE2148"/>
    <w:rsid w:val="00AE244F"/>
    <w:rsid w:val="00AE2E62"/>
    <w:rsid w:val="00AE79C5"/>
    <w:rsid w:val="00AF1608"/>
    <w:rsid w:val="00AF5D99"/>
    <w:rsid w:val="00AF66ED"/>
    <w:rsid w:val="00B004E6"/>
    <w:rsid w:val="00B114FC"/>
    <w:rsid w:val="00B2248E"/>
    <w:rsid w:val="00B35227"/>
    <w:rsid w:val="00B3774B"/>
    <w:rsid w:val="00B41EC3"/>
    <w:rsid w:val="00B465AE"/>
    <w:rsid w:val="00B50CA2"/>
    <w:rsid w:val="00B51CC8"/>
    <w:rsid w:val="00B52DB0"/>
    <w:rsid w:val="00B5412D"/>
    <w:rsid w:val="00B544FA"/>
    <w:rsid w:val="00B5549D"/>
    <w:rsid w:val="00B62D81"/>
    <w:rsid w:val="00B72061"/>
    <w:rsid w:val="00B74A34"/>
    <w:rsid w:val="00B8097A"/>
    <w:rsid w:val="00B84080"/>
    <w:rsid w:val="00BB6213"/>
    <w:rsid w:val="00BB7508"/>
    <w:rsid w:val="00BC623D"/>
    <w:rsid w:val="00BD219E"/>
    <w:rsid w:val="00BD3B17"/>
    <w:rsid w:val="00BE0EA7"/>
    <w:rsid w:val="00BE1165"/>
    <w:rsid w:val="00BE378A"/>
    <w:rsid w:val="00BE4D55"/>
    <w:rsid w:val="00BE4D6A"/>
    <w:rsid w:val="00BE594E"/>
    <w:rsid w:val="00BE758C"/>
    <w:rsid w:val="00BE7FFE"/>
    <w:rsid w:val="00BF0C5B"/>
    <w:rsid w:val="00C04F30"/>
    <w:rsid w:val="00C113DD"/>
    <w:rsid w:val="00C1508C"/>
    <w:rsid w:val="00C231BC"/>
    <w:rsid w:val="00C27ECA"/>
    <w:rsid w:val="00C316A0"/>
    <w:rsid w:val="00C368AE"/>
    <w:rsid w:val="00C43DDC"/>
    <w:rsid w:val="00C45035"/>
    <w:rsid w:val="00C62041"/>
    <w:rsid w:val="00C7006B"/>
    <w:rsid w:val="00C74478"/>
    <w:rsid w:val="00C821EC"/>
    <w:rsid w:val="00C85077"/>
    <w:rsid w:val="00C8763C"/>
    <w:rsid w:val="00C910A1"/>
    <w:rsid w:val="00C91B39"/>
    <w:rsid w:val="00C96ACC"/>
    <w:rsid w:val="00CA0EFE"/>
    <w:rsid w:val="00CA1553"/>
    <w:rsid w:val="00CA2AA0"/>
    <w:rsid w:val="00CE59A3"/>
    <w:rsid w:val="00CE5E9E"/>
    <w:rsid w:val="00CE793B"/>
    <w:rsid w:val="00CF0503"/>
    <w:rsid w:val="00CF0CF9"/>
    <w:rsid w:val="00D12DD4"/>
    <w:rsid w:val="00D206AA"/>
    <w:rsid w:val="00D20E33"/>
    <w:rsid w:val="00D22FF6"/>
    <w:rsid w:val="00D27B5C"/>
    <w:rsid w:val="00D41756"/>
    <w:rsid w:val="00D4544B"/>
    <w:rsid w:val="00D50713"/>
    <w:rsid w:val="00D66A44"/>
    <w:rsid w:val="00D67EA3"/>
    <w:rsid w:val="00D7504E"/>
    <w:rsid w:val="00D766A6"/>
    <w:rsid w:val="00D80627"/>
    <w:rsid w:val="00D92CA7"/>
    <w:rsid w:val="00D96E26"/>
    <w:rsid w:val="00DA6672"/>
    <w:rsid w:val="00DA6751"/>
    <w:rsid w:val="00DB1145"/>
    <w:rsid w:val="00DB43BD"/>
    <w:rsid w:val="00DC22E5"/>
    <w:rsid w:val="00DD0717"/>
    <w:rsid w:val="00E01909"/>
    <w:rsid w:val="00E14D8D"/>
    <w:rsid w:val="00E22502"/>
    <w:rsid w:val="00E2442A"/>
    <w:rsid w:val="00E25980"/>
    <w:rsid w:val="00E3109C"/>
    <w:rsid w:val="00E40F73"/>
    <w:rsid w:val="00E577FB"/>
    <w:rsid w:val="00E579BF"/>
    <w:rsid w:val="00E72F2D"/>
    <w:rsid w:val="00E73E2F"/>
    <w:rsid w:val="00E830B5"/>
    <w:rsid w:val="00E84845"/>
    <w:rsid w:val="00E87388"/>
    <w:rsid w:val="00E9015F"/>
    <w:rsid w:val="00E90C9F"/>
    <w:rsid w:val="00EA7B56"/>
    <w:rsid w:val="00EB08A5"/>
    <w:rsid w:val="00EB5E1E"/>
    <w:rsid w:val="00EC3675"/>
    <w:rsid w:val="00EE1C97"/>
    <w:rsid w:val="00EF7EC6"/>
    <w:rsid w:val="00F015D6"/>
    <w:rsid w:val="00F04C4B"/>
    <w:rsid w:val="00F06E15"/>
    <w:rsid w:val="00F21ABB"/>
    <w:rsid w:val="00F2229A"/>
    <w:rsid w:val="00F37791"/>
    <w:rsid w:val="00F45737"/>
    <w:rsid w:val="00F471F7"/>
    <w:rsid w:val="00F551FE"/>
    <w:rsid w:val="00F5657F"/>
    <w:rsid w:val="00F80033"/>
    <w:rsid w:val="00FB0B6D"/>
    <w:rsid w:val="00FB77BE"/>
    <w:rsid w:val="00FC20C7"/>
    <w:rsid w:val="00FC36AA"/>
    <w:rsid w:val="00FC39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A99DE-198C-4D17-9B57-243F80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10"/>
    <w:pPr>
      <w:spacing w:after="120" w:line="240" w:lineRule="auto"/>
      <w:ind w:firstLine="720"/>
    </w:pPr>
  </w:style>
  <w:style w:type="paragraph" w:styleId="3">
    <w:name w:val="heading 3"/>
    <w:basedOn w:val="a"/>
    <w:next w:val="a"/>
    <w:link w:val="3Char"/>
    <w:qFormat/>
    <w:rsid w:val="00793B35"/>
    <w:pPr>
      <w:keepNext/>
      <w:overflowPunct w:val="0"/>
      <w:autoSpaceDE w:val="0"/>
      <w:autoSpaceDN w:val="0"/>
      <w:adjustRightInd w:val="0"/>
      <w:spacing w:after="0" w:line="360" w:lineRule="auto"/>
      <w:ind w:firstLine="0"/>
      <w:jc w:val="center"/>
      <w:textAlignment w:val="baseline"/>
      <w:outlineLvl w:val="2"/>
    </w:pPr>
    <w:rPr>
      <w:rFonts w:ascii="Tahoma" w:eastAsia="Times New Roman" w:hAnsi="Tahoma" w:cs="Tahoma"/>
      <w:b/>
      <w:bCs/>
      <w:sz w:val="24"/>
      <w:szCs w:val="20"/>
      <w:u w:val="single"/>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5051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650510"/>
    <w:rPr>
      <w:rFonts w:ascii="Tahoma" w:hAnsi="Tahoma" w:cs="Tahoma"/>
      <w:sz w:val="16"/>
      <w:szCs w:val="16"/>
    </w:rPr>
  </w:style>
  <w:style w:type="paragraph" w:styleId="a4">
    <w:name w:val="List Paragraph"/>
    <w:basedOn w:val="a"/>
    <w:uiPriority w:val="34"/>
    <w:qFormat/>
    <w:rsid w:val="00FC36AA"/>
    <w:pPr>
      <w:spacing w:after="160" w:line="256" w:lineRule="auto"/>
      <w:ind w:left="720" w:firstLine="0"/>
      <w:contextualSpacing/>
    </w:pPr>
  </w:style>
  <w:style w:type="character" w:customStyle="1" w:styleId="3Char">
    <w:name w:val="Επικεφαλίδα 3 Char"/>
    <w:basedOn w:val="a0"/>
    <w:link w:val="3"/>
    <w:rsid w:val="00793B35"/>
    <w:rPr>
      <w:rFonts w:ascii="Tahoma" w:eastAsia="Times New Roman" w:hAnsi="Tahoma" w:cs="Tahoma"/>
      <w:b/>
      <w:bCs/>
      <w:sz w:val="24"/>
      <w:szCs w:val="20"/>
      <w:u w:val="single"/>
      <w:lang w:eastAsia="el-GR"/>
    </w:rPr>
  </w:style>
  <w:style w:type="paragraph" w:styleId="a5">
    <w:name w:val="caption"/>
    <w:basedOn w:val="a"/>
    <w:next w:val="a"/>
    <w:qFormat/>
    <w:rsid w:val="00793B35"/>
    <w:pPr>
      <w:overflowPunct w:val="0"/>
      <w:autoSpaceDE w:val="0"/>
      <w:autoSpaceDN w:val="0"/>
      <w:adjustRightInd w:val="0"/>
      <w:spacing w:after="0"/>
      <w:ind w:firstLine="0"/>
      <w:textAlignment w:val="baseline"/>
    </w:pPr>
    <w:rPr>
      <w:rFonts w:ascii="Tahoma" w:eastAsia="Times New Roman" w:hAnsi="Tahoma" w:cs="Tahoma"/>
      <w:b/>
      <w:bCs/>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51424">
      <w:bodyDiv w:val="1"/>
      <w:marLeft w:val="0"/>
      <w:marRight w:val="0"/>
      <w:marTop w:val="0"/>
      <w:marBottom w:val="0"/>
      <w:divBdr>
        <w:top w:val="none" w:sz="0" w:space="0" w:color="auto"/>
        <w:left w:val="none" w:sz="0" w:space="0" w:color="auto"/>
        <w:bottom w:val="none" w:sz="0" w:space="0" w:color="auto"/>
        <w:right w:val="none" w:sz="0" w:space="0" w:color="auto"/>
      </w:divBdr>
    </w:div>
    <w:div w:id="339163196">
      <w:bodyDiv w:val="1"/>
      <w:marLeft w:val="0"/>
      <w:marRight w:val="0"/>
      <w:marTop w:val="0"/>
      <w:marBottom w:val="0"/>
      <w:divBdr>
        <w:top w:val="none" w:sz="0" w:space="0" w:color="auto"/>
        <w:left w:val="none" w:sz="0" w:space="0" w:color="auto"/>
        <w:bottom w:val="none" w:sz="0" w:space="0" w:color="auto"/>
        <w:right w:val="none" w:sz="0" w:space="0" w:color="auto"/>
      </w:divBdr>
      <w:divsChild>
        <w:div w:id="702244264">
          <w:marLeft w:val="0"/>
          <w:marRight w:val="0"/>
          <w:marTop w:val="0"/>
          <w:marBottom w:val="0"/>
          <w:divBdr>
            <w:top w:val="none" w:sz="0" w:space="0" w:color="auto"/>
            <w:left w:val="none" w:sz="0" w:space="0" w:color="auto"/>
            <w:bottom w:val="none" w:sz="0" w:space="0" w:color="auto"/>
            <w:right w:val="none" w:sz="0" w:space="0" w:color="auto"/>
          </w:divBdr>
          <w:divsChild>
            <w:div w:id="607007802">
              <w:marLeft w:val="0"/>
              <w:marRight w:val="0"/>
              <w:marTop w:val="0"/>
              <w:marBottom w:val="0"/>
              <w:divBdr>
                <w:top w:val="none" w:sz="0" w:space="0" w:color="auto"/>
                <w:left w:val="none" w:sz="0" w:space="0" w:color="auto"/>
                <w:bottom w:val="none" w:sz="0" w:space="0" w:color="auto"/>
                <w:right w:val="none" w:sz="0" w:space="0" w:color="auto"/>
              </w:divBdr>
              <w:divsChild>
                <w:div w:id="1668168774">
                  <w:marLeft w:val="0"/>
                  <w:marRight w:val="0"/>
                  <w:marTop w:val="0"/>
                  <w:marBottom w:val="0"/>
                  <w:divBdr>
                    <w:top w:val="none" w:sz="0" w:space="0" w:color="auto"/>
                    <w:left w:val="none" w:sz="0" w:space="0" w:color="auto"/>
                    <w:bottom w:val="none" w:sz="0" w:space="0" w:color="auto"/>
                    <w:right w:val="none" w:sz="0" w:space="0" w:color="auto"/>
                  </w:divBdr>
                </w:div>
                <w:div w:id="1885363583">
                  <w:marLeft w:val="0"/>
                  <w:marRight w:val="0"/>
                  <w:marTop w:val="0"/>
                  <w:marBottom w:val="0"/>
                  <w:divBdr>
                    <w:top w:val="none" w:sz="0" w:space="0" w:color="auto"/>
                    <w:left w:val="none" w:sz="0" w:space="0" w:color="auto"/>
                    <w:bottom w:val="none" w:sz="0" w:space="0" w:color="auto"/>
                    <w:right w:val="none" w:sz="0" w:space="0" w:color="auto"/>
                  </w:divBdr>
                </w:div>
                <w:div w:id="1858077925">
                  <w:marLeft w:val="0"/>
                  <w:marRight w:val="0"/>
                  <w:marTop w:val="0"/>
                  <w:marBottom w:val="0"/>
                  <w:divBdr>
                    <w:top w:val="none" w:sz="0" w:space="0" w:color="auto"/>
                    <w:left w:val="none" w:sz="0" w:space="0" w:color="auto"/>
                    <w:bottom w:val="none" w:sz="0" w:space="0" w:color="auto"/>
                    <w:right w:val="none" w:sz="0" w:space="0" w:color="auto"/>
                  </w:divBdr>
                </w:div>
                <w:div w:id="1155293903">
                  <w:marLeft w:val="0"/>
                  <w:marRight w:val="0"/>
                  <w:marTop w:val="0"/>
                  <w:marBottom w:val="0"/>
                  <w:divBdr>
                    <w:top w:val="none" w:sz="0" w:space="0" w:color="auto"/>
                    <w:left w:val="none" w:sz="0" w:space="0" w:color="auto"/>
                    <w:bottom w:val="none" w:sz="0" w:space="0" w:color="auto"/>
                    <w:right w:val="none" w:sz="0" w:space="0" w:color="auto"/>
                  </w:divBdr>
                </w:div>
                <w:div w:id="1033654427">
                  <w:marLeft w:val="0"/>
                  <w:marRight w:val="0"/>
                  <w:marTop w:val="0"/>
                  <w:marBottom w:val="0"/>
                  <w:divBdr>
                    <w:top w:val="none" w:sz="0" w:space="0" w:color="auto"/>
                    <w:left w:val="none" w:sz="0" w:space="0" w:color="auto"/>
                    <w:bottom w:val="none" w:sz="0" w:space="0" w:color="auto"/>
                    <w:right w:val="none" w:sz="0" w:space="0" w:color="auto"/>
                  </w:divBdr>
                </w:div>
                <w:div w:id="2043169628">
                  <w:marLeft w:val="0"/>
                  <w:marRight w:val="0"/>
                  <w:marTop w:val="0"/>
                  <w:marBottom w:val="0"/>
                  <w:divBdr>
                    <w:top w:val="none" w:sz="0" w:space="0" w:color="auto"/>
                    <w:left w:val="none" w:sz="0" w:space="0" w:color="auto"/>
                    <w:bottom w:val="none" w:sz="0" w:space="0" w:color="auto"/>
                    <w:right w:val="none" w:sz="0" w:space="0" w:color="auto"/>
                  </w:divBdr>
                </w:div>
                <w:div w:id="666321273">
                  <w:marLeft w:val="0"/>
                  <w:marRight w:val="0"/>
                  <w:marTop w:val="0"/>
                  <w:marBottom w:val="0"/>
                  <w:divBdr>
                    <w:top w:val="none" w:sz="0" w:space="0" w:color="auto"/>
                    <w:left w:val="none" w:sz="0" w:space="0" w:color="auto"/>
                    <w:bottom w:val="none" w:sz="0" w:space="0" w:color="auto"/>
                    <w:right w:val="none" w:sz="0" w:space="0" w:color="auto"/>
                  </w:divBdr>
                </w:div>
                <w:div w:id="1516336270">
                  <w:marLeft w:val="0"/>
                  <w:marRight w:val="0"/>
                  <w:marTop w:val="0"/>
                  <w:marBottom w:val="0"/>
                  <w:divBdr>
                    <w:top w:val="none" w:sz="0" w:space="0" w:color="auto"/>
                    <w:left w:val="none" w:sz="0" w:space="0" w:color="auto"/>
                    <w:bottom w:val="none" w:sz="0" w:space="0" w:color="auto"/>
                    <w:right w:val="none" w:sz="0" w:space="0" w:color="auto"/>
                  </w:divBdr>
                </w:div>
                <w:div w:id="453446663">
                  <w:marLeft w:val="0"/>
                  <w:marRight w:val="0"/>
                  <w:marTop w:val="0"/>
                  <w:marBottom w:val="0"/>
                  <w:divBdr>
                    <w:top w:val="none" w:sz="0" w:space="0" w:color="auto"/>
                    <w:left w:val="none" w:sz="0" w:space="0" w:color="auto"/>
                    <w:bottom w:val="none" w:sz="0" w:space="0" w:color="auto"/>
                    <w:right w:val="none" w:sz="0" w:space="0" w:color="auto"/>
                  </w:divBdr>
                </w:div>
                <w:div w:id="30230972">
                  <w:marLeft w:val="0"/>
                  <w:marRight w:val="0"/>
                  <w:marTop w:val="0"/>
                  <w:marBottom w:val="0"/>
                  <w:divBdr>
                    <w:top w:val="none" w:sz="0" w:space="0" w:color="auto"/>
                    <w:left w:val="none" w:sz="0" w:space="0" w:color="auto"/>
                    <w:bottom w:val="none" w:sz="0" w:space="0" w:color="auto"/>
                    <w:right w:val="none" w:sz="0" w:space="0" w:color="auto"/>
                  </w:divBdr>
                </w:div>
                <w:div w:id="1175025741">
                  <w:marLeft w:val="0"/>
                  <w:marRight w:val="0"/>
                  <w:marTop w:val="0"/>
                  <w:marBottom w:val="0"/>
                  <w:divBdr>
                    <w:top w:val="none" w:sz="0" w:space="0" w:color="auto"/>
                    <w:left w:val="none" w:sz="0" w:space="0" w:color="auto"/>
                    <w:bottom w:val="none" w:sz="0" w:space="0" w:color="auto"/>
                    <w:right w:val="none" w:sz="0" w:space="0" w:color="auto"/>
                  </w:divBdr>
                </w:div>
                <w:div w:id="1536776276">
                  <w:marLeft w:val="0"/>
                  <w:marRight w:val="0"/>
                  <w:marTop w:val="0"/>
                  <w:marBottom w:val="0"/>
                  <w:divBdr>
                    <w:top w:val="none" w:sz="0" w:space="0" w:color="auto"/>
                    <w:left w:val="none" w:sz="0" w:space="0" w:color="auto"/>
                    <w:bottom w:val="none" w:sz="0" w:space="0" w:color="auto"/>
                    <w:right w:val="none" w:sz="0" w:space="0" w:color="auto"/>
                  </w:divBdr>
                </w:div>
                <w:div w:id="753432878">
                  <w:marLeft w:val="0"/>
                  <w:marRight w:val="0"/>
                  <w:marTop w:val="0"/>
                  <w:marBottom w:val="0"/>
                  <w:divBdr>
                    <w:top w:val="none" w:sz="0" w:space="0" w:color="auto"/>
                    <w:left w:val="none" w:sz="0" w:space="0" w:color="auto"/>
                    <w:bottom w:val="none" w:sz="0" w:space="0" w:color="auto"/>
                    <w:right w:val="none" w:sz="0" w:space="0" w:color="auto"/>
                  </w:divBdr>
                </w:div>
                <w:div w:id="81072102">
                  <w:marLeft w:val="0"/>
                  <w:marRight w:val="0"/>
                  <w:marTop w:val="0"/>
                  <w:marBottom w:val="0"/>
                  <w:divBdr>
                    <w:top w:val="none" w:sz="0" w:space="0" w:color="auto"/>
                    <w:left w:val="none" w:sz="0" w:space="0" w:color="auto"/>
                    <w:bottom w:val="none" w:sz="0" w:space="0" w:color="auto"/>
                    <w:right w:val="none" w:sz="0" w:space="0" w:color="auto"/>
                  </w:divBdr>
                </w:div>
                <w:div w:id="1937597623">
                  <w:marLeft w:val="0"/>
                  <w:marRight w:val="0"/>
                  <w:marTop w:val="0"/>
                  <w:marBottom w:val="0"/>
                  <w:divBdr>
                    <w:top w:val="none" w:sz="0" w:space="0" w:color="auto"/>
                    <w:left w:val="none" w:sz="0" w:space="0" w:color="auto"/>
                    <w:bottom w:val="none" w:sz="0" w:space="0" w:color="auto"/>
                    <w:right w:val="none" w:sz="0" w:space="0" w:color="auto"/>
                  </w:divBdr>
                </w:div>
                <w:div w:id="1984969293">
                  <w:marLeft w:val="0"/>
                  <w:marRight w:val="0"/>
                  <w:marTop w:val="0"/>
                  <w:marBottom w:val="0"/>
                  <w:divBdr>
                    <w:top w:val="none" w:sz="0" w:space="0" w:color="auto"/>
                    <w:left w:val="none" w:sz="0" w:space="0" w:color="auto"/>
                    <w:bottom w:val="none" w:sz="0" w:space="0" w:color="auto"/>
                    <w:right w:val="none" w:sz="0" w:space="0" w:color="auto"/>
                  </w:divBdr>
                </w:div>
                <w:div w:id="840201147">
                  <w:marLeft w:val="0"/>
                  <w:marRight w:val="0"/>
                  <w:marTop w:val="0"/>
                  <w:marBottom w:val="0"/>
                  <w:divBdr>
                    <w:top w:val="none" w:sz="0" w:space="0" w:color="auto"/>
                    <w:left w:val="none" w:sz="0" w:space="0" w:color="auto"/>
                    <w:bottom w:val="none" w:sz="0" w:space="0" w:color="auto"/>
                    <w:right w:val="none" w:sz="0" w:space="0" w:color="auto"/>
                  </w:divBdr>
                </w:div>
                <w:div w:id="1802264827">
                  <w:marLeft w:val="0"/>
                  <w:marRight w:val="0"/>
                  <w:marTop w:val="0"/>
                  <w:marBottom w:val="0"/>
                  <w:divBdr>
                    <w:top w:val="none" w:sz="0" w:space="0" w:color="auto"/>
                    <w:left w:val="none" w:sz="0" w:space="0" w:color="auto"/>
                    <w:bottom w:val="none" w:sz="0" w:space="0" w:color="auto"/>
                    <w:right w:val="none" w:sz="0" w:space="0" w:color="auto"/>
                  </w:divBdr>
                </w:div>
                <w:div w:id="716399003">
                  <w:marLeft w:val="0"/>
                  <w:marRight w:val="0"/>
                  <w:marTop w:val="0"/>
                  <w:marBottom w:val="0"/>
                  <w:divBdr>
                    <w:top w:val="none" w:sz="0" w:space="0" w:color="auto"/>
                    <w:left w:val="none" w:sz="0" w:space="0" w:color="auto"/>
                    <w:bottom w:val="none" w:sz="0" w:space="0" w:color="auto"/>
                    <w:right w:val="none" w:sz="0" w:space="0" w:color="auto"/>
                  </w:divBdr>
                </w:div>
                <w:div w:id="214513266">
                  <w:marLeft w:val="0"/>
                  <w:marRight w:val="0"/>
                  <w:marTop w:val="0"/>
                  <w:marBottom w:val="0"/>
                  <w:divBdr>
                    <w:top w:val="none" w:sz="0" w:space="0" w:color="auto"/>
                    <w:left w:val="none" w:sz="0" w:space="0" w:color="auto"/>
                    <w:bottom w:val="none" w:sz="0" w:space="0" w:color="auto"/>
                    <w:right w:val="none" w:sz="0" w:space="0" w:color="auto"/>
                  </w:divBdr>
                </w:div>
                <w:div w:id="1413965416">
                  <w:marLeft w:val="0"/>
                  <w:marRight w:val="0"/>
                  <w:marTop w:val="0"/>
                  <w:marBottom w:val="0"/>
                  <w:divBdr>
                    <w:top w:val="none" w:sz="0" w:space="0" w:color="auto"/>
                    <w:left w:val="none" w:sz="0" w:space="0" w:color="auto"/>
                    <w:bottom w:val="none" w:sz="0" w:space="0" w:color="auto"/>
                    <w:right w:val="none" w:sz="0" w:space="0" w:color="auto"/>
                  </w:divBdr>
                </w:div>
                <w:div w:id="1364205510">
                  <w:marLeft w:val="0"/>
                  <w:marRight w:val="0"/>
                  <w:marTop w:val="0"/>
                  <w:marBottom w:val="0"/>
                  <w:divBdr>
                    <w:top w:val="none" w:sz="0" w:space="0" w:color="auto"/>
                    <w:left w:val="none" w:sz="0" w:space="0" w:color="auto"/>
                    <w:bottom w:val="none" w:sz="0" w:space="0" w:color="auto"/>
                    <w:right w:val="none" w:sz="0" w:space="0" w:color="auto"/>
                  </w:divBdr>
                </w:div>
                <w:div w:id="315184211">
                  <w:marLeft w:val="0"/>
                  <w:marRight w:val="0"/>
                  <w:marTop w:val="0"/>
                  <w:marBottom w:val="0"/>
                  <w:divBdr>
                    <w:top w:val="none" w:sz="0" w:space="0" w:color="auto"/>
                    <w:left w:val="none" w:sz="0" w:space="0" w:color="auto"/>
                    <w:bottom w:val="none" w:sz="0" w:space="0" w:color="auto"/>
                    <w:right w:val="none" w:sz="0" w:space="0" w:color="auto"/>
                  </w:divBdr>
                </w:div>
                <w:div w:id="86578113">
                  <w:marLeft w:val="0"/>
                  <w:marRight w:val="0"/>
                  <w:marTop w:val="0"/>
                  <w:marBottom w:val="0"/>
                  <w:divBdr>
                    <w:top w:val="none" w:sz="0" w:space="0" w:color="auto"/>
                    <w:left w:val="none" w:sz="0" w:space="0" w:color="auto"/>
                    <w:bottom w:val="none" w:sz="0" w:space="0" w:color="auto"/>
                    <w:right w:val="none" w:sz="0" w:space="0" w:color="auto"/>
                  </w:divBdr>
                </w:div>
                <w:div w:id="1861354358">
                  <w:marLeft w:val="0"/>
                  <w:marRight w:val="0"/>
                  <w:marTop w:val="0"/>
                  <w:marBottom w:val="0"/>
                  <w:divBdr>
                    <w:top w:val="none" w:sz="0" w:space="0" w:color="auto"/>
                    <w:left w:val="none" w:sz="0" w:space="0" w:color="auto"/>
                    <w:bottom w:val="none" w:sz="0" w:space="0" w:color="auto"/>
                    <w:right w:val="none" w:sz="0" w:space="0" w:color="auto"/>
                  </w:divBdr>
                </w:div>
                <w:div w:id="1028722795">
                  <w:marLeft w:val="0"/>
                  <w:marRight w:val="0"/>
                  <w:marTop w:val="0"/>
                  <w:marBottom w:val="0"/>
                  <w:divBdr>
                    <w:top w:val="none" w:sz="0" w:space="0" w:color="auto"/>
                    <w:left w:val="none" w:sz="0" w:space="0" w:color="auto"/>
                    <w:bottom w:val="none" w:sz="0" w:space="0" w:color="auto"/>
                    <w:right w:val="none" w:sz="0" w:space="0" w:color="auto"/>
                  </w:divBdr>
                </w:div>
                <w:div w:id="1939754142">
                  <w:marLeft w:val="0"/>
                  <w:marRight w:val="0"/>
                  <w:marTop w:val="0"/>
                  <w:marBottom w:val="0"/>
                  <w:divBdr>
                    <w:top w:val="none" w:sz="0" w:space="0" w:color="auto"/>
                    <w:left w:val="none" w:sz="0" w:space="0" w:color="auto"/>
                    <w:bottom w:val="none" w:sz="0" w:space="0" w:color="auto"/>
                    <w:right w:val="none" w:sz="0" w:space="0" w:color="auto"/>
                  </w:divBdr>
                </w:div>
                <w:div w:id="1516923933">
                  <w:marLeft w:val="0"/>
                  <w:marRight w:val="0"/>
                  <w:marTop w:val="0"/>
                  <w:marBottom w:val="0"/>
                  <w:divBdr>
                    <w:top w:val="none" w:sz="0" w:space="0" w:color="auto"/>
                    <w:left w:val="none" w:sz="0" w:space="0" w:color="auto"/>
                    <w:bottom w:val="none" w:sz="0" w:space="0" w:color="auto"/>
                    <w:right w:val="none" w:sz="0" w:space="0" w:color="auto"/>
                  </w:divBdr>
                </w:div>
                <w:div w:id="779300792">
                  <w:marLeft w:val="0"/>
                  <w:marRight w:val="0"/>
                  <w:marTop w:val="0"/>
                  <w:marBottom w:val="0"/>
                  <w:divBdr>
                    <w:top w:val="none" w:sz="0" w:space="0" w:color="auto"/>
                    <w:left w:val="none" w:sz="0" w:space="0" w:color="auto"/>
                    <w:bottom w:val="none" w:sz="0" w:space="0" w:color="auto"/>
                    <w:right w:val="none" w:sz="0" w:space="0" w:color="auto"/>
                  </w:divBdr>
                </w:div>
                <w:div w:id="1126047215">
                  <w:marLeft w:val="0"/>
                  <w:marRight w:val="0"/>
                  <w:marTop w:val="0"/>
                  <w:marBottom w:val="0"/>
                  <w:divBdr>
                    <w:top w:val="none" w:sz="0" w:space="0" w:color="auto"/>
                    <w:left w:val="none" w:sz="0" w:space="0" w:color="auto"/>
                    <w:bottom w:val="none" w:sz="0" w:space="0" w:color="auto"/>
                    <w:right w:val="none" w:sz="0" w:space="0" w:color="auto"/>
                  </w:divBdr>
                </w:div>
                <w:div w:id="1557084091">
                  <w:marLeft w:val="0"/>
                  <w:marRight w:val="0"/>
                  <w:marTop w:val="0"/>
                  <w:marBottom w:val="0"/>
                  <w:divBdr>
                    <w:top w:val="none" w:sz="0" w:space="0" w:color="auto"/>
                    <w:left w:val="none" w:sz="0" w:space="0" w:color="auto"/>
                    <w:bottom w:val="none" w:sz="0" w:space="0" w:color="auto"/>
                    <w:right w:val="none" w:sz="0" w:space="0" w:color="auto"/>
                  </w:divBdr>
                </w:div>
                <w:div w:id="558788970">
                  <w:marLeft w:val="0"/>
                  <w:marRight w:val="0"/>
                  <w:marTop w:val="0"/>
                  <w:marBottom w:val="0"/>
                  <w:divBdr>
                    <w:top w:val="none" w:sz="0" w:space="0" w:color="auto"/>
                    <w:left w:val="none" w:sz="0" w:space="0" w:color="auto"/>
                    <w:bottom w:val="none" w:sz="0" w:space="0" w:color="auto"/>
                    <w:right w:val="none" w:sz="0" w:space="0" w:color="auto"/>
                  </w:divBdr>
                </w:div>
                <w:div w:id="393622630">
                  <w:marLeft w:val="0"/>
                  <w:marRight w:val="0"/>
                  <w:marTop w:val="0"/>
                  <w:marBottom w:val="0"/>
                  <w:divBdr>
                    <w:top w:val="none" w:sz="0" w:space="0" w:color="auto"/>
                    <w:left w:val="none" w:sz="0" w:space="0" w:color="auto"/>
                    <w:bottom w:val="none" w:sz="0" w:space="0" w:color="auto"/>
                    <w:right w:val="none" w:sz="0" w:space="0" w:color="auto"/>
                  </w:divBdr>
                </w:div>
                <w:div w:id="1260797923">
                  <w:marLeft w:val="0"/>
                  <w:marRight w:val="0"/>
                  <w:marTop w:val="0"/>
                  <w:marBottom w:val="0"/>
                  <w:divBdr>
                    <w:top w:val="none" w:sz="0" w:space="0" w:color="auto"/>
                    <w:left w:val="none" w:sz="0" w:space="0" w:color="auto"/>
                    <w:bottom w:val="none" w:sz="0" w:space="0" w:color="auto"/>
                    <w:right w:val="none" w:sz="0" w:space="0" w:color="auto"/>
                  </w:divBdr>
                </w:div>
                <w:div w:id="265234101">
                  <w:marLeft w:val="0"/>
                  <w:marRight w:val="0"/>
                  <w:marTop w:val="0"/>
                  <w:marBottom w:val="0"/>
                  <w:divBdr>
                    <w:top w:val="none" w:sz="0" w:space="0" w:color="auto"/>
                    <w:left w:val="none" w:sz="0" w:space="0" w:color="auto"/>
                    <w:bottom w:val="none" w:sz="0" w:space="0" w:color="auto"/>
                    <w:right w:val="none" w:sz="0" w:space="0" w:color="auto"/>
                  </w:divBdr>
                </w:div>
                <w:div w:id="2005819158">
                  <w:marLeft w:val="0"/>
                  <w:marRight w:val="0"/>
                  <w:marTop w:val="0"/>
                  <w:marBottom w:val="0"/>
                  <w:divBdr>
                    <w:top w:val="none" w:sz="0" w:space="0" w:color="auto"/>
                    <w:left w:val="none" w:sz="0" w:space="0" w:color="auto"/>
                    <w:bottom w:val="none" w:sz="0" w:space="0" w:color="auto"/>
                    <w:right w:val="none" w:sz="0" w:space="0" w:color="auto"/>
                  </w:divBdr>
                </w:div>
                <w:div w:id="1642999717">
                  <w:marLeft w:val="0"/>
                  <w:marRight w:val="0"/>
                  <w:marTop w:val="0"/>
                  <w:marBottom w:val="0"/>
                  <w:divBdr>
                    <w:top w:val="none" w:sz="0" w:space="0" w:color="auto"/>
                    <w:left w:val="none" w:sz="0" w:space="0" w:color="auto"/>
                    <w:bottom w:val="none" w:sz="0" w:space="0" w:color="auto"/>
                    <w:right w:val="none" w:sz="0" w:space="0" w:color="auto"/>
                  </w:divBdr>
                </w:div>
                <w:div w:id="1889146532">
                  <w:marLeft w:val="0"/>
                  <w:marRight w:val="0"/>
                  <w:marTop w:val="0"/>
                  <w:marBottom w:val="0"/>
                  <w:divBdr>
                    <w:top w:val="none" w:sz="0" w:space="0" w:color="auto"/>
                    <w:left w:val="none" w:sz="0" w:space="0" w:color="auto"/>
                    <w:bottom w:val="none" w:sz="0" w:space="0" w:color="auto"/>
                    <w:right w:val="none" w:sz="0" w:space="0" w:color="auto"/>
                  </w:divBdr>
                </w:div>
                <w:div w:id="437067097">
                  <w:marLeft w:val="0"/>
                  <w:marRight w:val="0"/>
                  <w:marTop w:val="0"/>
                  <w:marBottom w:val="0"/>
                  <w:divBdr>
                    <w:top w:val="none" w:sz="0" w:space="0" w:color="auto"/>
                    <w:left w:val="none" w:sz="0" w:space="0" w:color="auto"/>
                    <w:bottom w:val="none" w:sz="0" w:space="0" w:color="auto"/>
                    <w:right w:val="none" w:sz="0" w:space="0" w:color="auto"/>
                  </w:divBdr>
                </w:div>
                <w:div w:id="2127847590">
                  <w:marLeft w:val="0"/>
                  <w:marRight w:val="0"/>
                  <w:marTop w:val="0"/>
                  <w:marBottom w:val="0"/>
                  <w:divBdr>
                    <w:top w:val="none" w:sz="0" w:space="0" w:color="auto"/>
                    <w:left w:val="none" w:sz="0" w:space="0" w:color="auto"/>
                    <w:bottom w:val="none" w:sz="0" w:space="0" w:color="auto"/>
                    <w:right w:val="none" w:sz="0" w:space="0" w:color="auto"/>
                  </w:divBdr>
                </w:div>
                <w:div w:id="1883054322">
                  <w:marLeft w:val="0"/>
                  <w:marRight w:val="0"/>
                  <w:marTop w:val="0"/>
                  <w:marBottom w:val="0"/>
                  <w:divBdr>
                    <w:top w:val="none" w:sz="0" w:space="0" w:color="auto"/>
                    <w:left w:val="none" w:sz="0" w:space="0" w:color="auto"/>
                    <w:bottom w:val="none" w:sz="0" w:space="0" w:color="auto"/>
                    <w:right w:val="none" w:sz="0" w:space="0" w:color="auto"/>
                  </w:divBdr>
                </w:div>
                <w:div w:id="1939756910">
                  <w:marLeft w:val="0"/>
                  <w:marRight w:val="0"/>
                  <w:marTop w:val="0"/>
                  <w:marBottom w:val="0"/>
                  <w:divBdr>
                    <w:top w:val="none" w:sz="0" w:space="0" w:color="auto"/>
                    <w:left w:val="none" w:sz="0" w:space="0" w:color="auto"/>
                    <w:bottom w:val="none" w:sz="0" w:space="0" w:color="auto"/>
                    <w:right w:val="none" w:sz="0" w:space="0" w:color="auto"/>
                  </w:divBdr>
                </w:div>
                <w:div w:id="1090539756">
                  <w:marLeft w:val="0"/>
                  <w:marRight w:val="0"/>
                  <w:marTop w:val="0"/>
                  <w:marBottom w:val="0"/>
                  <w:divBdr>
                    <w:top w:val="none" w:sz="0" w:space="0" w:color="auto"/>
                    <w:left w:val="none" w:sz="0" w:space="0" w:color="auto"/>
                    <w:bottom w:val="none" w:sz="0" w:space="0" w:color="auto"/>
                    <w:right w:val="none" w:sz="0" w:space="0" w:color="auto"/>
                  </w:divBdr>
                </w:div>
                <w:div w:id="372539298">
                  <w:marLeft w:val="0"/>
                  <w:marRight w:val="0"/>
                  <w:marTop w:val="0"/>
                  <w:marBottom w:val="0"/>
                  <w:divBdr>
                    <w:top w:val="none" w:sz="0" w:space="0" w:color="auto"/>
                    <w:left w:val="none" w:sz="0" w:space="0" w:color="auto"/>
                    <w:bottom w:val="none" w:sz="0" w:space="0" w:color="auto"/>
                    <w:right w:val="none" w:sz="0" w:space="0" w:color="auto"/>
                  </w:divBdr>
                </w:div>
                <w:div w:id="611935149">
                  <w:marLeft w:val="0"/>
                  <w:marRight w:val="0"/>
                  <w:marTop w:val="0"/>
                  <w:marBottom w:val="0"/>
                  <w:divBdr>
                    <w:top w:val="none" w:sz="0" w:space="0" w:color="auto"/>
                    <w:left w:val="none" w:sz="0" w:space="0" w:color="auto"/>
                    <w:bottom w:val="none" w:sz="0" w:space="0" w:color="auto"/>
                    <w:right w:val="none" w:sz="0" w:space="0" w:color="auto"/>
                  </w:divBdr>
                </w:div>
                <w:div w:id="161160750">
                  <w:marLeft w:val="0"/>
                  <w:marRight w:val="0"/>
                  <w:marTop w:val="0"/>
                  <w:marBottom w:val="0"/>
                  <w:divBdr>
                    <w:top w:val="none" w:sz="0" w:space="0" w:color="auto"/>
                    <w:left w:val="none" w:sz="0" w:space="0" w:color="auto"/>
                    <w:bottom w:val="none" w:sz="0" w:space="0" w:color="auto"/>
                    <w:right w:val="none" w:sz="0" w:space="0" w:color="auto"/>
                  </w:divBdr>
                </w:div>
                <w:div w:id="1458067243">
                  <w:marLeft w:val="0"/>
                  <w:marRight w:val="0"/>
                  <w:marTop w:val="0"/>
                  <w:marBottom w:val="0"/>
                  <w:divBdr>
                    <w:top w:val="none" w:sz="0" w:space="0" w:color="auto"/>
                    <w:left w:val="none" w:sz="0" w:space="0" w:color="auto"/>
                    <w:bottom w:val="none" w:sz="0" w:space="0" w:color="auto"/>
                    <w:right w:val="none" w:sz="0" w:space="0" w:color="auto"/>
                  </w:divBdr>
                </w:div>
                <w:div w:id="566456134">
                  <w:marLeft w:val="0"/>
                  <w:marRight w:val="0"/>
                  <w:marTop w:val="0"/>
                  <w:marBottom w:val="0"/>
                  <w:divBdr>
                    <w:top w:val="none" w:sz="0" w:space="0" w:color="auto"/>
                    <w:left w:val="none" w:sz="0" w:space="0" w:color="auto"/>
                    <w:bottom w:val="none" w:sz="0" w:space="0" w:color="auto"/>
                    <w:right w:val="none" w:sz="0" w:space="0" w:color="auto"/>
                  </w:divBdr>
                </w:div>
                <w:div w:id="1997412207">
                  <w:marLeft w:val="0"/>
                  <w:marRight w:val="0"/>
                  <w:marTop w:val="0"/>
                  <w:marBottom w:val="0"/>
                  <w:divBdr>
                    <w:top w:val="none" w:sz="0" w:space="0" w:color="auto"/>
                    <w:left w:val="none" w:sz="0" w:space="0" w:color="auto"/>
                    <w:bottom w:val="none" w:sz="0" w:space="0" w:color="auto"/>
                    <w:right w:val="none" w:sz="0" w:space="0" w:color="auto"/>
                  </w:divBdr>
                </w:div>
                <w:div w:id="441610260">
                  <w:marLeft w:val="0"/>
                  <w:marRight w:val="0"/>
                  <w:marTop w:val="0"/>
                  <w:marBottom w:val="0"/>
                  <w:divBdr>
                    <w:top w:val="none" w:sz="0" w:space="0" w:color="auto"/>
                    <w:left w:val="none" w:sz="0" w:space="0" w:color="auto"/>
                    <w:bottom w:val="none" w:sz="0" w:space="0" w:color="auto"/>
                    <w:right w:val="none" w:sz="0" w:space="0" w:color="auto"/>
                  </w:divBdr>
                </w:div>
                <w:div w:id="1202859409">
                  <w:marLeft w:val="0"/>
                  <w:marRight w:val="0"/>
                  <w:marTop w:val="0"/>
                  <w:marBottom w:val="0"/>
                  <w:divBdr>
                    <w:top w:val="none" w:sz="0" w:space="0" w:color="auto"/>
                    <w:left w:val="none" w:sz="0" w:space="0" w:color="auto"/>
                    <w:bottom w:val="none" w:sz="0" w:space="0" w:color="auto"/>
                    <w:right w:val="none" w:sz="0" w:space="0" w:color="auto"/>
                  </w:divBdr>
                </w:div>
                <w:div w:id="975644184">
                  <w:marLeft w:val="0"/>
                  <w:marRight w:val="0"/>
                  <w:marTop w:val="0"/>
                  <w:marBottom w:val="0"/>
                  <w:divBdr>
                    <w:top w:val="none" w:sz="0" w:space="0" w:color="auto"/>
                    <w:left w:val="none" w:sz="0" w:space="0" w:color="auto"/>
                    <w:bottom w:val="none" w:sz="0" w:space="0" w:color="auto"/>
                    <w:right w:val="none" w:sz="0" w:space="0" w:color="auto"/>
                  </w:divBdr>
                </w:div>
                <w:div w:id="1837650122">
                  <w:marLeft w:val="0"/>
                  <w:marRight w:val="0"/>
                  <w:marTop w:val="0"/>
                  <w:marBottom w:val="0"/>
                  <w:divBdr>
                    <w:top w:val="none" w:sz="0" w:space="0" w:color="auto"/>
                    <w:left w:val="none" w:sz="0" w:space="0" w:color="auto"/>
                    <w:bottom w:val="none" w:sz="0" w:space="0" w:color="auto"/>
                    <w:right w:val="none" w:sz="0" w:space="0" w:color="auto"/>
                  </w:divBdr>
                </w:div>
                <w:div w:id="1854222714">
                  <w:marLeft w:val="0"/>
                  <w:marRight w:val="0"/>
                  <w:marTop w:val="0"/>
                  <w:marBottom w:val="0"/>
                  <w:divBdr>
                    <w:top w:val="none" w:sz="0" w:space="0" w:color="auto"/>
                    <w:left w:val="none" w:sz="0" w:space="0" w:color="auto"/>
                    <w:bottom w:val="none" w:sz="0" w:space="0" w:color="auto"/>
                    <w:right w:val="none" w:sz="0" w:space="0" w:color="auto"/>
                  </w:divBdr>
                </w:div>
                <w:div w:id="1034231182">
                  <w:marLeft w:val="0"/>
                  <w:marRight w:val="0"/>
                  <w:marTop w:val="0"/>
                  <w:marBottom w:val="0"/>
                  <w:divBdr>
                    <w:top w:val="none" w:sz="0" w:space="0" w:color="auto"/>
                    <w:left w:val="none" w:sz="0" w:space="0" w:color="auto"/>
                    <w:bottom w:val="none" w:sz="0" w:space="0" w:color="auto"/>
                    <w:right w:val="none" w:sz="0" w:space="0" w:color="auto"/>
                  </w:divBdr>
                </w:div>
                <w:div w:id="1330063947">
                  <w:marLeft w:val="0"/>
                  <w:marRight w:val="0"/>
                  <w:marTop w:val="0"/>
                  <w:marBottom w:val="0"/>
                  <w:divBdr>
                    <w:top w:val="none" w:sz="0" w:space="0" w:color="auto"/>
                    <w:left w:val="none" w:sz="0" w:space="0" w:color="auto"/>
                    <w:bottom w:val="none" w:sz="0" w:space="0" w:color="auto"/>
                    <w:right w:val="none" w:sz="0" w:space="0" w:color="auto"/>
                  </w:divBdr>
                </w:div>
                <w:div w:id="151066125">
                  <w:marLeft w:val="0"/>
                  <w:marRight w:val="0"/>
                  <w:marTop w:val="0"/>
                  <w:marBottom w:val="0"/>
                  <w:divBdr>
                    <w:top w:val="none" w:sz="0" w:space="0" w:color="auto"/>
                    <w:left w:val="none" w:sz="0" w:space="0" w:color="auto"/>
                    <w:bottom w:val="none" w:sz="0" w:space="0" w:color="auto"/>
                    <w:right w:val="none" w:sz="0" w:space="0" w:color="auto"/>
                  </w:divBdr>
                </w:div>
                <w:div w:id="1952784456">
                  <w:marLeft w:val="0"/>
                  <w:marRight w:val="0"/>
                  <w:marTop w:val="0"/>
                  <w:marBottom w:val="0"/>
                  <w:divBdr>
                    <w:top w:val="none" w:sz="0" w:space="0" w:color="auto"/>
                    <w:left w:val="none" w:sz="0" w:space="0" w:color="auto"/>
                    <w:bottom w:val="none" w:sz="0" w:space="0" w:color="auto"/>
                    <w:right w:val="none" w:sz="0" w:space="0" w:color="auto"/>
                  </w:divBdr>
                </w:div>
                <w:div w:id="171729957">
                  <w:marLeft w:val="0"/>
                  <w:marRight w:val="0"/>
                  <w:marTop w:val="0"/>
                  <w:marBottom w:val="0"/>
                  <w:divBdr>
                    <w:top w:val="none" w:sz="0" w:space="0" w:color="auto"/>
                    <w:left w:val="none" w:sz="0" w:space="0" w:color="auto"/>
                    <w:bottom w:val="none" w:sz="0" w:space="0" w:color="auto"/>
                    <w:right w:val="none" w:sz="0" w:space="0" w:color="auto"/>
                  </w:divBdr>
                </w:div>
                <w:div w:id="164321367">
                  <w:marLeft w:val="0"/>
                  <w:marRight w:val="0"/>
                  <w:marTop w:val="0"/>
                  <w:marBottom w:val="0"/>
                  <w:divBdr>
                    <w:top w:val="none" w:sz="0" w:space="0" w:color="auto"/>
                    <w:left w:val="none" w:sz="0" w:space="0" w:color="auto"/>
                    <w:bottom w:val="none" w:sz="0" w:space="0" w:color="auto"/>
                    <w:right w:val="none" w:sz="0" w:space="0" w:color="auto"/>
                  </w:divBdr>
                </w:div>
                <w:div w:id="528954233">
                  <w:marLeft w:val="0"/>
                  <w:marRight w:val="0"/>
                  <w:marTop w:val="0"/>
                  <w:marBottom w:val="0"/>
                  <w:divBdr>
                    <w:top w:val="none" w:sz="0" w:space="0" w:color="auto"/>
                    <w:left w:val="none" w:sz="0" w:space="0" w:color="auto"/>
                    <w:bottom w:val="none" w:sz="0" w:space="0" w:color="auto"/>
                    <w:right w:val="none" w:sz="0" w:space="0" w:color="auto"/>
                  </w:divBdr>
                </w:div>
                <w:div w:id="1346521628">
                  <w:marLeft w:val="0"/>
                  <w:marRight w:val="0"/>
                  <w:marTop w:val="0"/>
                  <w:marBottom w:val="0"/>
                  <w:divBdr>
                    <w:top w:val="none" w:sz="0" w:space="0" w:color="auto"/>
                    <w:left w:val="none" w:sz="0" w:space="0" w:color="auto"/>
                    <w:bottom w:val="none" w:sz="0" w:space="0" w:color="auto"/>
                    <w:right w:val="none" w:sz="0" w:space="0" w:color="auto"/>
                  </w:divBdr>
                </w:div>
                <w:div w:id="1103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04632">
      <w:bodyDiv w:val="1"/>
      <w:marLeft w:val="0"/>
      <w:marRight w:val="0"/>
      <w:marTop w:val="0"/>
      <w:marBottom w:val="0"/>
      <w:divBdr>
        <w:top w:val="none" w:sz="0" w:space="0" w:color="auto"/>
        <w:left w:val="none" w:sz="0" w:space="0" w:color="auto"/>
        <w:bottom w:val="none" w:sz="0" w:space="0" w:color="auto"/>
        <w:right w:val="none" w:sz="0" w:space="0" w:color="auto"/>
      </w:divBdr>
    </w:div>
    <w:div w:id="183043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650DA-1646-4DC9-B420-7ED8B77A7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1772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Αμαλία Γιαννούλη</dc:creator>
  <cp:keywords/>
  <dc:description/>
  <cp:lastModifiedBy>Γιώργος Αθανασιάδης</cp:lastModifiedBy>
  <cp:revision>2</cp:revision>
  <cp:lastPrinted>2025-03-07T07:03:00Z</cp:lastPrinted>
  <dcterms:created xsi:type="dcterms:W3CDTF">2025-05-09T10:29:00Z</dcterms:created>
  <dcterms:modified xsi:type="dcterms:W3CDTF">2025-05-09T10:29:00Z</dcterms:modified>
</cp:coreProperties>
</file>