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15"/>
      </w:tblGrid>
      <w:tr w:rsidR="009028B8" w:rsidRPr="002E14DE" w:rsidTr="000819A2">
        <w:tc>
          <w:tcPr>
            <w:tcW w:w="4962" w:type="dxa"/>
          </w:tcPr>
          <w:p w:rsidR="009028B8" w:rsidRPr="002E14DE" w:rsidRDefault="00623ADE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F03C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</w:t>
            </w:r>
            <w:r w:rsidR="00A22FC2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28B8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object w:dxaOrig="1980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95pt;height:64.85pt" o:ole="" filled="t">
                  <v:fill color2="black"/>
                  <v:imagedata r:id="rId8" o:title=""/>
                </v:shape>
                <o:OLEObject Type="Embed" ProgID="MSDraw" ShapeID="_x0000_i1025" DrawAspect="Content" ObjectID="_1804682451" r:id="rId9"/>
              </w:object>
            </w:r>
          </w:p>
          <w:p w:rsidR="009028B8" w:rsidRPr="002E14DE" w:rsidRDefault="009028B8" w:rsidP="009028B8">
            <w:pPr>
              <w:pStyle w:val="4"/>
              <w:numPr>
                <w:ilvl w:val="3"/>
                <w:numId w:val="1"/>
              </w:numPr>
              <w:outlineLvl w:val="3"/>
              <w:rPr>
                <w:rFonts w:ascii="Tahoma" w:hAnsi="Tahoma" w:cs="Tahoma"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Cs/>
                <w:sz w:val="22"/>
                <w:szCs w:val="22"/>
              </w:rPr>
              <w:t>ΕΛΛΗΝΙΚΗ ΔΗΜΟΚΡΑΤΙΑ</w:t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                                </w:t>
            </w:r>
          </w:p>
          <w:p w:rsidR="009028B8" w:rsidRPr="002E14DE" w:rsidRDefault="009028B8" w:rsidP="009028B8">
            <w:pPr>
              <w:pStyle w:val="3"/>
              <w:numPr>
                <w:ilvl w:val="2"/>
                <w:numId w:val="1"/>
              </w:numPr>
              <w:ind w:left="0" w:firstLine="0"/>
              <w:outlineLvl w:val="2"/>
              <w:rPr>
                <w:rFonts w:ascii="Tahoma" w:hAnsi="Tahoma" w:cs="Tahoma"/>
                <w:bCs/>
                <w:szCs w:val="22"/>
              </w:rPr>
            </w:pPr>
            <w:r w:rsidRPr="002E14DE">
              <w:rPr>
                <w:rFonts w:ascii="Tahoma" w:hAnsi="Tahoma" w:cs="Tahoma"/>
                <w:bCs/>
                <w:szCs w:val="22"/>
              </w:rPr>
              <w:t>ΝΟΜΟΣ ΑΤΤΙΚΗΣ</w:t>
            </w:r>
          </w:p>
          <w:p w:rsidR="009028B8" w:rsidRDefault="009028B8" w:rsidP="009028B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>ΔΗΜΟΣ ΚΑΛΛΙΘΕΑΣ</w:t>
            </w:r>
          </w:p>
          <w:p w:rsidR="00F83D79" w:rsidRPr="004F3725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ΔΙΕΥΘΥΝΣΗ ΔΙΟΙΚΗΤΙΚΩΝ ΥΠΗΡΕΣΙΩΝ</w:t>
            </w:r>
          </w:p>
          <w:p w:rsidR="004F3725" w:rsidRDefault="00F83D79" w:rsidP="00371381">
            <w:pPr>
              <w:autoSpaceDN w:val="0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ΓΡ</w:t>
            </w:r>
            <w:r w:rsidR="000819A2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. </w:t>
            </w:r>
            <w:r w:rsidR="00DE322A" w:rsidRPr="00DE322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Α</w:t>
            </w:r>
            <w:r w:rsidR="00DE322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ΝΑΠΛ. </w:t>
            </w: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ΔΙΕΥΘΥΝΤΡΙΑΣ: </w:t>
            </w:r>
            <w:r w:rsidR="00084903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ΠΟΛΥΞΕΝΗ ΠΑΡΙΔΟΥ</w:t>
            </w: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ΤΑΧ.Δ/ΝΣΗ: ΜΑΤΖΑΓΡΙΩΤΑΚΗ 76</w:t>
            </w: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Τ.Κ.: 176 76</w:t>
            </w:r>
          </w:p>
          <w:p w:rsidR="009028B8" w:rsidRPr="000D0E61" w:rsidRDefault="00084903" w:rsidP="00F83D79">
            <w:pPr>
              <w:autoSpaceDN w:val="0"/>
              <w:jc w:val="both"/>
              <w:rPr>
                <w:rFonts w:ascii="Tahoma" w:eastAsia="Times New Roman" w:hAnsi="Tahoma" w:cs="Tahoma"/>
                <w:kern w:val="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Τηλ</w:t>
            </w:r>
            <w:proofErr w:type="spellEnd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.: 213 20 70 415</w:t>
            </w:r>
            <w:r w:rsidR="009028B8" w:rsidRPr="000D0E61">
              <w:rPr>
                <w:rFonts w:ascii="Tahoma" w:eastAsia="Times New Roman" w:hAnsi="Tahoma" w:cs="Tahoma"/>
                <w:kern w:val="3"/>
                <w:sz w:val="18"/>
                <w:szCs w:val="18"/>
              </w:rPr>
              <w:t xml:space="preserve">                                              </w:t>
            </w:r>
          </w:p>
          <w:p w:rsidR="009028B8" w:rsidRPr="00371381" w:rsidRDefault="009028B8" w:rsidP="0008490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E</w:t>
            </w:r>
            <w:r w:rsidR="00701A0C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-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ΜΑΙ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L</w:t>
            </w:r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 xml:space="preserve">: </w:t>
            </w:r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</w:t>
            </w:r>
            <w:r w:rsidR="00084903"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</w:t>
            </w:r>
            <w:proofErr w:type="spellStart"/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paridou</w:t>
            </w:r>
            <w:proofErr w:type="spellEnd"/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@</w:t>
            </w:r>
            <w:proofErr w:type="spellStart"/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kallithea</w:t>
            </w:r>
            <w:proofErr w:type="spellEnd"/>
            <w:r w:rsidRPr="0037138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gr</w:t>
            </w:r>
            <w:r w:rsidRPr="00371381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            </w:t>
            </w:r>
          </w:p>
        </w:tc>
        <w:tc>
          <w:tcPr>
            <w:tcW w:w="4015" w:type="dxa"/>
          </w:tcPr>
          <w:p w:rsidR="009028B8" w:rsidRPr="00613F7B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>Καλλιθέα</w:t>
            </w:r>
            <w:r w:rsidR="000D0E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E86E29">
              <w:rPr>
                <w:rFonts w:ascii="Tahoma" w:hAnsi="Tahoma" w:cs="Tahoma"/>
                <w:b/>
                <w:bCs/>
                <w:sz w:val="22"/>
                <w:szCs w:val="22"/>
              </w:rPr>
              <w:t>28</w:t>
            </w:r>
            <w:r w:rsidR="00613F7B" w:rsidRPr="00E86E29">
              <w:rPr>
                <w:rFonts w:ascii="Tahoma" w:hAnsi="Tahoma" w:cs="Tahoma"/>
                <w:b/>
                <w:bCs/>
                <w:sz w:val="22"/>
                <w:szCs w:val="22"/>
              </w:rPr>
              <w:t>-3</w:t>
            </w:r>
            <w:r w:rsidR="00613F7B">
              <w:rPr>
                <w:rFonts w:ascii="Tahoma" w:hAnsi="Tahoma" w:cs="Tahoma"/>
                <w:b/>
                <w:bCs/>
                <w:sz w:val="22"/>
                <w:szCs w:val="22"/>
              </w:rPr>
              <w:t>-2025</w:t>
            </w:r>
          </w:p>
          <w:p w:rsidR="009028B8" w:rsidRPr="00E86E29" w:rsidRDefault="00084903" w:rsidP="00884D81">
            <w:pP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.:</w:t>
            </w:r>
            <w:r w:rsidR="003973EE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E86E29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17143</w:t>
            </w:r>
          </w:p>
          <w:p w:rsidR="009028B8" w:rsidRPr="002E14DE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9028B8" w:rsidRPr="002E14DE" w:rsidRDefault="009028B8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ΠΡΟΣ</w:t>
            </w:r>
          </w:p>
          <w:p w:rsidR="00613F7B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Τον </w:t>
            </w:r>
            <w:proofErr w:type="spellStart"/>
            <w:r w:rsidR="00326BC5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κ.</w:t>
            </w: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Πρόεδρο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 του </w:t>
            </w:r>
          </w:p>
          <w:p w:rsidR="009028B8" w:rsidRPr="002E14DE" w:rsidRDefault="000D0E61" w:rsidP="000D0E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Δημοτικού Συμβουλίου</w:t>
            </w:r>
          </w:p>
        </w:tc>
      </w:tr>
    </w:tbl>
    <w:p w:rsidR="00884D81" w:rsidRPr="002E14DE" w:rsidRDefault="00884D81" w:rsidP="00884D81">
      <w:pPr>
        <w:rPr>
          <w:rFonts w:ascii="Tahoma" w:hAnsi="Tahoma" w:cs="Tahoma"/>
          <w:b/>
          <w:bCs/>
          <w:sz w:val="22"/>
          <w:szCs w:val="22"/>
        </w:rPr>
      </w:pP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</w:t>
      </w:r>
      <w:r w:rsidR="009028B8"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</w:t>
      </w:r>
    </w:p>
    <w:p w:rsidR="00F35681" w:rsidRPr="002E14DE" w:rsidRDefault="00F35681" w:rsidP="000D0E61">
      <w:pPr>
        <w:pStyle w:val="Default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F817B1" w:rsidRDefault="00884D81" w:rsidP="00077E28">
      <w:pPr>
        <w:pStyle w:val="1"/>
        <w:numPr>
          <w:ilvl w:val="0"/>
          <w:numId w:val="6"/>
        </w:numPr>
        <w:autoSpaceDN w:val="0"/>
        <w:ind w:left="993" w:hanging="993"/>
        <w:jc w:val="both"/>
        <w:textAlignment w:val="baseline"/>
        <w:rPr>
          <w:rFonts w:ascii="Tahoma" w:hAnsi="Tahoma" w:cs="Tahoma"/>
          <w:bCs/>
          <w:szCs w:val="22"/>
        </w:rPr>
      </w:pPr>
      <w:r w:rsidRPr="00900052">
        <w:rPr>
          <w:rFonts w:ascii="Tahoma" w:hAnsi="Tahoma" w:cs="Tahoma"/>
          <w:bCs/>
          <w:szCs w:val="22"/>
        </w:rPr>
        <w:t xml:space="preserve">ΘΕΜΑ:  </w:t>
      </w:r>
      <w:r w:rsidR="000B4402">
        <w:rPr>
          <w:rFonts w:ascii="Tahoma" w:hAnsi="Tahoma" w:cs="Tahoma"/>
          <w:bCs/>
          <w:szCs w:val="22"/>
        </w:rPr>
        <w:t xml:space="preserve"> </w:t>
      </w:r>
      <w:r w:rsidR="000B4402" w:rsidRPr="000B4402">
        <w:rPr>
          <w:rFonts w:ascii="Tahoma" w:hAnsi="Tahoma" w:cs="Tahoma"/>
          <w:bCs/>
          <w:szCs w:val="22"/>
        </w:rPr>
        <w:t xml:space="preserve">A) </w:t>
      </w:r>
      <w:r w:rsidR="00F817B1" w:rsidRPr="00900052">
        <w:rPr>
          <w:rFonts w:ascii="Tahoma" w:hAnsi="Tahoma" w:cs="Tahoma"/>
          <w:bCs/>
          <w:szCs w:val="22"/>
        </w:rPr>
        <w:t>Αναγνώριση της οφειλής του Δήμου</w:t>
      </w:r>
      <w:r w:rsidR="00553F84" w:rsidRPr="00900052">
        <w:rPr>
          <w:rFonts w:ascii="Tahoma" w:hAnsi="Tahoma" w:cs="Tahoma"/>
          <w:bCs/>
          <w:szCs w:val="22"/>
        </w:rPr>
        <w:t xml:space="preserve"> για παροχή γάλακτος σε χρήμα </w:t>
      </w:r>
      <w:r w:rsidR="00900052">
        <w:rPr>
          <w:rFonts w:ascii="Tahoma" w:hAnsi="Tahoma" w:cs="Tahoma"/>
          <w:bCs/>
          <w:szCs w:val="22"/>
        </w:rPr>
        <w:t xml:space="preserve">περιόδου </w:t>
      </w:r>
      <w:r w:rsidR="000B4402" w:rsidRPr="000B4402">
        <w:rPr>
          <w:rFonts w:ascii="Tahoma" w:hAnsi="Tahoma" w:cs="Tahoma"/>
          <w:bCs/>
          <w:szCs w:val="22"/>
        </w:rPr>
        <w:t>1.1-25.8.2024</w:t>
      </w:r>
      <w:r w:rsidR="00F817B1" w:rsidRPr="00900052">
        <w:rPr>
          <w:rFonts w:ascii="Tahoma" w:hAnsi="Tahoma" w:cs="Tahoma"/>
          <w:bCs/>
          <w:szCs w:val="22"/>
        </w:rPr>
        <w:t xml:space="preserve"> συνολικής δαπάνης </w:t>
      </w:r>
      <w:r w:rsidR="002B298E" w:rsidRPr="002B298E">
        <w:rPr>
          <w:rFonts w:ascii="Tahoma" w:hAnsi="Tahoma" w:cs="Tahoma"/>
          <w:color w:val="000000" w:themeColor="text1"/>
          <w:szCs w:val="22"/>
          <w:lang w:eastAsia="el-GR" w:bidi="ar-SA"/>
        </w:rPr>
        <w:t>119.820,68</w:t>
      </w:r>
      <w:r w:rsidR="00611A42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="00F817B1" w:rsidRPr="00900052">
        <w:rPr>
          <w:rFonts w:ascii="Tahoma" w:hAnsi="Tahoma" w:cs="Tahoma"/>
          <w:bCs/>
          <w:szCs w:val="22"/>
        </w:rPr>
        <w:t xml:space="preserve"> ευρώ με </w:t>
      </w:r>
      <w:r w:rsidR="00F817B1" w:rsidRPr="000B4402">
        <w:rPr>
          <w:rFonts w:ascii="Tahoma" w:hAnsi="Tahoma" w:cs="Tahoma"/>
          <w:bCs/>
          <w:szCs w:val="22"/>
        </w:rPr>
        <w:t xml:space="preserve">Φ.Π.Α. σε </w:t>
      </w:r>
      <w:r w:rsidR="002B298E">
        <w:rPr>
          <w:rFonts w:ascii="Tahoma" w:hAnsi="Tahoma" w:cs="Tahoma"/>
          <w:bCs/>
          <w:szCs w:val="22"/>
        </w:rPr>
        <w:t>793</w:t>
      </w:r>
      <w:r w:rsidR="00F817B1" w:rsidRPr="000B4402">
        <w:rPr>
          <w:rFonts w:ascii="Tahoma" w:hAnsi="Tahoma" w:cs="Tahoma"/>
          <w:bCs/>
          <w:szCs w:val="22"/>
        </w:rPr>
        <w:t xml:space="preserve">  </w:t>
      </w:r>
      <w:r w:rsidR="00F817B1" w:rsidRPr="00900052">
        <w:rPr>
          <w:rFonts w:ascii="Tahoma" w:hAnsi="Tahoma" w:cs="Tahoma"/>
          <w:bCs/>
          <w:szCs w:val="22"/>
        </w:rPr>
        <w:t xml:space="preserve">δικαιούχους εργαζόμενους του Δήμου Καλλιθέας,  </w:t>
      </w:r>
      <w:r w:rsidR="00553F84" w:rsidRPr="00900052">
        <w:rPr>
          <w:rFonts w:ascii="Tahoma" w:hAnsi="Tahoma" w:cs="Tahoma"/>
          <w:bCs/>
          <w:szCs w:val="22"/>
        </w:rPr>
        <w:t>κα</w:t>
      </w:r>
      <w:r w:rsidR="00234281" w:rsidRPr="00900052">
        <w:rPr>
          <w:rFonts w:ascii="Tahoma" w:hAnsi="Tahoma" w:cs="Tahoma"/>
          <w:bCs/>
          <w:szCs w:val="22"/>
        </w:rPr>
        <w:t>ι</w:t>
      </w:r>
      <w:r w:rsidR="00553F84" w:rsidRPr="00900052">
        <w:rPr>
          <w:rFonts w:ascii="Tahoma" w:hAnsi="Tahoma" w:cs="Tahoma"/>
          <w:bCs/>
          <w:szCs w:val="22"/>
        </w:rPr>
        <w:t xml:space="preserve"> έ</w:t>
      </w:r>
      <w:r w:rsidR="00F817B1" w:rsidRPr="00900052">
        <w:rPr>
          <w:rFonts w:ascii="Tahoma" w:hAnsi="Tahoma" w:cs="Tahoma"/>
          <w:bCs/>
          <w:szCs w:val="22"/>
        </w:rPr>
        <w:t xml:space="preserve">γκριση </w:t>
      </w:r>
      <w:r w:rsidR="00900052">
        <w:rPr>
          <w:rFonts w:ascii="Tahoma" w:hAnsi="Tahoma" w:cs="Tahoma"/>
          <w:bCs/>
          <w:szCs w:val="22"/>
        </w:rPr>
        <w:t xml:space="preserve">της </w:t>
      </w:r>
      <w:r w:rsidR="00F817B1" w:rsidRPr="00900052">
        <w:rPr>
          <w:rFonts w:ascii="Tahoma" w:hAnsi="Tahoma" w:cs="Tahoma"/>
          <w:bCs/>
          <w:szCs w:val="22"/>
        </w:rPr>
        <w:t xml:space="preserve">καταβολής </w:t>
      </w:r>
      <w:r w:rsidR="000B4402">
        <w:rPr>
          <w:rFonts w:ascii="Tahoma" w:hAnsi="Tahoma" w:cs="Tahoma"/>
          <w:bCs/>
          <w:szCs w:val="22"/>
        </w:rPr>
        <w:t>του σε χρήμα,</w:t>
      </w:r>
    </w:p>
    <w:p w:rsidR="000B4402" w:rsidRPr="000B4402" w:rsidRDefault="000B4402" w:rsidP="000B4402">
      <w:pPr>
        <w:ind w:left="993"/>
        <w:jc w:val="both"/>
        <w:rPr>
          <w:rFonts w:ascii="Tahoma" w:hAnsi="Tahoma" w:cs="Tahoma"/>
          <w:b/>
          <w:bCs/>
          <w:sz w:val="22"/>
          <w:szCs w:val="22"/>
        </w:rPr>
      </w:pPr>
      <w:r w:rsidRPr="000B4402">
        <w:rPr>
          <w:rFonts w:ascii="Tahoma" w:hAnsi="Tahoma" w:cs="Tahoma"/>
          <w:b/>
          <w:bCs/>
          <w:sz w:val="22"/>
          <w:szCs w:val="22"/>
        </w:rPr>
        <w:t>Β)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B4402">
        <w:rPr>
          <w:rFonts w:ascii="Tahoma" w:hAnsi="Tahoma" w:cs="Tahoma"/>
          <w:b/>
          <w:bCs/>
          <w:sz w:val="22"/>
          <w:szCs w:val="22"/>
        </w:rPr>
        <w:t xml:space="preserve">Συμπλήρωση της απόφασης Δ.Σ. με αριθμό 150/2024 (ΑΔΑ: 95ΙΧΩΕΚ-Χ66) </w:t>
      </w:r>
      <w:r w:rsidR="00511CF4">
        <w:rPr>
          <w:rFonts w:ascii="Tahoma" w:hAnsi="Tahoma" w:cs="Tahoma"/>
          <w:b/>
          <w:bCs/>
          <w:sz w:val="22"/>
          <w:szCs w:val="22"/>
        </w:rPr>
        <w:t>περί</w:t>
      </w:r>
      <w:r w:rsidRPr="000B4402">
        <w:rPr>
          <w:rFonts w:ascii="Tahoma" w:hAnsi="Tahoma" w:cs="Tahoma"/>
          <w:b/>
          <w:bCs/>
          <w:sz w:val="22"/>
          <w:szCs w:val="22"/>
        </w:rPr>
        <w:t xml:space="preserve"> αναγνώριση</w:t>
      </w:r>
      <w:r w:rsidR="00511CF4">
        <w:rPr>
          <w:rFonts w:ascii="Tahoma" w:hAnsi="Tahoma" w:cs="Tahoma"/>
          <w:b/>
          <w:bCs/>
          <w:sz w:val="22"/>
          <w:szCs w:val="22"/>
        </w:rPr>
        <w:t>ς</w:t>
      </w:r>
      <w:r w:rsidRPr="000B4402">
        <w:rPr>
          <w:rFonts w:ascii="Tahoma" w:hAnsi="Tahoma" w:cs="Tahoma"/>
          <w:b/>
          <w:bCs/>
          <w:sz w:val="22"/>
          <w:szCs w:val="22"/>
        </w:rPr>
        <w:t xml:space="preserve"> της οφειλής του Δήμου για παροχή γάλακτος σε χρήμα περιόδου 18/7-31/12/2023 και έγκριση</w:t>
      </w:r>
      <w:r w:rsidR="00511CF4">
        <w:rPr>
          <w:rFonts w:ascii="Tahoma" w:hAnsi="Tahoma" w:cs="Tahoma"/>
          <w:b/>
          <w:bCs/>
          <w:sz w:val="22"/>
          <w:szCs w:val="22"/>
        </w:rPr>
        <w:t>ς</w:t>
      </w:r>
      <w:r w:rsidRPr="000B4402">
        <w:rPr>
          <w:rFonts w:ascii="Tahoma" w:hAnsi="Tahoma" w:cs="Tahoma"/>
          <w:b/>
          <w:bCs/>
          <w:sz w:val="22"/>
          <w:szCs w:val="22"/>
        </w:rPr>
        <w:t xml:space="preserve"> της καταβολής </w:t>
      </w:r>
      <w:r>
        <w:rPr>
          <w:rFonts w:ascii="Tahoma" w:hAnsi="Tahoma" w:cs="Tahoma"/>
          <w:b/>
          <w:bCs/>
          <w:sz w:val="22"/>
          <w:szCs w:val="22"/>
        </w:rPr>
        <w:t xml:space="preserve">του σε χρήμα, για </w:t>
      </w:r>
      <w:r w:rsidR="00511CF4" w:rsidRPr="000B4402">
        <w:rPr>
          <w:rFonts w:ascii="Tahoma" w:hAnsi="Tahoma" w:cs="Tahoma"/>
          <w:b/>
          <w:bCs/>
          <w:sz w:val="22"/>
          <w:szCs w:val="22"/>
        </w:rPr>
        <w:t>αναγνώριση</w:t>
      </w:r>
      <w:r w:rsidR="00511CF4">
        <w:rPr>
          <w:rFonts w:ascii="Tahoma" w:hAnsi="Tahoma" w:cs="Tahoma"/>
          <w:b/>
          <w:bCs/>
          <w:sz w:val="22"/>
          <w:szCs w:val="22"/>
        </w:rPr>
        <w:t xml:space="preserve"> και </w:t>
      </w:r>
      <w:r>
        <w:rPr>
          <w:rFonts w:ascii="Tahoma" w:hAnsi="Tahoma" w:cs="Tahoma"/>
          <w:b/>
          <w:bCs/>
          <w:sz w:val="22"/>
          <w:szCs w:val="22"/>
        </w:rPr>
        <w:t>καταβ</w:t>
      </w:r>
      <w:r w:rsidRPr="000B4402">
        <w:rPr>
          <w:rFonts w:ascii="Tahoma" w:hAnsi="Tahoma" w:cs="Tahoma"/>
          <w:b/>
          <w:bCs/>
          <w:sz w:val="22"/>
          <w:szCs w:val="22"/>
        </w:rPr>
        <w:t>ολή</w:t>
      </w:r>
      <w:r w:rsidR="00511CF4">
        <w:rPr>
          <w:rFonts w:ascii="Tahoma" w:hAnsi="Tahoma" w:cs="Tahoma"/>
          <w:b/>
          <w:bCs/>
          <w:sz w:val="22"/>
          <w:szCs w:val="22"/>
        </w:rPr>
        <w:t xml:space="preserve"> συνολικού ποσού </w:t>
      </w:r>
      <w:r w:rsidR="00E42011">
        <w:rPr>
          <w:rFonts w:ascii="Tahoma" w:hAnsi="Tahoma" w:cs="Tahoma"/>
          <w:b/>
          <w:bCs/>
          <w:sz w:val="22"/>
          <w:szCs w:val="22"/>
        </w:rPr>
        <w:t>247,47</w:t>
      </w:r>
      <w:r w:rsidR="00511CF4">
        <w:rPr>
          <w:rFonts w:ascii="Tahoma" w:hAnsi="Tahoma" w:cs="Tahoma"/>
          <w:b/>
          <w:bCs/>
          <w:sz w:val="22"/>
          <w:szCs w:val="22"/>
        </w:rPr>
        <w:t>, που εκ παραδρομής δεν καταβλήθηκε</w:t>
      </w:r>
      <w:r w:rsidRPr="000B440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11CF4">
        <w:rPr>
          <w:rFonts w:ascii="Tahoma" w:hAnsi="Tahoma" w:cs="Tahoma"/>
          <w:b/>
          <w:bCs/>
          <w:sz w:val="22"/>
          <w:szCs w:val="22"/>
        </w:rPr>
        <w:t>σε 2 εργαζόμενους του Δήμου.</w:t>
      </w:r>
    </w:p>
    <w:p w:rsidR="00150FD3" w:rsidRPr="00150FD3" w:rsidRDefault="00150FD3" w:rsidP="000B44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71381" w:rsidRPr="00371381" w:rsidRDefault="00371381" w:rsidP="000B4402">
      <w:pPr>
        <w:ind w:left="993"/>
        <w:jc w:val="both"/>
        <w:rPr>
          <w:rFonts w:ascii="Tahoma" w:hAnsi="Tahoma" w:cs="Tahoma"/>
          <w:b/>
          <w:bCs/>
          <w:sz w:val="22"/>
          <w:szCs w:val="22"/>
        </w:rPr>
      </w:pPr>
    </w:p>
    <w:p w:rsidR="00884D81" w:rsidRPr="000D0E61" w:rsidRDefault="00884D81" w:rsidP="002E14DE">
      <w:pPr>
        <w:ind w:left="1418" w:right="380" w:hanging="1418"/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</w:pPr>
    </w:p>
    <w:p w:rsidR="000D0E61" w:rsidRDefault="000D0E61" w:rsidP="00855B8C">
      <w:pPr>
        <w:pStyle w:val="1"/>
        <w:numPr>
          <w:ilvl w:val="0"/>
          <w:numId w:val="0"/>
        </w:numPr>
        <w:autoSpaceDN w:val="0"/>
        <w:spacing w:line="360" w:lineRule="auto"/>
        <w:ind w:firstLine="720"/>
        <w:jc w:val="both"/>
        <w:textAlignment w:val="baseline"/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Παρακαλούμε όπως στα θέματα της ημερήσιας διάταξης του προσεχούς Δημοτικού Συμβουλίο</w:t>
      </w:r>
      <w:r w:rsidR="00553F8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υ του Δήμου μας 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συμπεριλάβετε το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παραπάνω θέμα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 που αναλυτικά έχει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ως εξής:</w:t>
      </w:r>
      <w:r w:rsidR="00E520FF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 </w:t>
      </w:r>
    </w:p>
    <w:p w:rsidR="006156FB" w:rsidRPr="006156FB" w:rsidRDefault="006156FB" w:rsidP="006156FB">
      <w:pPr>
        <w:rPr>
          <w:lang w:eastAsia="el-GR" w:bidi="ar-SA"/>
        </w:rPr>
      </w:pPr>
    </w:p>
    <w:p w:rsidR="006156FB" w:rsidRPr="006156FB" w:rsidRDefault="00BC6D67" w:rsidP="00DB39F4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lang w:eastAsia="el-GR" w:bidi="ar-SA"/>
        </w:rPr>
      </w:pPr>
      <w:r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  <w:t xml:space="preserve">             </w:t>
      </w:r>
      <w:r w:rsidR="006156FB" w:rsidRPr="00A87B8F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  <w:t>Στους εργαζόμενους στους οποίους παρέχονται μέσα ατομικής προστασίας παρέχεται επίσης  ένα (1) λίτρο φρέσκο γάλα σε ημερήσια βάση (</w:t>
      </w:r>
      <w:hyperlink r:id="rId10" w:tgtFrame="_blank" w:history="1">
        <w:r w:rsidR="006156FB" w:rsidRPr="00A87B8F">
          <w:rPr>
            <w:rFonts w:ascii="Tahoma" w:eastAsia="Times New Roman" w:hAnsi="Tahoma" w:cs="Tahoma"/>
            <w:bCs/>
            <w:color w:val="000000"/>
            <w:kern w:val="0"/>
            <w:sz w:val="22"/>
            <w:szCs w:val="22"/>
            <w:lang w:eastAsia="el-GR" w:bidi="ar-SA"/>
          </w:rPr>
          <w:t>KYA 43726/07.06.2019, ΦΕΚ 2208/08.06.2019 τεύχος B’)</w:t>
        </w:r>
      </w:hyperlink>
      <w:r w:rsidR="006156FB" w:rsidRPr="00A87B8F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  <w:t>.</w:t>
      </w:r>
      <w:r w:rsidR="006156FB" w:rsidRPr="006156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l-GR" w:bidi="ar-SA"/>
        </w:rPr>
        <w:t> </w:t>
      </w:r>
      <w:r w:rsidR="006156FB" w:rsidRPr="0094576E">
        <w:rPr>
          <w:rFonts w:ascii="Tahoma" w:eastAsia="Times New Roman" w:hAnsi="Tahoma" w:cs="Tahoma"/>
          <w:bCs/>
          <w:color w:val="000000" w:themeColor="text1"/>
          <w:kern w:val="0"/>
          <w:sz w:val="22"/>
          <w:szCs w:val="22"/>
          <w:lang w:eastAsia="el-GR" w:bidi="ar-SA"/>
        </w:rPr>
        <w:t xml:space="preserve">Η ανωτέρω ποσότητα γάλακτος παρέχεται και στους μουσικούς πνευστών οργάνων </w:t>
      </w:r>
      <w:hyperlink r:id="rId11" w:tgtFrame="_blank" w:history="1">
        <w:r w:rsidR="006156FB" w:rsidRPr="0094576E">
          <w:rPr>
            <w:rFonts w:ascii="Tahoma" w:eastAsia="Times New Roman" w:hAnsi="Tahoma" w:cs="Tahoma"/>
            <w:bCs/>
            <w:color w:val="000000" w:themeColor="text1"/>
            <w:kern w:val="0"/>
            <w:sz w:val="22"/>
            <w:szCs w:val="22"/>
            <w:lang w:eastAsia="el-GR" w:bidi="ar-SA"/>
          </w:rPr>
          <w:t>(άρθρο 3 ΣΣΕ ΠΟΕ-ΟΤΑ Π.Κ. 6/20.04.2022</w:t>
        </w:r>
      </w:hyperlink>
      <w:r w:rsidR="006156FB" w:rsidRPr="006156FB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  <w:t>).</w:t>
      </w:r>
    </w:p>
    <w:p w:rsidR="000D0E61" w:rsidRPr="00030ACA" w:rsidRDefault="00BC6D67" w:rsidP="00D2367C">
      <w:pPr>
        <w:pStyle w:val="1"/>
        <w:numPr>
          <w:ilvl w:val="0"/>
          <w:numId w:val="0"/>
        </w:numPr>
        <w:autoSpaceDN w:val="0"/>
        <w:spacing w:line="360" w:lineRule="auto"/>
        <w:jc w:val="both"/>
        <w:textAlignment w:val="baseline"/>
        <w:rPr>
          <w:rFonts w:ascii="Tahoma" w:hAnsi="Tahoma" w:cs="Tahoma"/>
          <w:b w:val="0"/>
          <w:szCs w:val="22"/>
        </w:rPr>
      </w:pPr>
      <w:r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           </w:t>
      </w:r>
      <w:r w:rsidR="00084903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Σύμφωνα με τις διατάξεις του ά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ρ.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9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7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παρ. 1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του Ν. 4483/2017</w:t>
      </w:r>
      <w:r w:rsidR="00A66DD9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(ΦΕΚ Α’ 107)</w:t>
      </w:r>
      <w:r w:rsidR="00D2367C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 το οποίο αντικαταστά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θηκε με το </w:t>
      </w:r>
      <w:r w:rsidR="00A66DD9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ά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ρ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.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60</w:t>
      </w:r>
      <w:r w:rsidR="00D2367C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παρ.1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του Ν. 4735/2020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(ΦΕΚ Α’ 197)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, </w:t>
      </w:r>
      <w:r w:rsidR="000D0E61" w:rsidRPr="00D2367C">
        <w:rPr>
          <w:rFonts w:ascii="Tahoma" w:eastAsia="Times New Roman" w:hAnsi="Tahoma" w:cs="Tahoma"/>
          <w:b w:val="0"/>
          <w:bCs/>
          <w:kern w:val="0"/>
          <w:szCs w:val="22"/>
          <w:lang w:eastAsia="el-GR" w:bidi="ar-SA"/>
        </w:rPr>
        <w:t xml:space="preserve">τα μέσα ατομικής προστασίας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του δικαιούχου προσωπικού των ΟΤΑ που προβλέπονται στην 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ΚΥΑ με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proofErr w:type="spellStart"/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αρ</w:t>
      </w:r>
      <w:proofErr w:type="spellEnd"/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. 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4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3726/07.06.2019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 Φ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ΕΚ 220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8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/Β΄/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8.6.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2019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(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όπως 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αυτή 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τροποποιήθηκε μ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ερικώς με την ΚΥΑ με αριθμό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87669/9</w:t>
      </w:r>
      <w:r w:rsidR="0090005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.12.2019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, 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ΦΕΚ 4584/Β΄/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13.12.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2019)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</w:t>
      </w:r>
      <w:r w:rsidR="00C61433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που δεν χορηγούνται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εντός του έτους, αποτιμώνται σε χρήμα, σύμφωνα με την τιμή διαγωνισμού που προκηρύχθηκε </w:t>
      </w:r>
      <w:r w:rsidR="000D0E61" w:rsidRPr="004F03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ή άλλου διαγωνισμού προγενέστερων ετών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που 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είχε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λάβει χώρα για την προμήθεια των ίδιων ειδών</w:t>
      </w:r>
      <w:r w:rsidR="00C65256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που αποδίδονται </w:t>
      </w:r>
      <w:r w:rsidR="00C65256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στους δικαιούχους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με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lastRenderedPageBreak/>
        <w:t>τις εξής προϋποθέσεις:</w:t>
      </w:r>
    </w:p>
    <w:p w:rsidR="000D0E61" w:rsidRPr="00030ACA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Cs w:val="22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α. να αναγνωρίζεται η οφειλή προς τον εργαζόμενο από τον οικείο ΟΤΑ</w:t>
      </w:r>
    </w:p>
    <w:p w:rsidR="000D0E61" w:rsidRPr="00030ACA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Cs w:val="22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β. να υπάρχουν οι αντίστοιχοι κωδικοί και πιστώσεις στον προϋπολογισμό των ΟΤΑ των ετών καταβολής και </w:t>
      </w:r>
    </w:p>
    <w:p w:rsidR="000D0E61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γ. να μπορεί να 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πραγματοποιηθεί η καταβολή τους σε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030ACA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έως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και τριάντα έξι (36) μηνιαίες δόσεις.</w:t>
      </w:r>
    </w:p>
    <w:p w:rsidR="00763545" w:rsidRDefault="00BC6D67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</w:t>
      </w:r>
      <w:r w:rsidR="000D0E61" w:rsidRPr="00030ACA">
        <w:rPr>
          <w:rFonts w:ascii="Tahoma" w:hAnsi="Tahoma" w:cs="Tahoma"/>
          <w:sz w:val="22"/>
          <w:szCs w:val="22"/>
          <w:lang w:eastAsia="el-GR" w:bidi="ar-SA"/>
        </w:rPr>
        <w:t>Οι δικαιούχοι, οι οφειλές, ο αριθμός των δόσεων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,</w:t>
      </w:r>
      <w:r w:rsidR="000D0E61" w:rsidRPr="00030ACA">
        <w:rPr>
          <w:rFonts w:ascii="Tahoma" w:hAnsi="Tahoma" w:cs="Tahoma"/>
          <w:sz w:val="22"/>
          <w:szCs w:val="22"/>
          <w:lang w:eastAsia="el-GR" w:bidi="ar-SA"/>
        </w:rPr>
        <w:t xml:space="preserve"> καθώς και 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κάθε</w:t>
      </w:r>
      <w:r w:rsidR="000D0E61" w:rsidRPr="00030ACA">
        <w:rPr>
          <w:rFonts w:ascii="Tahoma" w:hAnsi="Tahoma" w:cs="Tahoma"/>
          <w:sz w:val="22"/>
          <w:szCs w:val="22"/>
          <w:lang w:eastAsia="el-GR" w:bidi="ar-SA"/>
        </w:rPr>
        <w:t xml:space="preserve"> άλλη 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συναφής λεπτομέρεια</w:t>
      </w:r>
      <w:r w:rsidR="000D0E61" w:rsidRPr="00030ACA">
        <w:rPr>
          <w:rFonts w:ascii="Tahoma" w:hAnsi="Tahoma" w:cs="Tahoma"/>
          <w:sz w:val="22"/>
          <w:szCs w:val="22"/>
          <w:lang w:eastAsia="el-GR" w:bidi="ar-SA"/>
        </w:rPr>
        <w:t xml:space="preserve"> καθορίζονται με απόφαση του οικείου Συμβουλίου</w:t>
      </w:r>
      <w:r w:rsidR="0052135E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52135E" w:rsidRPr="00A87B8F">
        <w:rPr>
          <w:rFonts w:ascii="Tahoma" w:hAnsi="Tahoma" w:cs="Tahoma"/>
          <w:sz w:val="22"/>
          <w:szCs w:val="22"/>
          <w:lang w:eastAsia="el-GR" w:bidi="ar-SA"/>
        </w:rPr>
        <w:t>(</w:t>
      </w:r>
      <w:hyperlink r:id="rId12" w:tgtFrame="_blank" w:history="1">
        <w:r w:rsidR="0052135E" w:rsidRPr="00A87B8F">
          <w:rPr>
            <w:rFonts w:ascii="Tahoma" w:hAnsi="Tahoma" w:cs="Tahoma"/>
            <w:sz w:val="22"/>
            <w:szCs w:val="22"/>
            <w:lang w:eastAsia="el-GR" w:bidi="ar-SA"/>
          </w:rPr>
          <w:t>άρθρο 97 παρ.1 του Ν.4483/2017</w:t>
        </w:r>
      </w:hyperlink>
      <w:r w:rsidR="0052135E" w:rsidRPr="00A87B8F">
        <w:rPr>
          <w:rFonts w:ascii="Tahoma" w:hAnsi="Tahoma" w:cs="Tahoma"/>
          <w:sz w:val="22"/>
          <w:szCs w:val="22"/>
          <w:lang w:eastAsia="el-GR" w:bidi="ar-SA"/>
        </w:rPr>
        <w:t xml:space="preserve">, όπως </w:t>
      </w:r>
      <w:r w:rsidR="00D2367C" w:rsidRPr="00A87B8F">
        <w:rPr>
          <w:rFonts w:ascii="Tahoma" w:hAnsi="Tahoma" w:cs="Tahoma"/>
          <w:sz w:val="22"/>
          <w:szCs w:val="22"/>
          <w:lang w:eastAsia="el-GR" w:bidi="ar-SA"/>
        </w:rPr>
        <w:t>αντικαταστά</w:t>
      </w:r>
      <w:r w:rsidR="0052135E" w:rsidRPr="00A87B8F">
        <w:rPr>
          <w:rFonts w:ascii="Tahoma" w:hAnsi="Tahoma" w:cs="Tahoma"/>
          <w:sz w:val="22"/>
          <w:szCs w:val="22"/>
          <w:lang w:eastAsia="el-GR" w:bidi="ar-SA"/>
        </w:rPr>
        <w:t xml:space="preserve">θηκε από την </w:t>
      </w:r>
      <w:hyperlink r:id="rId13" w:tgtFrame="_blank" w:history="1">
        <w:r w:rsidR="00D2367C" w:rsidRPr="00A87B8F">
          <w:rPr>
            <w:rFonts w:ascii="Tahoma" w:hAnsi="Tahoma" w:cs="Tahoma"/>
            <w:sz w:val="22"/>
            <w:szCs w:val="22"/>
            <w:lang w:eastAsia="el-GR" w:bidi="ar-SA"/>
          </w:rPr>
          <w:t>παρ.3</w:t>
        </w:r>
        <w:r w:rsidR="0052135E" w:rsidRPr="00A87B8F">
          <w:rPr>
            <w:rFonts w:ascii="Tahoma" w:hAnsi="Tahoma" w:cs="Tahoma"/>
            <w:sz w:val="22"/>
            <w:szCs w:val="22"/>
            <w:lang w:eastAsia="el-GR" w:bidi="ar-SA"/>
          </w:rPr>
          <w:t xml:space="preserve"> του άρθρου 60 του Ν.4735/2020</w:t>
        </w:r>
      </w:hyperlink>
      <w:r w:rsidR="0052135E" w:rsidRPr="00A87B8F">
        <w:rPr>
          <w:rFonts w:ascii="Tahoma" w:hAnsi="Tahoma" w:cs="Tahoma"/>
          <w:sz w:val="22"/>
          <w:szCs w:val="22"/>
          <w:lang w:eastAsia="el-GR" w:bidi="ar-SA"/>
        </w:rPr>
        <w:t>)</w:t>
      </w:r>
      <w:r w:rsidR="000D0E61" w:rsidRPr="00030ACA">
        <w:rPr>
          <w:rFonts w:ascii="Tahoma" w:hAnsi="Tahoma" w:cs="Tahoma"/>
          <w:sz w:val="22"/>
          <w:szCs w:val="22"/>
          <w:lang w:eastAsia="el-GR" w:bidi="ar-SA"/>
        </w:rPr>
        <w:t>.</w:t>
      </w:r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A87B8F" w:rsidRDefault="00A87B8F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763545" w:rsidRDefault="00BC6D67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</w:t>
      </w:r>
      <w:r w:rsidR="00A87B8F" w:rsidRPr="00A87B8F">
        <w:rPr>
          <w:rFonts w:ascii="Tahoma" w:hAnsi="Tahoma" w:cs="Tahoma"/>
          <w:sz w:val="22"/>
          <w:szCs w:val="22"/>
          <w:lang w:eastAsia="el-GR" w:bidi="ar-SA"/>
        </w:rPr>
        <w:t>Σύμφωνα με τις διατάξεις του άρ.97</w:t>
      </w:r>
      <w:r w:rsidR="00A87B8F">
        <w:rPr>
          <w:rFonts w:ascii="Tahoma" w:hAnsi="Tahoma" w:cs="Tahoma"/>
          <w:sz w:val="22"/>
          <w:szCs w:val="22"/>
          <w:lang w:eastAsia="el-GR" w:bidi="ar-SA"/>
        </w:rPr>
        <w:t xml:space="preserve"> παρ. 3</w:t>
      </w:r>
      <w:r w:rsidR="00A87B8F" w:rsidRPr="00A87B8F">
        <w:rPr>
          <w:rFonts w:ascii="Tahoma" w:hAnsi="Tahoma" w:cs="Tahoma"/>
          <w:sz w:val="22"/>
          <w:szCs w:val="22"/>
          <w:lang w:eastAsia="el-GR" w:bidi="ar-SA"/>
        </w:rPr>
        <w:t xml:space="preserve"> του Ν. 4483/2017 (ΦΕΚ Α’ 107)</w:t>
      </w:r>
      <w:r w:rsidR="00A87B8F">
        <w:rPr>
          <w:rFonts w:ascii="Tahoma" w:hAnsi="Tahoma" w:cs="Tahoma"/>
          <w:sz w:val="22"/>
          <w:szCs w:val="22"/>
          <w:lang w:eastAsia="el-GR" w:bidi="ar-SA"/>
        </w:rPr>
        <w:t>, οι</w:t>
      </w:r>
      <w:r w:rsidR="00137AB0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030ACA" w:rsidRPr="00A87B8F">
        <w:rPr>
          <w:rFonts w:ascii="Tahoma" w:hAnsi="Tahoma" w:cs="Tahoma"/>
          <w:sz w:val="22"/>
          <w:szCs w:val="22"/>
          <w:lang w:eastAsia="el-GR" w:bidi="ar-SA"/>
        </w:rPr>
        <w:t>εργαζόμενοι</w:t>
      </w:r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με συμβάσεις εργασίας ιδιωτικού δικαίου ορισμένου χρόνου, καθώς και οι συμβασιούχοι μίσθωσης έργου των ΟΤΑ </w:t>
      </w:r>
      <w:proofErr w:type="spellStart"/>
      <w:r w:rsidR="00030ACA">
        <w:rPr>
          <w:rFonts w:ascii="Tahoma" w:hAnsi="Tahoma" w:cs="Tahoma"/>
          <w:sz w:val="22"/>
          <w:szCs w:val="22"/>
          <w:lang w:eastAsia="el-GR" w:bidi="ar-SA"/>
        </w:rPr>
        <w:t>α΄και</w:t>
      </w:r>
      <w:proofErr w:type="spellEnd"/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proofErr w:type="spellStart"/>
      <w:r w:rsidR="00030ACA">
        <w:rPr>
          <w:rFonts w:ascii="Tahoma" w:hAnsi="Tahoma" w:cs="Tahoma"/>
          <w:sz w:val="22"/>
          <w:szCs w:val="22"/>
          <w:lang w:eastAsia="el-GR" w:bidi="ar-SA"/>
        </w:rPr>
        <w:t>β΄βαθμού</w:t>
      </w:r>
      <w:proofErr w:type="spellEnd"/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και των νομικών προσώπων αυτών που απασχολούνται στις εργασίες που αναφέρονται στην με αριθμό 53361/11.10.2006 κοινή απόφαση των Υπουργών Εσωτερικών, Δημόσιας Διοίκησης και Αποκέντρωσης, Οικονομίας και Οικονομικών και Απασχόλησης και Κοινωνικής Προστασίας (ΦΕΚ 1503/Β΄), όπως ισχύει, δικαιούνται </w:t>
      </w:r>
      <w:r w:rsidR="00030ACA" w:rsidRPr="00A87B8F">
        <w:rPr>
          <w:rFonts w:ascii="Tahoma" w:hAnsi="Tahoma" w:cs="Tahoma"/>
          <w:sz w:val="22"/>
          <w:szCs w:val="22"/>
          <w:lang w:eastAsia="el-GR" w:bidi="ar-SA"/>
        </w:rPr>
        <w:t>των αντίστοιχων ΜΑΠ</w:t>
      </w:r>
      <w:r w:rsidR="00A87B8F">
        <w:rPr>
          <w:rFonts w:ascii="Tahoma" w:hAnsi="Tahoma" w:cs="Tahoma"/>
          <w:sz w:val="22"/>
          <w:szCs w:val="22"/>
          <w:lang w:eastAsia="el-GR" w:bidi="ar-SA"/>
        </w:rPr>
        <w:t xml:space="preserve"> (άρα και το γάλα, σύμφωνα με</w:t>
      </w:r>
      <w:r w:rsidR="00A87B8F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  <w:t xml:space="preserve"> την </w:t>
      </w:r>
      <w:hyperlink r:id="rId14" w:tgtFrame="_blank" w:history="1">
        <w:r w:rsidR="00A87B8F" w:rsidRPr="00A87B8F">
          <w:rPr>
            <w:rFonts w:ascii="Tahoma" w:eastAsia="Times New Roman" w:hAnsi="Tahoma" w:cs="Tahoma"/>
            <w:bCs/>
            <w:color w:val="000000"/>
            <w:kern w:val="0"/>
            <w:sz w:val="22"/>
            <w:szCs w:val="22"/>
            <w:lang w:eastAsia="el-GR" w:bidi="ar-SA"/>
          </w:rPr>
          <w:t>KYA 43726/07.06.2019, ΦΕΚ 2208/08.06.2019 τεύχος B’)</w:t>
        </w:r>
      </w:hyperlink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, με τους όρους και τις </w:t>
      </w:r>
      <w:r w:rsidR="00367547">
        <w:rPr>
          <w:rFonts w:ascii="Tahoma" w:hAnsi="Tahoma" w:cs="Tahoma"/>
          <w:sz w:val="22"/>
          <w:szCs w:val="22"/>
          <w:lang w:eastAsia="el-GR" w:bidi="ar-SA"/>
        </w:rPr>
        <w:t>προϋποθέσεις</w:t>
      </w:r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που αναφέρονται στην εν λόγω κοινή υπουργική απόφαση</w:t>
      </w:r>
      <w:r w:rsidR="00A87B8F">
        <w:rPr>
          <w:rFonts w:ascii="Tahoma" w:hAnsi="Tahoma" w:cs="Tahoma"/>
          <w:sz w:val="22"/>
          <w:szCs w:val="22"/>
          <w:lang w:eastAsia="el-GR" w:bidi="ar-SA"/>
        </w:rPr>
        <w:t xml:space="preserve"> με αριθμό 53361/11.10.2006</w:t>
      </w:r>
      <w:r w:rsidR="00030ACA">
        <w:rPr>
          <w:rFonts w:ascii="Tahoma" w:hAnsi="Tahoma" w:cs="Tahoma"/>
          <w:sz w:val="22"/>
          <w:szCs w:val="22"/>
          <w:lang w:eastAsia="el-GR" w:bidi="ar-SA"/>
        </w:rPr>
        <w:t>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7B465E" w:rsidRPr="007B465E" w:rsidRDefault="00BC6D67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BC6D67">
        <w:rPr>
          <w:rFonts w:ascii="Tahoma" w:hAnsi="Tahoma" w:cs="Tahoma"/>
          <w:sz w:val="22"/>
          <w:szCs w:val="22"/>
          <w:lang w:eastAsia="el-GR" w:bidi="ar-SA"/>
        </w:rPr>
        <w:t xml:space="preserve">         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Το υφιστάμενο νομοθετικό πλαίσιο για την παροχή των μέσων ατομικής προστασίας </w:t>
      </w:r>
      <w:proofErr w:type="spellStart"/>
      <w:r w:rsidR="007B465E">
        <w:rPr>
          <w:rFonts w:ascii="Tahoma" w:hAnsi="Tahoma" w:cs="Tahoma"/>
          <w:sz w:val="22"/>
          <w:szCs w:val="22"/>
          <w:lang w:eastAsia="el-GR" w:bidi="ar-SA"/>
        </w:rPr>
        <w:t>επικαιροποιήθηκε</w:t>
      </w:r>
      <w:proofErr w:type="spellEnd"/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 με την 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ισχύουσα πλέον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>Κ.Υ.Α. 4</w:t>
      </w:r>
      <w:r>
        <w:rPr>
          <w:rFonts w:ascii="Tahoma" w:hAnsi="Tahoma" w:cs="Tahoma"/>
          <w:sz w:val="22"/>
          <w:szCs w:val="22"/>
          <w:lang w:eastAsia="el-GR" w:bidi="ar-SA"/>
        </w:rPr>
        <w:t>3726/2019, ΦΕΚ Β’ 2208/8-6-2019,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F9345A">
        <w:rPr>
          <w:rFonts w:ascii="Tahoma" w:hAnsi="Tahoma" w:cs="Tahoma"/>
          <w:sz w:val="22"/>
          <w:szCs w:val="22"/>
          <w:lang w:eastAsia="el-GR" w:bidi="ar-SA"/>
        </w:rPr>
        <w:t xml:space="preserve">η οποία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>αναφέρει τους κλάδους-χώρους, τις ειδικ</w:t>
      </w:r>
      <w:r w:rsidR="000B6D62">
        <w:rPr>
          <w:rFonts w:ascii="Tahoma" w:hAnsi="Tahoma" w:cs="Tahoma"/>
          <w:sz w:val="22"/>
          <w:szCs w:val="22"/>
          <w:lang w:eastAsia="el-GR" w:bidi="ar-SA"/>
        </w:rPr>
        <w:t>ότητες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 και τις εργασίες στις οποίες απασχολούνται</w:t>
      </w:r>
      <w:r w:rsidRPr="00BC6D67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>οι δικαιούχοι εργαζόμενοι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</w:p>
    <w:p w:rsidR="00846503" w:rsidRDefault="00C77220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  Μ</w:t>
      </w:r>
      <w:r w:rsidR="006B194C">
        <w:rPr>
          <w:rFonts w:ascii="Tahoma" w:hAnsi="Tahoma" w:cs="Tahoma"/>
          <w:sz w:val="22"/>
          <w:szCs w:val="22"/>
          <w:lang w:eastAsia="el-GR" w:bidi="ar-SA"/>
        </w:rPr>
        <w:t>ε την παρ. 2 του άρ.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 xml:space="preserve">60 του Ν. 4735/2020 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(ΦΕΚ Α’ 197)</w:t>
      </w:r>
      <w:r w:rsidR="000C5279" w:rsidRPr="00030ACA">
        <w:rPr>
          <w:rFonts w:ascii="Tahoma" w:eastAsia="Times New Roman" w:hAnsi="Tahoma" w:cs="Tahoma"/>
          <w:bCs/>
          <w:color w:val="000000"/>
          <w:kern w:val="0"/>
          <w:szCs w:val="22"/>
          <w:lang w:eastAsia="el-GR" w:bidi="ar-SA"/>
        </w:rPr>
        <w:t xml:space="preserve"> </w:t>
      </w:r>
      <w:r w:rsidR="000C5279" w:rsidRPr="00FB1C51">
        <w:rPr>
          <w:rFonts w:ascii="Tahoma" w:hAnsi="Tahoma" w:cs="Tahoma"/>
          <w:sz w:val="22"/>
          <w:szCs w:val="22"/>
          <w:u w:val="single"/>
          <w:lang w:eastAsia="el-GR" w:bidi="ar-SA"/>
        </w:rPr>
        <w:t>καταργείται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η παρ. 2 του άρ.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>97 του Ν. 4483/2017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(ΦΕΚ Α’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10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7)</w:t>
      </w:r>
      <w:r w:rsidR="0077729A">
        <w:rPr>
          <w:rFonts w:ascii="Tahoma" w:hAnsi="Tahoma" w:cs="Tahoma"/>
          <w:sz w:val="22"/>
          <w:szCs w:val="22"/>
          <w:lang w:eastAsia="el-GR" w:bidi="ar-SA"/>
        </w:rPr>
        <w:t>,</w:t>
      </w:r>
      <w:r w:rsidR="00512AA7">
        <w:rPr>
          <w:rFonts w:ascii="Tahoma" w:hAnsi="Tahoma" w:cs="Tahoma"/>
          <w:sz w:val="22"/>
          <w:szCs w:val="22"/>
          <w:lang w:eastAsia="el-GR" w:bidi="ar-SA"/>
        </w:rPr>
        <w:t xml:space="preserve"> που </w:t>
      </w:r>
      <w:r w:rsidR="00BC6D67">
        <w:rPr>
          <w:rFonts w:ascii="Tahoma" w:hAnsi="Tahoma" w:cs="Tahoma"/>
          <w:sz w:val="22"/>
          <w:szCs w:val="22"/>
          <w:lang w:eastAsia="el-GR" w:bidi="ar-SA"/>
        </w:rPr>
        <w:t>απαγόρευε την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 xml:space="preserve"> αποτίμηση σε χρήμα των Μέσων Ατομικής Προστασίας (Μ.Α.Π</w:t>
      </w:r>
      <w:r w:rsidR="006D46BC">
        <w:rPr>
          <w:rFonts w:ascii="Tahoma" w:hAnsi="Tahoma" w:cs="Tahoma"/>
          <w:sz w:val="22"/>
          <w:szCs w:val="22"/>
          <w:lang w:eastAsia="el-GR" w:bidi="ar-SA"/>
        </w:rPr>
        <w:t>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>) και του γάλακτος</w:t>
      </w:r>
      <w:r w:rsidR="00846503">
        <w:rPr>
          <w:rFonts w:ascii="Tahoma" w:hAnsi="Tahoma" w:cs="Tahoma"/>
          <w:sz w:val="22"/>
          <w:szCs w:val="22"/>
          <w:lang w:eastAsia="el-GR" w:bidi="ar-SA"/>
        </w:rPr>
        <w:t>.</w:t>
      </w:r>
      <w:r w:rsidR="00846503" w:rsidRPr="00846503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201D4C" w:rsidRDefault="00201D4C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  Για την αποτίμηση του μη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χορηγηθέντος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 γάλακτος, η τιμή του λίτρου υπολογίζεται με τον ΦΠΑ, αφού αυτή αποτελεί την τιμή του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προκηρυχθέντος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 διαγωνισμού (Ελ.Συν.Κλιμ.Τμ.7 Πράξη 189/2018).</w:t>
      </w:r>
    </w:p>
    <w:p w:rsidR="00C77220" w:rsidRDefault="00201D4C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  Η χορήγηση του γάλακτος (άρα και η</w:t>
      </w:r>
      <w:r w:rsidRPr="00201D4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>απο</w:t>
      </w:r>
      <w:r w:rsidR="00E61B1E">
        <w:rPr>
          <w:rFonts w:ascii="Tahoma" w:hAnsi="Tahoma" w:cs="Tahoma"/>
          <w:sz w:val="22"/>
          <w:szCs w:val="22"/>
          <w:lang w:eastAsia="el-GR" w:bidi="ar-SA"/>
        </w:rPr>
        <w:t>ζημίω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ση του μη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χορηγηθέντος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>) προβλέπεται</w:t>
      </w:r>
      <w:r w:rsidR="00E61B1E">
        <w:rPr>
          <w:rFonts w:ascii="Tahoma" w:hAnsi="Tahoma" w:cs="Tahoma"/>
          <w:sz w:val="22"/>
          <w:szCs w:val="22"/>
          <w:lang w:eastAsia="el-GR" w:bidi="ar-SA"/>
        </w:rPr>
        <w:t xml:space="preserve"> μόνον κατά τις ημέρες εργασίας των υπαλλήλων, δηλ. αυτές που πράγματι παρείχαν εργασία (Ελ.Συν.Κλιμ.Τμ.7 Πράξη 272/2019) και διακόπτεται για τις ημέρες που τελούν σε άδεια (έγγραφο </w:t>
      </w:r>
      <w:proofErr w:type="spellStart"/>
      <w:r w:rsidR="00E61B1E">
        <w:rPr>
          <w:rFonts w:ascii="Tahoma" w:hAnsi="Tahoma" w:cs="Tahoma"/>
          <w:sz w:val="22"/>
          <w:szCs w:val="22"/>
          <w:lang w:eastAsia="el-GR" w:bidi="ar-SA"/>
        </w:rPr>
        <w:t>Αποκ</w:t>
      </w:r>
      <w:proofErr w:type="spellEnd"/>
      <w:r w:rsidR="00E61B1E">
        <w:rPr>
          <w:rFonts w:ascii="Tahoma" w:hAnsi="Tahoma" w:cs="Tahoma"/>
          <w:sz w:val="22"/>
          <w:szCs w:val="22"/>
          <w:lang w:eastAsia="el-GR" w:bidi="ar-SA"/>
        </w:rPr>
        <w:t>/</w:t>
      </w:r>
      <w:proofErr w:type="spellStart"/>
      <w:r w:rsidR="00E61B1E">
        <w:rPr>
          <w:rFonts w:ascii="Tahoma" w:hAnsi="Tahoma" w:cs="Tahoma"/>
          <w:sz w:val="22"/>
          <w:szCs w:val="22"/>
          <w:lang w:eastAsia="el-GR" w:bidi="ar-SA"/>
        </w:rPr>
        <w:t>νης</w:t>
      </w:r>
      <w:proofErr w:type="spellEnd"/>
      <w:r w:rsidR="00E61B1E">
        <w:rPr>
          <w:rFonts w:ascii="Tahoma" w:hAnsi="Tahoma" w:cs="Tahoma"/>
          <w:sz w:val="22"/>
          <w:szCs w:val="22"/>
          <w:lang w:eastAsia="el-GR" w:bidi="ar-SA"/>
        </w:rPr>
        <w:t xml:space="preserve"> Διοίκησης Ηπείρου-</w:t>
      </w:r>
      <w:proofErr w:type="spellStart"/>
      <w:r w:rsidR="00E61B1E">
        <w:rPr>
          <w:rFonts w:ascii="Tahoma" w:hAnsi="Tahoma" w:cs="Tahoma"/>
          <w:sz w:val="22"/>
          <w:szCs w:val="22"/>
          <w:lang w:eastAsia="el-GR" w:bidi="ar-SA"/>
        </w:rPr>
        <w:t>Δυτ.Μακεδονίας</w:t>
      </w:r>
      <w:proofErr w:type="spellEnd"/>
      <w:r w:rsidR="00E61B1E">
        <w:rPr>
          <w:rFonts w:ascii="Tahoma" w:hAnsi="Tahoma" w:cs="Tahoma"/>
          <w:sz w:val="22"/>
          <w:szCs w:val="22"/>
          <w:lang w:eastAsia="el-GR" w:bidi="ar-SA"/>
        </w:rPr>
        <w:t xml:space="preserve"> με </w:t>
      </w:r>
      <w:proofErr w:type="spellStart"/>
      <w:r w:rsidR="00E61B1E">
        <w:rPr>
          <w:rFonts w:ascii="Tahoma" w:hAnsi="Tahoma" w:cs="Tahoma"/>
          <w:sz w:val="22"/>
          <w:szCs w:val="22"/>
          <w:lang w:eastAsia="el-GR" w:bidi="ar-SA"/>
        </w:rPr>
        <w:t>αρ.πρωτ</w:t>
      </w:r>
      <w:proofErr w:type="spellEnd"/>
      <w:r w:rsidR="00E61B1E">
        <w:rPr>
          <w:rFonts w:ascii="Tahoma" w:hAnsi="Tahoma" w:cs="Tahoma"/>
          <w:sz w:val="22"/>
          <w:szCs w:val="22"/>
          <w:lang w:eastAsia="el-GR" w:bidi="ar-SA"/>
        </w:rPr>
        <w:t>. 60289/</w:t>
      </w:r>
      <w:r w:rsidR="00E72728">
        <w:rPr>
          <w:rFonts w:ascii="Tahoma" w:hAnsi="Tahoma" w:cs="Tahoma"/>
          <w:sz w:val="22"/>
          <w:szCs w:val="22"/>
          <w:lang w:eastAsia="el-GR" w:bidi="ar-SA"/>
        </w:rPr>
        <w:t>2-6-2021)</w:t>
      </w:r>
      <w:r w:rsidR="00E61B1E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540C0F" w:rsidRDefault="00540C0F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540C0F" w:rsidRDefault="002F18A6" w:rsidP="00846503">
      <w:pPr>
        <w:spacing w:line="360" w:lineRule="auto"/>
        <w:jc w:val="both"/>
        <w:rPr>
          <w:rFonts w:ascii="Tahoma" w:hAnsi="Tahoma" w:cs="Tahoma"/>
          <w:color w:val="FF0000"/>
          <w:sz w:val="22"/>
          <w:szCs w:val="22"/>
          <w:lang w:eastAsia="el-GR" w:bidi="ar-SA"/>
        </w:rPr>
      </w:pPr>
      <w:r w:rsidRPr="00AD3763">
        <w:rPr>
          <w:rFonts w:ascii="Tahoma" w:hAnsi="Tahoma" w:cs="Tahoma"/>
          <w:b/>
          <w:sz w:val="22"/>
          <w:szCs w:val="22"/>
          <w:lang w:eastAsia="el-GR" w:bidi="ar-SA"/>
        </w:rPr>
        <w:t xml:space="preserve">             </w:t>
      </w:r>
      <w:r w:rsidR="007F287C" w:rsidRPr="00AD3763">
        <w:rPr>
          <w:rFonts w:ascii="Tahoma" w:hAnsi="Tahoma" w:cs="Tahoma"/>
          <w:b/>
          <w:sz w:val="22"/>
          <w:szCs w:val="22"/>
          <w:lang w:eastAsia="el-GR" w:bidi="ar-SA"/>
        </w:rPr>
        <w:t>Α)</w:t>
      </w:r>
      <w:r w:rsidR="007F287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292546" w:rsidRPr="007F287C">
        <w:rPr>
          <w:rFonts w:ascii="Tahoma" w:hAnsi="Tahoma" w:cs="Tahoma"/>
          <w:sz w:val="22"/>
          <w:szCs w:val="22"/>
          <w:u w:val="single"/>
          <w:lang w:eastAsia="el-GR" w:bidi="ar-SA"/>
        </w:rPr>
        <w:t>Ιστορικό</w:t>
      </w:r>
      <w:r w:rsidR="00540C0F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 για τη μη χορήγηση γάλακτος </w:t>
      </w:r>
      <w:r w:rsidR="00540C0F" w:rsidRPr="00540C0F">
        <w:rPr>
          <w:rFonts w:ascii="Tahoma" w:hAnsi="Tahoma" w:cs="Tahoma"/>
          <w:sz w:val="22"/>
          <w:szCs w:val="22"/>
          <w:u w:val="single"/>
          <w:lang w:eastAsia="el-GR" w:bidi="ar-SA"/>
        </w:rPr>
        <w:t>περιόδου 1.1-25.8.2024</w:t>
      </w:r>
      <w:r w:rsidR="00512AA7" w:rsidRPr="007F287C">
        <w:rPr>
          <w:rFonts w:ascii="Tahoma" w:hAnsi="Tahoma" w:cs="Tahoma"/>
          <w:sz w:val="22"/>
          <w:szCs w:val="22"/>
          <w:lang w:eastAsia="el-GR" w:bidi="ar-SA"/>
        </w:rPr>
        <w:t>:</w:t>
      </w:r>
      <w:r w:rsidR="00292546" w:rsidRPr="007F287C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</w:t>
      </w:r>
    </w:p>
    <w:p w:rsidR="00E947B4" w:rsidRDefault="0077729A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2366D2">
        <w:rPr>
          <w:rFonts w:ascii="Tahoma" w:hAnsi="Tahoma" w:cs="Tahoma"/>
          <w:sz w:val="22"/>
          <w:szCs w:val="22"/>
          <w:lang w:eastAsia="el-GR" w:bidi="ar-SA"/>
        </w:rPr>
        <w:lastRenderedPageBreak/>
        <w:t>Σ</w:t>
      </w:r>
      <w:r w:rsidR="00615FD2" w:rsidRPr="002366D2">
        <w:rPr>
          <w:rFonts w:ascii="Tahoma" w:hAnsi="Tahoma" w:cs="Tahoma"/>
          <w:sz w:val="22"/>
          <w:szCs w:val="22"/>
          <w:lang w:eastAsia="el-GR" w:bidi="ar-SA"/>
        </w:rPr>
        <w:t>ύμφωνα</w:t>
      </w:r>
      <w:r w:rsidR="00846503" w:rsidRPr="002366D2">
        <w:rPr>
          <w:rFonts w:ascii="Tahoma" w:hAnsi="Tahoma" w:cs="Tahoma"/>
          <w:sz w:val="22"/>
          <w:szCs w:val="22"/>
          <w:lang w:eastAsia="el-GR" w:bidi="ar-SA"/>
        </w:rPr>
        <w:t xml:space="preserve"> με το υπ’ </w:t>
      </w:r>
      <w:proofErr w:type="spellStart"/>
      <w:r w:rsidR="00846503" w:rsidRPr="002366D2">
        <w:rPr>
          <w:rFonts w:ascii="Tahoma" w:hAnsi="Tahoma" w:cs="Tahoma"/>
          <w:sz w:val="22"/>
          <w:szCs w:val="22"/>
          <w:lang w:eastAsia="el-GR" w:bidi="ar-SA"/>
        </w:rPr>
        <w:t>αρ</w:t>
      </w:r>
      <w:proofErr w:type="spellEnd"/>
      <w:r w:rsidR="00846503" w:rsidRPr="002366D2">
        <w:rPr>
          <w:rFonts w:ascii="Tahoma" w:hAnsi="Tahoma" w:cs="Tahoma"/>
          <w:sz w:val="22"/>
          <w:szCs w:val="22"/>
          <w:lang w:eastAsia="el-GR" w:bidi="ar-SA"/>
        </w:rPr>
        <w:t>. πρωτ.</w:t>
      </w:r>
      <w:r w:rsidR="00BD547E" w:rsidRPr="002366D2">
        <w:rPr>
          <w:rFonts w:ascii="Tahoma" w:hAnsi="Tahoma" w:cs="Tahoma"/>
          <w:sz w:val="22"/>
          <w:szCs w:val="22"/>
          <w:lang w:eastAsia="el-GR" w:bidi="ar-SA"/>
        </w:rPr>
        <w:t>14255/12-3-2025</w:t>
      </w:r>
      <w:r w:rsidR="00846503" w:rsidRPr="002366D2">
        <w:rPr>
          <w:rFonts w:ascii="Tahoma" w:hAnsi="Tahoma" w:cs="Tahoma"/>
          <w:sz w:val="22"/>
          <w:szCs w:val="22"/>
          <w:lang w:eastAsia="el-GR" w:bidi="ar-SA"/>
        </w:rPr>
        <w:t xml:space="preserve"> έγγραφο </w:t>
      </w:r>
      <w:r w:rsidR="00137AB0" w:rsidRPr="002366D2">
        <w:rPr>
          <w:rFonts w:ascii="Tahoma" w:hAnsi="Tahoma" w:cs="Tahoma"/>
          <w:sz w:val="22"/>
          <w:szCs w:val="22"/>
          <w:lang w:eastAsia="el-GR" w:bidi="ar-SA"/>
        </w:rPr>
        <w:t>του Τ</w:t>
      </w:r>
      <w:r w:rsidR="00846503" w:rsidRPr="002366D2">
        <w:rPr>
          <w:rFonts w:ascii="Tahoma" w:hAnsi="Tahoma" w:cs="Tahoma"/>
          <w:sz w:val="22"/>
          <w:szCs w:val="22"/>
          <w:lang w:eastAsia="el-GR" w:bidi="ar-SA"/>
        </w:rPr>
        <w:t xml:space="preserve">μήματος Προμηθειών, </w:t>
      </w:r>
      <w:r w:rsidR="002366D2">
        <w:rPr>
          <w:rFonts w:ascii="Tahoma" w:hAnsi="Tahoma" w:cs="Tahoma"/>
          <w:sz w:val="22"/>
          <w:szCs w:val="22"/>
          <w:lang w:eastAsia="el-GR" w:bidi="ar-SA"/>
        </w:rPr>
        <w:t xml:space="preserve">ο διαγωνισμός που εκκίνησε με την </w:t>
      </w:r>
      <w:proofErr w:type="spellStart"/>
      <w:r w:rsidR="002366D2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2366D2">
        <w:rPr>
          <w:rFonts w:ascii="Tahoma" w:hAnsi="Tahoma" w:cs="Tahoma"/>
          <w:sz w:val="22"/>
          <w:szCs w:val="22"/>
          <w:lang w:eastAsia="el-GR" w:bidi="ar-SA"/>
        </w:rPr>
        <w:t xml:space="preserve">. 447/2023 διακήρυξη Δημάρχου σε εκτέλεση της απόφασης 204/2023 της Ο.Ε., </w:t>
      </w:r>
      <w:r w:rsidR="005920F3">
        <w:rPr>
          <w:rFonts w:ascii="Tahoma" w:hAnsi="Tahoma" w:cs="Tahoma"/>
          <w:sz w:val="22"/>
          <w:szCs w:val="22"/>
          <w:lang w:eastAsia="el-GR" w:bidi="ar-SA"/>
        </w:rPr>
        <w:t>κηρύχθηκε άγονος με την</w:t>
      </w:r>
      <w:r w:rsidR="005920F3" w:rsidRPr="005920F3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5920F3">
        <w:rPr>
          <w:rFonts w:ascii="Tahoma" w:hAnsi="Tahoma" w:cs="Tahoma"/>
          <w:sz w:val="22"/>
          <w:szCs w:val="22"/>
          <w:lang w:eastAsia="el-GR" w:bidi="ar-SA"/>
        </w:rPr>
        <w:t xml:space="preserve">απόφαση 394/2023 της Ο.Ε. για την ομάδα Α’: φρέσκο παστεριωμένο γάλα, και εγκρίθηκε η </w:t>
      </w:r>
      <w:proofErr w:type="spellStart"/>
      <w:r w:rsidR="005920F3">
        <w:rPr>
          <w:rFonts w:ascii="Tahoma" w:hAnsi="Tahoma" w:cs="Tahoma"/>
          <w:sz w:val="22"/>
          <w:szCs w:val="22"/>
          <w:lang w:eastAsia="el-GR" w:bidi="ar-SA"/>
        </w:rPr>
        <w:t>επαναπροκήρυξή</w:t>
      </w:r>
      <w:proofErr w:type="spellEnd"/>
      <w:r w:rsidR="005920F3">
        <w:rPr>
          <w:rFonts w:ascii="Tahoma" w:hAnsi="Tahoma" w:cs="Tahoma"/>
          <w:sz w:val="22"/>
          <w:szCs w:val="22"/>
          <w:lang w:eastAsia="el-GR" w:bidi="ar-SA"/>
        </w:rPr>
        <w:t xml:space="preserve"> του. </w:t>
      </w:r>
    </w:p>
    <w:p w:rsidR="002366D2" w:rsidRDefault="00BD6B8C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Με την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. 87/2024 διακήρυξη Δημάρχου σε εκτέλεση της απόφασης 6/2024 της Δ.Ε., </w:t>
      </w:r>
      <w:r w:rsidR="00E947B4">
        <w:rPr>
          <w:rFonts w:ascii="Tahoma" w:hAnsi="Tahoma" w:cs="Tahoma"/>
          <w:sz w:val="22"/>
          <w:szCs w:val="22"/>
          <w:lang w:eastAsia="el-GR" w:bidi="ar-SA"/>
        </w:rPr>
        <w:t>εκκίνησε νέα διαγωνιστική διαδικασία και τελικώς με την 187/2024 απόφαση της Δ.Ε. εγκρίθηκε το 1</w:t>
      </w:r>
      <w:r w:rsidR="00E947B4" w:rsidRPr="00E947B4">
        <w:rPr>
          <w:rFonts w:ascii="Tahoma" w:hAnsi="Tahoma" w:cs="Tahoma"/>
          <w:sz w:val="22"/>
          <w:szCs w:val="22"/>
          <w:vertAlign w:val="superscript"/>
          <w:lang w:eastAsia="el-GR" w:bidi="ar-SA"/>
        </w:rPr>
        <w:t>ο</w:t>
      </w:r>
      <w:r w:rsidR="00E947B4">
        <w:rPr>
          <w:rFonts w:ascii="Tahoma" w:hAnsi="Tahoma" w:cs="Tahoma"/>
          <w:sz w:val="22"/>
          <w:szCs w:val="22"/>
          <w:lang w:eastAsia="el-GR" w:bidi="ar-SA"/>
        </w:rPr>
        <w:t xml:space="preserve"> Πρακτικό της Επιτροπής Διαγωνισμού και κατακυρώθηκε η προμήθεια γάλακτος στην εταιρεία «Αγροτική Εταιρική Σύμπραξη Βιομηχανία Γάλακτος Τρικάλων ΤΡΙΚΚΗ Α.Ε.». Η απόφαση οριστικοποιήθηκε με την </w:t>
      </w:r>
      <w:proofErr w:type="spellStart"/>
      <w:r w:rsidR="00E947B4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E947B4">
        <w:rPr>
          <w:rFonts w:ascii="Tahoma" w:hAnsi="Tahoma" w:cs="Tahoma"/>
          <w:sz w:val="22"/>
          <w:szCs w:val="22"/>
          <w:lang w:eastAsia="el-GR" w:bidi="ar-SA"/>
        </w:rPr>
        <w:t>. 263/2024 απόφαση της Δ.Ε. περί έγκρισης 2</w:t>
      </w:r>
      <w:r w:rsidR="00E947B4" w:rsidRPr="00E947B4">
        <w:rPr>
          <w:rFonts w:ascii="Tahoma" w:hAnsi="Tahoma" w:cs="Tahoma"/>
          <w:sz w:val="22"/>
          <w:szCs w:val="22"/>
          <w:vertAlign w:val="superscript"/>
          <w:lang w:eastAsia="el-GR" w:bidi="ar-SA"/>
        </w:rPr>
        <w:t>ου</w:t>
      </w:r>
      <w:r w:rsidR="00E947B4">
        <w:rPr>
          <w:rFonts w:ascii="Tahoma" w:hAnsi="Tahoma" w:cs="Tahoma"/>
          <w:sz w:val="22"/>
          <w:szCs w:val="22"/>
          <w:lang w:eastAsia="el-GR" w:bidi="ar-SA"/>
        </w:rPr>
        <w:t xml:space="preserve"> Πρακτικού της Επιτροπής Διαγωνισμού. </w:t>
      </w:r>
    </w:p>
    <w:p w:rsidR="00E947B4" w:rsidRDefault="00E947B4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Στις 26-8-2024 υπογράφηκε σύμβαση με τον ανάδοχο «Αγροτική Εταιρική Σύμπραξη Βιομηχανία Γάλακτος Τρικάλων ΤΡΙΚΚΗ Α.Ε.», με τιμή μονάδας 1,00/λίτρο + ΦΠΑ 13% για χρονικό διάστημα 24 μηνών.</w:t>
      </w:r>
    </w:p>
    <w:p w:rsidR="00540C0F" w:rsidRPr="00BD6B8C" w:rsidRDefault="00540C0F" w:rsidP="00846503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E10210" w:rsidRPr="00816FD6" w:rsidRDefault="00E10210" w:rsidP="00E10210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Μετά τα παραπάνω, ο</w:t>
      </w:r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 Σύλλογος εργαζομένων του Δήμου υπ</w:t>
      </w:r>
      <w:r>
        <w:rPr>
          <w:rFonts w:ascii="Tahoma" w:hAnsi="Tahoma" w:cs="Tahoma"/>
          <w:sz w:val="22"/>
          <w:szCs w:val="22"/>
          <w:lang w:eastAsia="el-GR" w:bidi="ar-SA"/>
        </w:rPr>
        <w:t>έβαλε το</w:t>
      </w:r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 με </w:t>
      </w:r>
      <w:proofErr w:type="spellStart"/>
      <w:r w:rsidRPr="00816FD6">
        <w:rPr>
          <w:rFonts w:ascii="Tahoma" w:hAnsi="Tahoma" w:cs="Tahoma"/>
          <w:sz w:val="22"/>
          <w:szCs w:val="22"/>
          <w:lang w:eastAsia="el-GR" w:bidi="ar-SA"/>
        </w:rPr>
        <w:t>αρ</w:t>
      </w:r>
      <w:proofErr w:type="spellEnd"/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proofErr w:type="spellStart"/>
      <w:r w:rsidRPr="00816FD6">
        <w:rPr>
          <w:rFonts w:ascii="Tahoma" w:hAnsi="Tahoma" w:cs="Tahoma"/>
          <w:sz w:val="22"/>
          <w:szCs w:val="22"/>
          <w:lang w:eastAsia="el-GR" w:bidi="ar-SA"/>
        </w:rPr>
        <w:t>πρωτ</w:t>
      </w:r>
      <w:proofErr w:type="spellEnd"/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r>
        <w:rPr>
          <w:rFonts w:ascii="Tahoma" w:hAnsi="Tahoma" w:cs="Tahoma"/>
          <w:sz w:val="22"/>
          <w:szCs w:val="22"/>
          <w:lang w:eastAsia="el-GR" w:bidi="ar-SA"/>
        </w:rPr>
        <w:t>13853/11-3-2025</w:t>
      </w:r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>αίτημα</w:t>
      </w:r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 για καταβολή σε χρήμα στους δικαιούχους εργαζόμενους του μη </w:t>
      </w:r>
      <w:proofErr w:type="spellStart"/>
      <w:r w:rsidRPr="00816FD6">
        <w:rPr>
          <w:rFonts w:ascii="Tahoma" w:hAnsi="Tahoma" w:cs="Tahoma"/>
          <w:sz w:val="22"/>
          <w:szCs w:val="22"/>
          <w:lang w:eastAsia="el-GR" w:bidi="ar-SA"/>
        </w:rPr>
        <w:t>χορηγηθέντος</w:t>
      </w:r>
      <w:proofErr w:type="spellEnd"/>
      <w:r w:rsidRPr="00816FD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κατά την περίοδο </w:t>
      </w:r>
      <w:r w:rsidRPr="00C32304">
        <w:rPr>
          <w:rFonts w:ascii="Tahoma" w:hAnsi="Tahoma" w:cs="Tahoma"/>
          <w:sz w:val="22"/>
          <w:szCs w:val="22"/>
          <w:lang w:eastAsia="el-GR" w:bidi="ar-SA"/>
        </w:rPr>
        <w:t>1.1-25.8.2024</w:t>
      </w:r>
      <w:r w:rsidRPr="00900052">
        <w:rPr>
          <w:rFonts w:ascii="Tahoma" w:hAnsi="Tahoma" w:cs="Tahoma"/>
          <w:bCs/>
          <w:szCs w:val="22"/>
        </w:rPr>
        <w:t xml:space="preserve"> </w:t>
      </w:r>
      <w:r w:rsidRPr="00816FD6">
        <w:rPr>
          <w:rFonts w:ascii="Tahoma" w:hAnsi="Tahoma" w:cs="Tahoma"/>
          <w:sz w:val="22"/>
          <w:szCs w:val="22"/>
          <w:lang w:eastAsia="el-GR" w:bidi="ar-SA"/>
        </w:rPr>
        <w:t>γάλακτος.</w:t>
      </w:r>
    </w:p>
    <w:p w:rsidR="00E10210" w:rsidRPr="007F287C" w:rsidRDefault="00E10210" w:rsidP="00615FD2">
      <w:pPr>
        <w:spacing w:line="360" w:lineRule="auto"/>
        <w:jc w:val="both"/>
        <w:rPr>
          <w:rFonts w:ascii="Tahoma" w:hAnsi="Tahoma" w:cs="Tahoma"/>
          <w:color w:val="FF0000"/>
          <w:sz w:val="22"/>
          <w:szCs w:val="22"/>
          <w:lang w:eastAsia="el-GR" w:bidi="ar-SA"/>
        </w:rPr>
      </w:pPr>
    </w:p>
    <w:p w:rsidR="00024D25" w:rsidRPr="00EF0D3E" w:rsidRDefault="00762064" w:rsidP="00024D25">
      <w:pPr>
        <w:spacing w:line="360" w:lineRule="auto"/>
        <w:ind w:firstLine="720"/>
        <w:jc w:val="both"/>
        <w:rPr>
          <w:rFonts w:ascii="Tahoma" w:hAnsi="Tahoma" w:cs="Tahoma"/>
          <w:bCs/>
          <w:sz w:val="22"/>
          <w:szCs w:val="22"/>
        </w:rPr>
      </w:pPr>
      <w:r w:rsidRPr="00EF0D3E">
        <w:rPr>
          <w:rFonts w:ascii="Tahoma" w:hAnsi="Tahoma" w:cs="Tahoma"/>
          <w:sz w:val="22"/>
          <w:szCs w:val="22"/>
          <w:lang w:eastAsia="el-GR" w:bidi="ar-SA"/>
        </w:rPr>
        <w:t>Συμπερασματικά</w:t>
      </w:r>
      <w:r w:rsidR="00024D25" w:rsidRPr="00EF0D3E">
        <w:rPr>
          <w:rFonts w:ascii="Tahoma" w:hAnsi="Tahoma" w:cs="Tahoma"/>
          <w:sz w:val="22"/>
          <w:szCs w:val="22"/>
          <w:lang w:eastAsia="el-GR" w:bidi="ar-SA"/>
        </w:rPr>
        <w:t>,</w:t>
      </w:r>
      <w:r w:rsidR="00024D25" w:rsidRPr="00EF0D3E">
        <w:rPr>
          <w:rFonts w:ascii="Tahoma" w:hAnsi="Tahoma" w:cs="Tahoma"/>
          <w:bCs/>
          <w:sz w:val="22"/>
          <w:szCs w:val="22"/>
        </w:rPr>
        <w:t xml:space="preserve"> θα πρέπει:</w:t>
      </w:r>
    </w:p>
    <w:p w:rsidR="00024D25" w:rsidRPr="00EF0D3E" w:rsidRDefault="00024D25" w:rsidP="00024D25">
      <w:pPr>
        <w:pStyle w:val="a3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F0D3E">
        <w:rPr>
          <w:rFonts w:ascii="Tahoma" w:hAnsi="Tahoma" w:cs="Tahoma"/>
          <w:bCs/>
          <w:sz w:val="22"/>
          <w:szCs w:val="22"/>
          <w:u w:val="single"/>
        </w:rPr>
        <w:t>Να αναγνωριστεί η οφειλή</w:t>
      </w:r>
      <w:r w:rsidRPr="00EF0D3E">
        <w:rPr>
          <w:rFonts w:ascii="Tahoma" w:hAnsi="Tahoma" w:cs="Tahoma"/>
          <w:bCs/>
          <w:sz w:val="22"/>
          <w:szCs w:val="22"/>
        </w:rPr>
        <w:t xml:space="preserve"> του Δήμου</w:t>
      </w:r>
      <w:r w:rsidRPr="00EF0D3E">
        <w:rPr>
          <w:rFonts w:ascii="Tahoma" w:hAnsi="Tahoma" w:cs="Tahoma"/>
          <w:sz w:val="22"/>
          <w:szCs w:val="22"/>
          <w:lang w:eastAsia="el-GR" w:bidi="ar-SA"/>
        </w:rPr>
        <w:t xml:space="preserve"> σε χρήμα για το μη </w:t>
      </w:r>
      <w:proofErr w:type="spellStart"/>
      <w:r w:rsidRPr="00EF0D3E">
        <w:rPr>
          <w:rFonts w:ascii="Tahoma" w:hAnsi="Tahoma" w:cs="Tahoma"/>
          <w:sz w:val="22"/>
          <w:szCs w:val="22"/>
          <w:lang w:eastAsia="el-GR" w:bidi="ar-SA"/>
        </w:rPr>
        <w:t>χορηγηθέν</w:t>
      </w:r>
      <w:proofErr w:type="spellEnd"/>
      <w:r w:rsidRPr="00EF0D3E">
        <w:rPr>
          <w:rFonts w:ascii="Tahoma" w:hAnsi="Tahoma" w:cs="Tahoma"/>
          <w:sz w:val="22"/>
          <w:szCs w:val="22"/>
          <w:lang w:eastAsia="el-GR" w:bidi="ar-SA"/>
        </w:rPr>
        <w:t xml:space="preserve"> γάλα για τη χρονική περίοδο</w:t>
      </w:r>
      <w:r w:rsidRPr="00EF0D3E">
        <w:rPr>
          <w:rFonts w:ascii="Tahoma" w:hAnsi="Tahoma" w:cs="Tahoma"/>
          <w:bCs/>
          <w:sz w:val="22"/>
          <w:szCs w:val="22"/>
        </w:rPr>
        <w:t xml:space="preserve"> από </w:t>
      </w:r>
      <w:r w:rsidR="00EF0D3E" w:rsidRPr="00EF0D3E">
        <w:rPr>
          <w:rFonts w:ascii="Tahoma" w:hAnsi="Tahoma" w:cs="Tahoma"/>
          <w:bCs/>
          <w:sz w:val="22"/>
          <w:szCs w:val="22"/>
        </w:rPr>
        <w:t>1</w:t>
      </w:r>
      <w:r w:rsidR="00EF0D3E" w:rsidRPr="00EF0D3E">
        <w:rPr>
          <w:rFonts w:ascii="Tahoma" w:hAnsi="Tahoma" w:cs="Tahoma"/>
          <w:sz w:val="22"/>
          <w:szCs w:val="22"/>
          <w:lang w:eastAsia="el-GR" w:bidi="ar-SA"/>
        </w:rPr>
        <w:t>.1-25.8.2024</w:t>
      </w:r>
      <w:r w:rsidRPr="00EF0D3E">
        <w:rPr>
          <w:rFonts w:ascii="Tahoma" w:hAnsi="Tahoma" w:cs="Tahoma"/>
          <w:bCs/>
          <w:sz w:val="22"/>
          <w:szCs w:val="22"/>
        </w:rPr>
        <w:t xml:space="preserve">, η συνολική δαπάνη της οποίας (με βάση </w:t>
      </w:r>
      <w:r w:rsidR="00762064" w:rsidRPr="00EF0D3E">
        <w:rPr>
          <w:rFonts w:ascii="Tahoma" w:hAnsi="Tahoma" w:cs="Tahoma"/>
          <w:bCs/>
          <w:sz w:val="22"/>
          <w:szCs w:val="22"/>
        </w:rPr>
        <w:t xml:space="preserve">και </w:t>
      </w:r>
      <w:r w:rsidRPr="00EF0D3E">
        <w:rPr>
          <w:rFonts w:ascii="Tahoma" w:hAnsi="Tahoma" w:cs="Tahoma"/>
          <w:bCs/>
          <w:sz w:val="22"/>
          <w:szCs w:val="22"/>
        </w:rPr>
        <w:t xml:space="preserve">την αναλυτική ονομαστική κατάσταση που επισυνάπτεται στο παρόν ως ΠΑΡΑΡΤΗΜΑ 1) ανέρχεται στο ποσό των </w:t>
      </w:r>
      <w:r w:rsidR="002B298E" w:rsidRPr="002B298E">
        <w:rPr>
          <w:rFonts w:ascii="Tahoma" w:hAnsi="Tahoma" w:cs="Tahoma"/>
          <w:bCs/>
          <w:sz w:val="22"/>
          <w:szCs w:val="22"/>
        </w:rPr>
        <w:t>119.820,68</w:t>
      </w:r>
      <w:r w:rsidR="00255B56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Pr="00EF0D3E">
        <w:rPr>
          <w:rFonts w:ascii="Tahoma" w:hAnsi="Tahoma" w:cs="Tahoma"/>
          <w:bCs/>
          <w:sz w:val="22"/>
          <w:szCs w:val="22"/>
        </w:rPr>
        <w:t xml:space="preserve">ευρώ με Φ.Π.Α. 13% για </w:t>
      </w:r>
      <w:r w:rsidR="002B298E">
        <w:rPr>
          <w:rFonts w:ascii="Tahoma" w:hAnsi="Tahoma" w:cs="Tahoma"/>
          <w:bCs/>
          <w:sz w:val="22"/>
          <w:szCs w:val="22"/>
        </w:rPr>
        <w:t>793</w:t>
      </w:r>
      <w:r w:rsidRPr="00EF0D3E">
        <w:rPr>
          <w:rFonts w:ascii="Tahoma" w:hAnsi="Tahoma" w:cs="Tahoma"/>
          <w:bCs/>
          <w:sz w:val="22"/>
          <w:szCs w:val="22"/>
        </w:rPr>
        <w:t xml:space="preserve"> εργαζόμενους, </w:t>
      </w:r>
    </w:p>
    <w:p w:rsidR="00397A02" w:rsidRPr="00EF0D3E" w:rsidRDefault="00024D25" w:rsidP="00024D25">
      <w:pPr>
        <w:pStyle w:val="a3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F0D3E">
        <w:rPr>
          <w:rFonts w:ascii="Tahoma" w:hAnsi="Tahoma" w:cs="Tahoma"/>
          <w:bCs/>
          <w:sz w:val="22"/>
          <w:szCs w:val="22"/>
          <w:u w:val="single"/>
        </w:rPr>
        <w:t>Να εγκριθεί η καταβολή</w:t>
      </w:r>
      <w:r w:rsidR="007143F6" w:rsidRPr="00EF0D3E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7143F6" w:rsidRPr="00EF0D3E">
        <w:rPr>
          <w:rFonts w:ascii="Tahoma" w:hAnsi="Tahoma" w:cs="Tahoma"/>
          <w:bCs/>
          <w:sz w:val="22"/>
          <w:szCs w:val="22"/>
        </w:rPr>
        <w:t xml:space="preserve">των </w:t>
      </w:r>
      <w:proofErr w:type="spellStart"/>
      <w:r w:rsidR="007143F6" w:rsidRPr="00EF0D3E">
        <w:rPr>
          <w:rFonts w:ascii="Tahoma" w:hAnsi="Tahoma" w:cs="Tahoma"/>
          <w:bCs/>
          <w:sz w:val="22"/>
          <w:szCs w:val="22"/>
        </w:rPr>
        <w:t>οφειλομένων</w:t>
      </w:r>
      <w:proofErr w:type="spellEnd"/>
      <w:r w:rsidRPr="00EF0D3E">
        <w:rPr>
          <w:rFonts w:ascii="Tahoma" w:hAnsi="Tahoma" w:cs="Tahoma"/>
          <w:bCs/>
          <w:sz w:val="22"/>
          <w:szCs w:val="22"/>
        </w:rPr>
        <w:t xml:space="preserve">, συνολικής δαπάνης </w:t>
      </w:r>
      <w:r w:rsidR="002B298E" w:rsidRPr="002B298E">
        <w:rPr>
          <w:rFonts w:ascii="Tahoma" w:hAnsi="Tahoma" w:cs="Tahoma"/>
          <w:bCs/>
          <w:sz w:val="22"/>
          <w:szCs w:val="22"/>
        </w:rPr>
        <w:t>119.820,68</w:t>
      </w:r>
      <w:r w:rsidR="002B298E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Pr="00EF0D3E">
        <w:rPr>
          <w:rFonts w:ascii="Tahoma" w:hAnsi="Tahoma" w:cs="Tahoma"/>
          <w:bCs/>
          <w:sz w:val="22"/>
          <w:szCs w:val="22"/>
        </w:rPr>
        <w:t xml:space="preserve">ευρώ με Φ.Π.Α. 13%, </w:t>
      </w:r>
      <w:r w:rsidR="009F5124" w:rsidRPr="00EF0D3E">
        <w:rPr>
          <w:rFonts w:ascii="Tahoma" w:hAnsi="Tahoma" w:cs="Tahoma"/>
          <w:bCs/>
          <w:sz w:val="22"/>
          <w:szCs w:val="22"/>
        </w:rPr>
        <w:t>σε</w:t>
      </w:r>
      <w:r w:rsidRPr="00EF0D3E">
        <w:rPr>
          <w:rFonts w:ascii="Tahoma" w:hAnsi="Tahoma" w:cs="Tahoma"/>
          <w:bCs/>
          <w:sz w:val="22"/>
          <w:szCs w:val="22"/>
        </w:rPr>
        <w:t xml:space="preserve"> </w:t>
      </w:r>
      <w:r w:rsidR="0031136A" w:rsidRPr="0031136A">
        <w:rPr>
          <w:rFonts w:ascii="Tahoma" w:hAnsi="Tahoma" w:cs="Tahoma"/>
          <w:bCs/>
          <w:sz w:val="22"/>
          <w:szCs w:val="22"/>
        </w:rPr>
        <w:t>79</w:t>
      </w:r>
      <w:r w:rsidR="002B298E" w:rsidRPr="002B298E">
        <w:rPr>
          <w:rFonts w:ascii="Tahoma" w:hAnsi="Tahoma" w:cs="Tahoma"/>
          <w:bCs/>
          <w:sz w:val="22"/>
          <w:szCs w:val="22"/>
        </w:rPr>
        <w:t>3</w:t>
      </w:r>
      <w:r w:rsidRPr="00EF0D3E">
        <w:rPr>
          <w:rFonts w:ascii="Tahoma" w:hAnsi="Tahoma" w:cs="Tahoma"/>
          <w:bCs/>
          <w:sz w:val="22"/>
          <w:szCs w:val="22"/>
        </w:rPr>
        <w:t xml:space="preserve"> εργαζόμενους, </w:t>
      </w:r>
      <w:r w:rsidR="00762064" w:rsidRPr="00EF0D3E">
        <w:rPr>
          <w:rFonts w:ascii="Tahoma" w:hAnsi="Tahoma" w:cs="Tahoma"/>
          <w:bCs/>
          <w:sz w:val="22"/>
          <w:szCs w:val="22"/>
        </w:rPr>
        <w:t>δεδομένου ότι</w:t>
      </w:r>
      <w:r w:rsidRPr="00EF0D3E">
        <w:rPr>
          <w:rFonts w:ascii="Tahoma" w:hAnsi="Tahoma" w:cs="Tahoma"/>
          <w:bCs/>
          <w:sz w:val="22"/>
          <w:szCs w:val="22"/>
        </w:rPr>
        <w:t xml:space="preserve"> </w:t>
      </w:r>
      <w:r w:rsidR="00137AB0" w:rsidRPr="00EF0D3E">
        <w:rPr>
          <w:rFonts w:ascii="Tahoma" w:hAnsi="Tahoma" w:cs="Tahoma"/>
          <w:bCs/>
          <w:sz w:val="22"/>
          <w:szCs w:val="22"/>
        </w:rPr>
        <w:t>υπήρχαν οι αντίστοιχοι κωδικοί και πιστώσεις</w:t>
      </w:r>
      <w:r w:rsidR="00137AB0" w:rsidRPr="00EF0D3E">
        <w:rPr>
          <w:rFonts w:ascii="Tahoma" w:hAnsi="Tahoma" w:cs="Tahoma"/>
          <w:sz w:val="22"/>
          <w:szCs w:val="22"/>
          <w:lang w:eastAsia="el-GR" w:bidi="ar-SA"/>
        </w:rPr>
        <w:t xml:space="preserve"> στον προϋπολογισμό του Δήμου έτου</w:t>
      </w:r>
      <w:r w:rsidR="00EF0D3E">
        <w:rPr>
          <w:rFonts w:ascii="Tahoma" w:hAnsi="Tahoma" w:cs="Tahoma"/>
          <w:sz w:val="22"/>
          <w:szCs w:val="22"/>
          <w:lang w:eastAsia="el-GR" w:bidi="ar-SA"/>
        </w:rPr>
        <w:t>ς 2024</w:t>
      </w:r>
      <w:r w:rsidR="00137AB0" w:rsidRPr="00EF0D3E">
        <w:rPr>
          <w:rFonts w:ascii="Tahoma" w:hAnsi="Tahoma" w:cs="Tahoma"/>
          <w:sz w:val="22"/>
          <w:szCs w:val="22"/>
          <w:lang w:eastAsia="el-GR" w:bidi="ar-SA"/>
        </w:rPr>
        <w:t>, καθώς και οι αντίστοιχοι στον τρέχοντα προϋπολογισμό,</w:t>
      </w:r>
      <w:r w:rsidR="00137AB0" w:rsidRPr="00EF0D3E">
        <w:rPr>
          <w:rFonts w:ascii="Tahoma" w:hAnsi="Tahoma" w:cs="Tahoma"/>
          <w:bCs/>
          <w:sz w:val="22"/>
          <w:szCs w:val="22"/>
        </w:rPr>
        <w:t xml:space="preserve"> και </w:t>
      </w:r>
    </w:p>
    <w:p w:rsidR="00DE5AA5" w:rsidRPr="00EF0D3E" w:rsidRDefault="00397A02" w:rsidP="00024D25">
      <w:pPr>
        <w:pStyle w:val="a3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F0D3E">
        <w:rPr>
          <w:rFonts w:ascii="Tahoma" w:hAnsi="Tahoma" w:cs="Tahoma"/>
          <w:bCs/>
          <w:sz w:val="22"/>
          <w:szCs w:val="22"/>
          <w:u w:val="single"/>
        </w:rPr>
        <w:t>Ν</w:t>
      </w:r>
      <w:r w:rsidR="00137AB0" w:rsidRPr="00EF0D3E">
        <w:rPr>
          <w:rFonts w:ascii="Tahoma" w:hAnsi="Tahoma" w:cs="Tahoma"/>
          <w:bCs/>
          <w:sz w:val="22"/>
          <w:szCs w:val="22"/>
          <w:u w:val="single"/>
        </w:rPr>
        <w:t xml:space="preserve">α </w:t>
      </w:r>
      <w:r w:rsidR="00137AB0" w:rsidRPr="00EF0D3E">
        <w:rPr>
          <w:rFonts w:ascii="Tahoma" w:hAnsi="Tahoma" w:cs="Tahoma"/>
          <w:sz w:val="22"/>
          <w:szCs w:val="22"/>
          <w:u w:val="single"/>
          <w:lang w:eastAsia="el-GR" w:bidi="ar-SA"/>
        </w:rPr>
        <w:t>οριστεί ο αριθμός των τυχόν δόσεων</w:t>
      </w:r>
      <w:r w:rsidR="00292546" w:rsidRPr="00EF0D3E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397A02" w:rsidRPr="007F287C" w:rsidRDefault="00397A02" w:rsidP="00397A02">
      <w:pPr>
        <w:pStyle w:val="a3"/>
        <w:spacing w:line="360" w:lineRule="auto"/>
        <w:ind w:left="1080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292546" w:rsidRDefault="00397A02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EF0D3E">
        <w:rPr>
          <w:rFonts w:ascii="Tahoma" w:hAnsi="Tahoma" w:cs="Tahoma"/>
          <w:sz w:val="22"/>
          <w:szCs w:val="22"/>
          <w:lang w:eastAsia="el-GR" w:bidi="ar-SA"/>
        </w:rPr>
        <w:t>Ο</w:t>
      </w:r>
      <w:r w:rsidR="00292546" w:rsidRPr="00EF0D3E">
        <w:rPr>
          <w:rFonts w:ascii="Tahoma" w:hAnsi="Tahoma" w:cs="Tahoma"/>
          <w:sz w:val="22"/>
          <w:szCs w:val="22"/>
          <w:lang w:eastAsia="el-GR" w:bidi="ar-SA"/>
        </w:rPr>
        <w:t xml:space="preserve"> υπολογισμός των ημερών για κάθε δικαιούχο έγινε σύμφωνα με τον παρακάτω πίνακα:</w:t>
      </w: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4A4ABB" w:rsidRPr="00EF0D3E" w:rsidRDefault="004A4ABB" w:rsidP="00B42813">
      <w:pPr>
        <w:spacing w:line="360" w:lineRule="auto"/>
        <w:ind w:right="310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292546" w:rsidRPr="00D604EA" w:rsidRDefault="00292546" w:rsidP="0029254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tbl>
      <w:tblPr>
        <w:tblW w:w="9600" w:type="dxa"/>
        <w:tblInd w:w="-10" w:type="dxa"/>
        <w:tblLook w:val="04A0" w:firstRow="1" w:lastRow="0" w:firstColumn="1" w:lastColumn="0" w:noHBand="0" w:noVBand="1"/>
      </w:tblPr>
      <w:tblGrid>
        <w:gridCol w:w="1507"/>
        <w:gridCol w:w="769"/>
        <w:gridCol w:w="769"/>
        <w:gridCol w:w="769"/>
        <w:gridCol w:w="769"/>
        <w:gridCol w:w="769"/>
        <w:gridCol w:w="769"/>
        <w:gridCol w:w="769"/>
        <w:gridCol w:w="1030"/>
        <w:gridCol w:w="1680"/>
      </w:tblGrid>
      <w:tr w:rsidR="00826E9C" w:rsidRPr="00826E9C" w:rsidTr="002B3BD7">
        <w:trPr>
          <w:trHeight w:val="420"/>
        </w:trPr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ΜΗΝΑΣ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1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2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3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4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5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6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7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el-GR" w:bidi="ar-SA"/>
              </w:rPr>
              <w:t>ος</w:t>
            </w: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2024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1-25.8.2024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A49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ΑΝΩΤΑΤΟ </w:t>
            </w:r>
          </w:p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ΣΥΝΟΛΟ</w:t>
            </w:r>
          </w:p>
        </w:tc>
      </w:tr>
      <w:tr w:rsidR="00826E9C" w:rsidRPr="00826E9C" w:rsidTr="002B3BD7">
        <w:trPr>
          <w:trHeight w:val="840"/>
        </w:trPr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ΗΜΕΡΩΝ 1/1-25/8/2024 </w:t>
            </w:r>
          </w:p>
        </w:tc>
      </w:tr>
      <w:tr w:rsidR="00826E9C" w:rsidRPr="00826E9C" w:rsidTr="002B3BD7">
        <w:trPr>
          <w:trHeight w:val="48"/>
        </w:trPr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(ΠΡΙΝ ΤΗΝ ΑΦΑΙΡΕΣΗ ΑΠΟΥΣΙΩΝ/ΑΔΕΙΩΝ)</w:t>
            </w:r>
          </w:p>
        </w:tc>
      </w:tr>
      <w:tr w:rsidR="00826E9C" w:rsidRPr="00826E9C" w:rsidTr="002B3BD7">
        <w:trPr>
          <w:trHeight w:val="420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ΗΜΕΡΕΣ ΕΡΓΑΣΙΑΣ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826E9C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</w:pPr>
            <w:r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  <w:r w:rsidR="0031136A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27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25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26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27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25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27</w:t>
            </w:r>
            <w:r w:rsidR="00826E9C"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21</w:t>
            </w:r>
            <w:r w:rsidR="00826E9C"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204</w:t>
            </w:r>
          </w:p>
        </w:tc>
      </w:tr>
      <w:tr w:rsidR="00826E9C" w:rsidRPr="00826E9C" w:rsidTr="002B3BD7">
        <w:trPr>
          <w:trHeight w:val="177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(ΓΙΑ ΔΙΕΥΘΥΝΣΗ ΠΕΡΙΒΑΛΛΟΝΤΟΣ, ΤΕΧΝΙΚΑ ΣΥΝΕΡΓΕΙΑ, ΤΜ.ΔΗΜΟΤΙΚΟΥ ΚΟΙΜΗΤΗΡΙΟΥ &amp; Δ/ΝΣΗ ΔΗΜΟΤΙΚΗΣ ΑΣΤΥΝΟΜΙΑΣ)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  <w:tr w:rsidR="00826E9C" w:rsidRPr="00826E9C" w:rsidTr="002B3BD7">
        <w:trPr>
          <w:trHeight w:val="420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ΗΜΕΡΕΣ ΕΡΓΑΣΙΑΣ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22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21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19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22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21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l-GR" w:bidi="ar-SA"/>
              </w:rPr>
              <w:t>19</w:t>
            </w:r>
            <w:r w:rsidR="00826E9C"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23</w:t>
            </w:r>
            <w:r w:rsidR="00826E9C"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31136A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16</w:t>
            </w:r>
            <w:r w:rsidR="00826E9C" w:rsidRPr="0031136A">
              <w:rPr>
                <w:rFonts w:ascii="Tahoma" w:eastAsia="Times New Roman" w:hAnsi="Tahoma" w:cs="Tahoma"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31136A" w:rsidP="00826E9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l-GR" w:bidi="ar-SA"/>
              </w:rPr>
              <w:t>163</w:t>
            </w:r>
            <w:r w:rsidR="00826E9C" w:rsidRPr="00826E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 </w:t>
            </w:r>
          </w:p>
        </w:tc>
      </w:tr>
      <w:tr w:rsidR="00826E9C" w:rsidRPr="00826E9C" w:rsidTr="002B3BD7">
        <w:trPr>
          <w:trHeight w:val="391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826E9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  <w:t>(ΓΙΑ ΛΟΙΠΕΣ ΔΙΕΥΘΥΝΣΕΙΣ)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9C" w:rsidRPr="00826E9C" w:rsidRDefault="00826E9C" w:rsidP="00826E9C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:rsidR="00826E9C" w:rsidRDefault="00826E9C" w:rsidP="0029254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826E9C" w:rsidRDefault="00826E9C" w:rsidP="0029254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826E9C" w:rsidRDefault="00826E9C" w:rsidP="0029254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292546" w:rsidRPr="00D604EA" w:rsidRDefault="00762064" w:rsidP="0029254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D604EA">
        <w:rPr>
          <w:rFonts w:ascii="Tahoma" w:hAnsi="Tahoma" w:cs="Tahoma"/>
          <w:sz w:val="22"/>
          <w:szCs w:val="22"/>
          <w:lang w:eastAsia="el-GR" w:bidi="ar-SA"/>
        </w:rPr>
        <w:t>Α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πό τα ανωτέρω στοιχεία προ</w:t>
      </w:r>
      <w:r w:rsidRPr="00D604EA">
        <w:rPr>
          <w:rFonts w:ascii="Tahoma" w:hAnsi="Tahoma" w:cs="Tahoma"/>
          <w:sz w:val="22"/>
          <w:szCs w:val="22"/>
          <w:lang w:eastAsia="el-GR" w:bidi="ar-SA"/>
        </w:rPr>
        <w:t>κύπτει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ότι το </w:t>
      </w:r>
      <w:r w:rsidR="00292546" w:rsidRPr="00D604EA">
        <w:rPr>
          <w:rFonts w:ascii="Tahoma" w:hAnsi="Tahoma" w:cs="Tahoma"/>
          <w:b/>
          <w:sz w:val="22"/>
          <w:szCs w:val="22"/>
          <w:u w:val="single"/>
          <w:lang w:eastAsia="el-GR" w:bidi="ar-SA"/>
        </w:rPr>
        <w:t>μέγιστο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ποσό αποζημίωσης </w:t>
      </w:r>
      <w:r w:rsidR="00E1549F" w:rsidRPr="00D604EA">
        <w:rPr>
          <w:rFonts w:ascii="Tahoma" w:hAnsi="Tahoma" w:cs="Tahoma"/>
          <w:sz w:val="22"/>
          <w:szCs w:val="22"/>
          <w:lang w:eastAsia="el-GR" w:bidi="ar-SA"/>
        </w:rPr>
        <w:t>(</w:t>
      </w:r>
      <w:proofErr w:type="spellStart"/>
      <w:r w:rsidR="00E1549F" w:rsidRPr="00D604EA">
        <w:rPr>
          <w:rFonts w:ascii="Tahoma" w:hAnsi="Tahoma" w:cs="Tahoma"/>
          <w:sz w:val="22"/>
          <w:szCs w:val="22"/>
          <w:lang w:eastAsia="el-GR" w:bidi="ar-SA"/>
        </w:rPr>
        <w:t>δηλ.για</w:t>
      </w:r>
      <w:proofErr w:type="spellEnd"/>
      <w:r w:rsidR="00E1549F" w:rsidRPr="00D604EA">
        <w:rPr>
          <w:rFonts w:ascii="Tahoma" w:hAnsi="Tahoma" w:cs="Tahoma"/>
          <w:sz w:val="22"/>
          <w:szCs w:val="22"/>
          <w:lang w:eastAsia="el-GR" w:bidi="ar-SA"/>
        </w:rPr>
        <w:t xml:space="preserve"> εργαζόμενο χωρ</w:t>
      </w:r>
      <w:r w:rsidR="00657F1E" w:rsidRPr="00D604EA">
        <w:rPr>
          <w:rFonts w:ascii="Tahoma" w:hAnsi="Tahoma" w:cs="Tahoma"/>
          <w:sz w:val="22"/>
          <w:szCs w:val="22"/>
          <w:lang w:eastAsia="el-GR" w:bidi="ar-SA"/>
        </w:rPr>
        <w:t>ίς καμ</w:t>
      </w:r>
      <w:r w:rsidR="00E1549F" w:rsidRPr="00D604EA">
        <w:rPr>
          <w:rFonts w:ascii="Tahoma" w:hAnsi="Tahoma" w:cs="Tahoma"/>
          <w:sz w:val="22"/>
          <w:szCs w:val="22"/>
          <w:lang w:eastAsia="el-GR" w:bidi="ar-SA"/>
        </w:rPr>
        <w:t>ία απουσία κατά την κρ</w:t>
      </w:r>
      <w:r w:rsidR="00657F1E" w:rsidRPr="00D604EA">
        <w:rPr>
          <w:rFonts w:ascii="Tahoma" w:hAnsi="Tahoma" w:cs="Tahoma"/>
          <w:sz w:val="22"/>
          <w:szCs w:val="22"/>
          <w:lang w:eastAsia="el-GR" w:bidi="ar-SA"/>
        </w:rPr>
        <w:t xml:space="preserve">ίσιμη περίοδο)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ανά δικαιούχο εργαζό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μενο ΔΙΕΥΘΥΝΣΗΣ ΠΕΡΙΒΑΛΛΟΝΤΟΣ,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ΤΕΧΝΙΚΩΝ ΣΥΝΕΡΓΕΙΩΝ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>,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>ΤΜ.ΔΗΜΟΤΙΚΟΥ ΚΟΙΜΗΤΗΡΙΟΥ &amp; Δ/ΝΣΗΣ ΔΗΜΟΤΙΚΗΣ ΑΣΤΥΝΟΜΙΑΣ ορίζεται σε</w:t>
      </w:r>
      <w:r w:rsidR="00E44660">
        <w:rPr>
          <w:rFonts w:ascii="Tahoma" w:hAnsi="Tahoma" w:cs="Tahoma"/>
          <w:sz w:val="22"/>
          <w:szCs w:val="22"/>
          <w:lang w:eastAsia="el-GR" w:bidi="ar-SA"/>
        </w:rPr>
        <w:t xml:space="preserve"> 204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 λίτρα </w:t>
      </w:r>
      <w:r w:rsidR="00D604EA">
        <w:rPr>
          <w:rFonts w:ascii="Tahoma" w:hAnsi="Tahoma" w:cs="Tahoma"/>
          <w:sz w:val="22"/>
          <w:szCs w:val="22"/>
          <w:lang w:eastAsia="el-GR" w:bidi="ar-SA"/>
        </w:rPr>
        <w:t xml:space="preserve">(όσα το ανώτατο σύνολο ημερών) 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Χ </w:t>
      </w:r>
      <w:r w:rsidR="00540C0F">
        <w:rPr>
          <w:rFonts w:ascii="Tahoma" w:hAnsi="Tahoma" w:cs="Tahoma"/>
          <w:sz w:val="22"/>
          <w:szCs w:val="22"/>
          <w:lang w:eastAsia="el-GR" w:bidi="ar-SA"/>
        </w:rPr>
        <w:t>1,13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ευρώ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/λίτρο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=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44660">
        <w:rPr>
          <w:rFonts w:ascii="Tahoma" w:hAnsi="Tahoma" w:cs="Tahoma"/>
          <w:sz w:val="22"/>
          <w:szCs w:val="22"/>
          <w:lang w:eastAsia="el-GR" w:bidi="ar-SA"/>
        </w:rPr>
        <w:t>230,52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ευρώ 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με </w:t>
      </w:r>
      <w:r w:rsidRPr="00D604EA">
        <w:rPr>
          <w:rFonts w:ascii="Tahoma" w:hAnsi="Tahoma" w:cs="Tahoma"/>
          <w:sz w:val="22"/>
          <w:szCs w:val="22"/>
          <w:lang w:eastAsia="el-GR" w:bidi="ar-SA"/>
        </w:rPr>
        <w:t xml:space="preserve">το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Φ.Π.Α., ενώ ανά δικαιούχο εργαζόμενο ΛΟΙΠΩΝ ΥΠΗΡΕ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ΣΙΩΝ ορίζεται σε </w:t>
      </w:r>
      <w:r w:rsidR="00E44660">
        <w:rPr>
          <w:rFonts w:ascii="Tahoma" w:hAnsi="Tahoma" w:cs="Tahoma"/>
          <w:sz w:val="22"/>
          <w:szCs w:val="22"/>
          <w:lang w:eastAsia="el-GR" w:bidi="ar-SA"/>
        </w:rPr>
        <w:t>163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λίτρα Χ </w:t>
      </w:r>
      <w:r w:rsidR="00540C0F">
        <w:rPr>
          <w:rFonts w:ascii="Tahoma" w:hAnsi="Tahoma" w:cs="Tahoma"/>
          <w:sz w:val="22"/>
          <w:szCs w:val="22"/>
          <w:lang w:eastAsia="el-GR" w:bidi="ar-SA"/>
        </w:rPr>
        <w:t>1,13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 xml:space="preserve"> ευρώ/λίτρο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=</w:t>
      </w:r>
      <w:r w:rsidR="00E44660">
        <w:rPr>
          <w:rFonts w:ascii="Tahoma" w:hAnsi="Tahoma" w:cs="Tahoma"/>
          <w:sz w:val="22"/>
          <w:szCs w:val="22"/>
          <w:lang w:eastAsia="el-GR" w:bidi="ar-SA"/>
        </w:rPr>
        <w:t>184,19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ευρώ </w:t>
      </w:r>
      <w:r w:rsidR="00E20CA3" w:rsidRPr="00D604EA">
        <w:rPr>
          <w:rFonts w:ascii="Tahoma" w:hAnsi="Tahoma" w:cs="Tahoma"/>
          <w:sz w:val="22"/>
          <w:szCs w:val="22"/>
          <w:lang w:eastAsia="el-GR" w:bidi="ar-SA"/>
        </w:rPr>
        <w:t>με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Pr="00D604EA">
        <w:rPr>
          <w:rFonts w:ascii="Tahoma" w:hAnsi="Tahoma" w:cs="Tahoma"/>
          <w:sz w:val="22"/>
          <w:szCs w:val="22"/>
          <w:lang w:eastAsia="el-GR" w:bidi="ar-SA"/>
        </w:rPr>
        <w:t xml:space="preserve">το </w:t>
      </w:r>
      <w:r w:rsidR="00292546" w:rsidRPr="00D604EA">
        <w:rPr>
          <w:rFonts w:ascii="Tahoma" w:hAnsi="Tahoma" w:cs="Tahoma"/>
          <w:sz w:val="22"/>
          <w:szCs w:val="22"/>
          <w:lang w:eastAsia="el-GR" w:bidi="ar-SA"/>
        </w:rPr>
        <w:t>Φ.Π.Α.</w:t>
      </w:r>
    </w:p>
    <w:p w:rsidR="004A58E6" w:rsidRPr="007F287C" w:rsidRDefault="00B05603" w:rsidP="00790107">
      <w:pPr>
        <w:spacing w:line="360" w:lineRule="auto"/>
        <w:ind w:firstLine="720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D604EA">
        <w:rPr>
          <w:rFonts w:ascii="Tahoma" w:hAnsi="Tahoma" w:cs="Tahoma"/>
          <w:sz w:val="22"/>
          <w:szCs w:val="22"/>
          <w:lang w:eastAsia="el-GR" w:bidi="ar-SA"/>
        </w:rPr>
        <w:t xml:space="preserve">Η διαφοροποίηση στον υπολογισμό των </w:t>
      </w:r>
      <w:r w:rsidR="006C3265" w:rsidRPr="00D604EA">
        <w:rPr>
          <w:rFonts w:ascii="Tahoma" w:hAnsi="Tahoma" w:cs="Tahoma"/>
          <w:sz w:val="22"/>
          <w:szCs w:val="22"/>
          <w:lang w:eastAsia="el-GR" w:bidi="ar-SA"/>
        </w:rPr>
        <w:t xml:space="preserve">εργάσιμων </w:t>
      </w:r>
      <w:r w:rsidRPr="00D604EA">
        <w:rPr>
          <w:rFonts w:ascii="Tahoma" w:hAnsi="Tahoma" w:cs="Tahoma"/>
          <w:sz w:val="22"/>
          <w:szCs w:val="22"/>
          <w:lang w:eastAsia="el-GR" w:bidi="ar-SA"/>
        </w:rPr>
        <w:t xml:space="preserve">ημερών προκύπτει από </w:t>
      </w:r>
      <w:r w:rsidR="00762064" w:rsidRPr="00D604EA">
        <w:rPr>
          <w:rFonts w:ascii="Tahoma" w:hAnsi="Tahoma" w:cs="Tahoma"/>
          <w:sz w:val="22"/>
          <w:szCs w:val="22"/>
          <w:lang w:eastAsia="el-GR" w:bidi="ar-SA"/>
        </w:rPr>
        <w:t>το γεγονός ότι οι εργαζόμενοι ΔΙΕΥΘΥΝΣΗΣ ΠΕΡΙΒΑΛΛΟΝΤΟΣ, ΤΕΧΝΙΚΩΝ ΣΥΝΕΡΓΕΙΩΝ, ΤΜ.ΔΗΜΟΤΙΚΟΥ ΚΟΙΜΗΤΗΡΙΟΥ &amp; Δ/ΝΣΗΣ ΔΗΜΟΤΙΚΗΣ ΑΣΤΥΝΟΜΙΑΣ</w:t>
      </w:r>
      <w:r w:rsidR="00762064" w:rsidRPr="00D604EA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762064" w:rsidRPr="00D604EA">
        <w:rPr>
          <w:rFonts w:ascii="Tahoma" w:hAnsi="Tahoma" w:cs="Tahoma"/>
          <w:sz w:val="22"/>
          <w:szCs w:val="22"/>
          <w:lang w:eastAsia="el-GR" w:bidi="ar-SA"/>
        </w:rPr>
        <w:t xml:space="preserve">απασχολούνται </w:t>
      </w:r>
      <w:r w:rsidR="00762064" w:rsidRPr="00D604EA">
        <w:rPr>
          <w:rFonts w:ascii="Tahoma" w:hAnsi="Tahoma" w:cs="Tahoma"/>
          <w:sz w:val="22"/>
          <w:szCs w:val="22"/>
          <w:u w:val="single"/>
          <w:lang w:eastAsia="el-GR" w:bidi="ar-SA"/>
        </w:rPr>
        <w:t>σε βάρδιες</w:t>
      </w:r>
      <w:r w:rsidR="00762064" w:rsidRPr="00D604EA">
        <w:rPr>
          <w:rFonts w:ascii="Tahoma" w:hAnsi="Tahoma" w:cs="Tahoma"/>
          <w:sz w:val="22"/>
          <w:szCs w:val="22"/>
          <w:lang w:eastAsia="el-GR" w:bidi="ar-SA"/>
        </w:rPr>
        <w:t xml:space="preserve"> σε υπηρεσίες  </w:t>
      </w:r>
      <w:r w:rsidR="00657F1E" w:rsidRPr="00D604EA">
        <w:rPr>
          <w:rFonts w:ascii="Tahoma" w:hAnsi="Tahoma" w:cs="Tahoma"/>
          <w:sz w:val="22"/>
          <w:szCs w:val="22"/>
          <w:lang w:eastAsia="el-GR" w:bidi="ar-SA"/>
        </w:rPr>
        <w:t xml:space="preserve">24ωρης </w:t>
      </w:r>
      <w:r w:rsidR="00326BC5" w:rsidRPr="00D604EA">
        <w:rPr>
          <w:rFonts w:ascii="Tahoma" w:hAnsi="Tahoma" w:cs="Tahoma"/>
          <w:sz w:val="22"/>
          <w:szCs w:val="22"/>
          <w:lang w:eastAsia="el-GR" w:bidi="ar-SA"/>
        </w:rPr>
        <w:t xml:space="preserve">ή 12ωρης και </w:t>
      </w:r>
      <w:r w:rsidR="00657F1E" w:rsidRPr="00D604EA">
        <w:rPr>
          <w:rFonts w:ascii="Tahoma" w:hAnsi="Tahoma" w:cs="Tahoma"/>
          <w:sz w:val="22"/>
          <w:szCs w:val="22"/>
          <w:lang w:eastAsia="el-GR" w:bidi="ar-SA"/>
        </w:rPr>
        <w:t xml:space="preserve">για όλες τις ημέρες του μήνα </w:t>
      </w:r>
      <w:r w:rsidR="00762064" w:rsidRPr="00D604EA">
        <w:rPr>
          <w:rFonts w:ascii="Tahoma" w:hAnsi="Tahoma" w:cs="Tahoma"/>
          <w:sz w:val="22"/>
          <w:szCs w:val="22"/>
          <w:lang w:eastAsia="el-GR" w:bidi="ar-SA"/>
        </w:rPr>
        <w:t>απασχόλησης</w:t>
      </w:r>
      <w:r w:rsidR="004F11B4" w:rsidRPr="00D604EA">
        <w:rPr>
          <w:rFonts w:ascii="Tahoma" w:hAnsi="Tahoma" w:cs="Tahoma"/>
          <w:sz w:val="22"/>
          <w:szCs w:val="22"/>
          <w:lang w:eastAsia="el-GR" w:bidi="ar-SA"/>
        </w:rPr>
        <w:t xml:space="preserve">, δηλ. και Σάββατα </w:t>
      </w:r>
      <w:r w:rsidR="004F11B4" w:rsidRPr="00D604EA">
        <w:rPr>
          <w:rFonts w:ascii="Tahoma" w:hAnsi="Tahoma" w:cs="Tahoma"/>
          <w:sz w:val="22"/>
          <w:szCs w:val="22"/>
          <w:u w:val="single"/>
          <w:lang w:eastAsia="el-GR" w:bidi="ar-SA"/>
        </w:rPr>
        <w:t>ή</w:t>
      </w:r>
      <w:r w:rsidR="004F11B4" w:rsidRPr="00D604EA">
        <w:rPr>
          <w:rFonts w:ascii="Tahoma" w:hAnsi="Tahoma" w:cs="Tahoma"/>
          <w:sz w:val="22"/>
          <w:szCs w:val="22"/>
          <w:lang w:eastAsia="el-GR" w:bidi="ar-SA"/>
        </w:rPr>
        <w:t xml:space="preserve"> Κυριακές (</w:t>
      </w:r>
      <w:r w:rsidR="004F11B4" w:rsidRPr="00D604EA">
        <w:rPr>
          <w:rFonts w:ascii="Tahoma" w:hAnsi="Tahoma" w:cs="Tahoma"/>
          <w:sz w:val="22"/>
          <w:szCs w:val="22"/>
          <w:u w:val="single"/>
          <w:lang w:eastAsia="el-GR" w:bidi="ar-SA"/>
        </w:rPr>
        <w:t>6ήμερη απασχόληση</w:t>
      </w:r>
      <w:r w:rsidR="004F11B4" w:rsidRPr="00D604EA">
        <w:rPr>
          <w:rFonts w:ascii="Tahoma" w:hAnsi="Tahoma" w:cs="Tahoma"/>
          <w:sz w:val="22"/>
          <w:szCs w:val="22"/>
          <w:lang w:eastAsia="el-GR" w:bidi="ar-SA"/>
        </w:rPr>
        <w:t>)</w:t>
      </w:r>
      <w:r w:rsidR="00657F1E" w:rsidRPr="00D604EA">
        <w:rPr>
          <w:rFonts w:ascii="Tahoma" w:hAnsi="Tahoma" w:cs="Tahoma"/>
          <w:sz w:val="22"/>
          <w:szCs w:val="22"/>
          <w:lang w:eastAsia="el-GR" w:bidi="ar-SA"/>
        </w:rPr>
        <w:t>, καθώς και αργίες, δηλ. αποτελούν προσωπικό που εξαιρείται της εφαρμογής της 5νθήμερης εβδομαδιαίας εργασίας, ενώ οι εργαζόμενοι ΛΟΙΠΩΝ ΥΠΗΡΕΣΙΩΝ απασχολούνται</w:t>
      </w:r>
      <w:r w:rsidR="00D75424" w:rsidRPr="00D604EA">
        <w:rPr>
          <w:rFonts w:ascii="Tahoma" w:hAnsi="Tahoma" w:cs="Tahoma"/>
          <w:sz w:val="22"/>
          <w:szCs w:val="22"/>
          <w:lang w:eastAsia="el-GR" w:bidi="ar-SA"/>
        </w:rPr>
        <w:t xml:space="preserve"> σε </w:t>
      </w:r>
      <w:r w:rsidR="00D75424" w:rsidRPr="00D604EA">
        <w:rPr>
          <w:rFonts w:ascii="Tahoma" w:hAnsi="Tahoma" w:cs="Tahoma"/>
          <w:sz w:val="22"/>
          <w:szCs w:val="22"/>
          <w:u w:val="single"/>
          <w:lang w:eastAsia="el-GR" w:bidi="ar-SA"/>
        </w:rPr>
        <w:t>5νθήμερη</w:t>
      </w:r>
      <w:r w:rsidR="0034402E">
        <w:rPr>
          <w:rFonts w:ascii="Tahoma" w:hAnsi="Tahoma" w:cs="Tahoma"/>
          <w:sz w:val="22"/>
          <w:szCs w:val="22"/>
          <w:lang w:eastAsia="el-GR" w:bidi="ar-SA"/>
        </w:rPr>
        <w:t xml:space="preserve"> πρωινή εβδομαδιαία βάση. </w:t>
      </w:r>
      <w:r w:rsidR="00066186">
        <w:rPr>
          <w:rFonts w:ascii="Tahoma" w:hAnsi="Tahoma" w:cs="Tahoma"/>
          <w:sz w:val="22"/>
          <w:szCs w:val="22"/>
          <w:lang w:eastAsia="el-GR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0929">
        <w:rPr>
          <w:rFonts w:ascii="Tahoma" w:hAnsi="Tahoma" w:cs="Tahoma"/>
          <w:sz w:val="22"/>
          <w:szCs w:val="22"/>
          <w:lang w:eastAsia="el-GR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D19" w:rsidRPr="008637B9" w:rsidRDefault="007F241A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8637B9">
        <w:rPr>
          <w:rFonts w:ascii="Tahoma" w:hAnsi="Tahoma" w:cs="Tahoma"/>
          <w:sz w:val="22"/>
          <w:szCs w:val="22"/>
          <w:lang w:eastAsia="el-GR" w:bidi="ar-SA"/>
        </w:rPr>
        <w:t>Μ</w:t>
      </w:r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>ε τα</w:t>
      </w:r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 xml:space="preserve"> υπ’ </w:t>
      </w:r>
      <w:proofErr w:type="spellStart"/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>αρ</w:t>
      </w:r>
      <w:proofErr w:type="spellEnd"/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proofErr w:type="spellStart"/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>πρωτ</w:t>
      </w:r>
      <w:proofErr w:type="spellEnd"/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r w:rsidR="00573AE5" w:rsidRPr="008637B9">
        <w:rPr>
          <w:rFonts w:ascii="Tahoma" w:hAnsi="Tahoma" w:cs="Tahoma"/>
          <w:sz w:val="22"/>
          <w:szCs w:val="22"/>
          <w:lang w:eastAsia="el-GR" w:bidi="ar-SA"/>
        </w:rPr>
        <w:t>έ</w:t>
      </w:r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 xml:space="preserve">γγραφα: 1) </w:t>
      </w:r>
      <w:r w:rsidR="000364C4">
        <w:rPr>
          <w:rFonts w:ascii="Tahoma" w:hAnsi="Tahoma" w:cs="Tahoma"/>
          <w:sz w:val="22"/>
          <w:szCs w:val="22"/>
          <w:lang w:eastAsia="el-GR" w:bidi="ar-SA"/>
        </w:rPr>
        <w:t>14603/14-3</w:t>
      </w:r>
      <w:r w:rsidR="000364C4" w:rsidRPr="000364C4">
        <w:rPr>
          <w:rFonts w:ascii="Tahoma" w:hAnsi="Tahoma" w:cs="Tahoma"/>
          <w:sz w:val="22"/>
          <w:szCs w:val="22"/>
          <w:lang w:eastAsia="el-GR" w:bidi="ar-SA"/>
        </w:rPr>
        <w:t xml:space="preserve">-25 </w:t>
      </w:r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 xml:space="preserve">της </w:t>
      </w:r>
      <w:r w:rsidR="00550AEE" w:rsidRPr="008637B9">
        <w:rPr>
          <w:rFonts w:ascii="Tahoma" w:hAnsi="Tahoma" w:cs="Tahoma"/>
          <w:sz w:val="22"/>
          <w:szCs w:val="22"/>
          <w:lang w:eastAsia="el-GR" w:bidi="ar-SA"/>
        </w:rPr>
        <w:t>Διεύθυνσης</w:t>
      </w:r>
      <w:r w:rsidR="00EE5F29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550AEE" w:rsidRPr="008637B9">
        <w:rPr>
          <w:rFonts w:ascii="Tahoma" w:hAnsi="Tahoma" w:cs="Tahoma"/>
          <w:sz w:val="22"/>
          <w:szCs w:val="22"/>
          <w:lang w:eastAsia="el-GR" w:bidi="ar-SA"/>
        </w:rPr>
        <w:lastRenderedPageBreak/>
        <w:t>Περιβάλλοντος</w:t>
      </w:r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 xml:space="preserve">, 2) </w:t>
      </w:r>
      <w:r w:rsidR="00550AEE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A3461D" w:rsidRPr="008637B9">
        <w:rPr>
          <w:rFonts w:ascii="Tahoma" w:hAnsi="Tahoma" w:cs="Tahoma"/>
          <w:sz w:val="22"/>
          <w:szCs w:val="22"/>
          <w:lang w:eastAsia="el-GR" w:bidi="ar-SA"/>
        </w:rPr>
        <w:t>6548/5-2-2024</w:t>
      </w:r>
      <w:r w:rsidR="00B73D19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>της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 xml:space="preserve"> Διεύθυνσης Τεχνικών Υπηρεσιών,</w:t>
      </w:r>
      <w:r w:rsidR="001236D5" w:rsidRPr="008637B9">
        <w:rPr>
          <w:rFonts w:ascii="Tahoma" w:hAnsi="Tahoma" w:cs="Tahoma"/>
          <w:sz w:val="22"/>
          <w:szCs w:val="22"/>
          <w:lang w:eastAsia="el-GR" w:bidi="ar-SA"/>
        </w:rPr>
        <w:t xml:space="preserve"> 3) </w:t>
      </w:r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>62399/5-12-2024 της Διεύθυνσης Δημοτικών Προσόδων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 xml:space="preserve">, 4) </w:t>
      </w:r>
      <w:r w:rsidR="00255B56">
        <w:rPr>
          <w:rFonts w:ascii="Tahoma" w:hAnsi="Tahoma" w:cs="Tahoma"/>
          <w:sz w:val="22"/>
          <w:szCs w:val="22"/>
          <w:lang w:eastAsia="el-GR" w:bidi="ar-SA"/>
        </w:rPr>
        <w:t>13555/10</w:t>
      </w:r>
      <w:r w:rsidR="000364C4" w:rsidRPr="000364C4">
        <w:rPr>
          <w:rFonts w:ascii="Tahoma" w:hAnsi="Tahoma" w:cs="Tahoma"/>
          <w:sz w:val="22"/>
          <w:szCs w:val="22"/>
          <w:lang w:eastAsia="el-GR" w:bidi="ar-SA"/>
        </w:rPr>
        <w:t>-3-2025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 xml:space="preserve"> της Διεύθυνσης Διοικητικών Υπηρεσιών, 5)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47254/4-12-2024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(ορθή επανάληψη) 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 xml:space="preserve">της Διεύθυνσης Δημοτικής Αστυνομίας, </w:t>
      </w:r>
      <w:r w:rsidR="00F767F7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>6)</w:t>
      </w:r>
      <w:r w:rsidR="00B73D19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>61287/3-12-2024 (2</w:t>
      </w:r>
      <w:r w:rsidR="00DA23EE" w:rsidRPr="008637B9">
        <w:rPr>
          <w:rFonts w:ascii="Tahoma" w:hAnsi="Tahoma" w:cs="Tahoma"/>
          <w:sz w:val="22"/>
          <w:szCs w:val="22"/>
          <w:vertAlign w:val="superscript"/>
          <w:lang w:eastAsia="el-GR" w:bidi="ar-SA"/>
        </w:rPr>
        <w:t>η</w:t>
      </w:r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 xml:space="preserve"> ορθή επανάληψη) του </w:t>
      </w:r>
      <w:proofErr w:type="spellStart"/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>Τμ</w:t>
      </w:r>
      <w:proofErr w:type="spellEnd"/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 xml:space="preserve">. Ερασιτεχνικής Δημιουργίας &amp; Εκδηλώσεων </w:t>
      </w:r>
      <w:r w:rsidR="00F9345A" w:rsidRPr="008637B9">
        <w:rPr>
          <w:rFonts w:ascii="Tahoma" w:hAnsi="Tahoma" w:cs="Tahoma"/>
          <w:sz w:val="22"/>
          <w:szCs w:val="22"/>
          <w:lang w:eastAsia="el-GR" w:bidi="ar-SA"/>
        </w:rPr>
        <w:t>της Διεύθυνσης Πολιτισμού, Παιδείας &amp; Νέας Γενιάς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>, 7)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 61292/2-12-2024 (ορθή επανάληψη) του </w:t>
      </w:r>
      <w:proofErr w:type="spellStart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Τμ</w:t>
      </w:r>
      <w:proofErr w:type="spellEnd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. Ωδείου της Διεύθυνσης Πολιτισμού, Παιδείας &amp; Νέας Γενιάς,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8) </w:t>
      </w:r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 xml:space="preserve">61255/29-11-2024  του </w:t>
      </w:r>
      <w:proofErr w:type="spellStart"/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>Τμ</w:t>
      </w:r>
      <w:proofErr w:type="spellEnd"/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 xml:space="preserve">. Παιδείας &amp; Διά Βίου Μάθησης της Διεύθυνσης Πολιτισμού, Παιδείας &amp; Νέας Γενιάς,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9</w:t>
      </w:r>
      <w:r w:rsidR="00DA23EE" w:rsidRPr="008637B9">
        <w:rPr>
          <w:rFonts w:ascii="Tahoma" w:hAnsi="Tahoma" w:cs="Tahoma"/>
          <w:sz w:val="22"/>
          <w:szCs w:val="22"/>
          <w:lang w:eastAsia="el-GR" w:bidi="ar-SA"/>
        </w:rPr>
        <w:t xml:space="preserve">)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61238/29-11-2024 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>της Διεύθυνσης Κοινωνικής Πολιτικής</w:t>
      </w:r>
      <w:r w:rsidR="00A07748" w:rsidRPr="008637B9">
        <w:rPr>
          <w:rFonts w:ascii="Tahoma" w:hAnsi="Tahoma" w:cs="Tahoma"/>
          <w:sz w:val="22"/>
          <w:szCs w:val="22"/>
          <w:lang w:eastAsia="el-GR" w:bidi="ar-SA"/>
        </w:rPr>
        <w:t xml:space="preserve">,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10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 xml:space="preserve">)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1998/29-11-2024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 xml:space="preserve"> της Διεύθυνσης Υπηρεσιών Δόμησης,</w:t>
      </w:r>
      <w:r w:rsidR="00234281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11</w:t>
      </w:r>
      <w:r w:rsidR="00A07748" w:rsidRPr="008637B9">
        <w:rPr>
          <w:rFonts w:ascii="Tahoma" w:hAnsi="Tahoma" w:cs="Tahoma"/>
          <w:sz w:val="22"/>
          <w:szCs w:val="22"/>
          <w:lang w:eastAsia="el-GR" w:bidi="ar-SA"/>
        </w:rPr>
        <w:t xml:space="preserve">) 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60901/28-11-2024 της Ενιαίας Δ/</w:t>
      </w:r>
      <w:proofErr w:type="spellStart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νσης</w:t>
      </w:r>
      <w:proofErr w:type="spellEnd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proofErr w:type="spellStart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τ.ΔΗΚΕΚ</w:t>
      </w:r>
      <w:proofErr w:type="spellEnd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, 12</w:t>
      </w:r>
      <w:r w:rsidR="00A07748" w:rsidRPr="008637B9">
        <w:rPr>
          <w:rFonts w:ascii="Tahoma" w:hAnsi="Tahoma" w:cs="Tahoma"/>
          <w:sz w:val="22"/>
          <w:szCs w:val="22"/>
          <w:lang w:eastAsia="el-GR" w:bidi="ar-SA"/>
        </w:rPr>
        <w:t xml:space="preserve">) </w:t>
      </w:r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>61579/2-12-2024</w:t>
      </w:r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 της Δ/</w:t>
      </w:r>
      <w:proofErr w:type="spellStart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>νσης</w:t>
      </w:r>
      <w:proofErr w:type="spellEnd"/>
      <w:r w:rsidR="00E93DBC" w:rsidRPr="008637B9">
        <w:rPr>
          <w:rFonts w:ascii="Tahoma" w:hAnsi="Tahoma" w:cs="Tahoma"/>
          <w:sz w:val="22"/>
          <w:szCs w:val="22"/>
          <w:lang w:eastAsia="el-GR" w:bidi="ar-SA"/>
        </w:rPr>
        <w:t xml:space="preserve"> Άθλησης και 13</w:t>
      </w:r>
      <w:r w:rsidR="00A07748" w:rsidRPr="008637B9">
        <w:rPr>
          <w:rFonts w:ascii="Tahoma" w:hAnsi="Tahoma" w:cs="Tahoma"/>
          <w:sz w:val="22"/>
          <w:szCs w:val="22"/>
          <w:lang w:eastAsia="el-GR" w:bidi="ar-SA"/>
        </w:rPr>
        <w:t xml:space="preserve">) </w:t>
      </w:r>
      <w:r w:rsidR="00A3461D" w:rsidRPr="008637B9">
        <w:rPr>
          <w:rFonts w:ascii="Tahoma" w:hAnsi="Tahoma" w:cs="Tahoma"/>
          <w:sz w:val="22"/>
          <w:szCs w:val="22"/>
          <w:lang w:eastAsia="el-GR" w:bidi="ar-SA"/>
        </w:rPr>
        <w:t>61310/29-11-2024</w:t>
      </w:r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 xml:space="preserve"> της Δ/</w:t>
      </w:r>
      <w:proofErr w:type="spellStart"/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>νσης</w:t>
      </w:r>
      <w:proofErr w:type="spellEnd"/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 xml:space="preserve"> Παιδικής Αγωγής</w:t>
      </w:r>
      <w:r w:rsidR="00F562BC">
        <w:rPr>
          <w:rFonts w:ascii="Tahoma" w:hAnsi="Tahoma" w:cs="Tahoma"/>
          <w:sz w:val="22"/>
          <w:szCs w:val="22"/>
          <w:lang w:eastAsia="el-GR" w:bidi="ar-SA"/>
        </w:rPr>
        <w:t>,</w:t>
      </w:r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A07748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234281" w:rsidRPr="008637B9">
        <w:rPr>
          <w:rFonts w:ascii="Tahoma" w:hAnsi="Tahoma" w:cs="Tahoma"/>
          <w:sz w:val="22"/>
          <w:szCs w:val="22"/>
          <w:lang w:eastAsia="el-GR" w:bidi="ar-SA"/>
        </w:rPr>
        <w:t>τα οποία επισυνάπτονται στο παρόν ως ΠΑΡΑΡΤΗΜΑ 2,</w:t>
      </w:r>
      <w:r w:rsidR="00252FBE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B73D19" w:rsidRPr="008637B9">
        <w:rPr>
          <w:rFonts w:ascii="Tahoma" w:hAnsi="Tahoma" w:cs="Tahoma"/>
          <w:sz w:val="22"/>
          <w:szCs w:val="22"/>
          <w:lang w:eastAsia="el-GR" w:bidi="ar-SA"/>
        </w:rPr>
        <w:t>προσδιορίστηκαν οι δικαιούχοι</w:t>
      </w:r>
      <w:r w:rsidR="00F767F7" w:rsidRPr="008637B9">
        <w:rPr>
          <w:rFonts w:ascii="Tahoma" w:hAnsi="Tahoma" w:cs="Tahoma"/>
          <w:sz w:val="22"/>
          <w:szCs w:val="22"/>
          <w:lang w:eastAsia="el-GR" w:bidi="ar-SA"/>
        </w:rPr>
        <w:t xml:space="preserve"> υπ</w:t>
      </w:r>
      <w:r w:rsidR="00B73D19" w:rsidRPr="008637B9">
        <w:rPr>
          <w:rFonts w:ascii="Tahoma" w:hAnsi="Tahoma" w:cs="Tahoma"/>
          <w:sz w:val="22"/>
          <w:szCs w:val="22"/>
          <w:lang w:eastAsia="el-GR" w:bidi="ar-SA"/>
        </w:rPr>
        <w:t>άλληλοι.</w:t>
      </w:r>
      <w:r w:rsidR="00FE72A2" w:rsidRPr="008637B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377592" w:rsidRPr="007F287C" w:rsidRDefault="00F767F7" w:rsidP="00855B8C">
      <w:pPr>
        <w:spacing w:line="360" w:lineRule="auto"/>
        <w:ind w:firstLine="720"/>
        <w:jc w:val="both"/>
        <w:rPr>
          <w:rFonts w:ascii="Tahoma" w:hAnsi="Tahoma" w:cs="Tahoma"/>
          <w:color w:val="FF0000"/>
          <w:sz w:val="22"/>
          <w:szCs w:val="22"/>
          <w:lang w:eastAsia="el-GR" w:bidi="ar-SA"/>
        </w:rPr>
      </w:pPr>
      <w:r w:rsidRPr="007F287C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</w:t>
      </w:r>
      <w:r w:rsidR="00B73D19" w:rsidRPr="007F287C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</w:t>
      </w:r>
    </w:p>
    <w:p w:rsidR="00875FD6" w:rsidRPr="00245DA6" w:rsidRDefault="00F767F7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7F287C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</w:t>
      </w:r>
      <w:r w:rsidR="00274984" w:rsidRPr="00245DA6">
        <w:rPr>
          <w:rFonts w:ascii="Tahoma" w:hAnsi="Tahoma" w:cs="Tahoma"/>
          <w:sz w:val="22"/>
          <w:szCs w:val="22"/>
          <w:lang w:eastAsia="el-GR" w:bidi="ar-SA"/>
        </w:rPr>
        <w:t>Επειδή έχει δοθε</w:t>
      </w:r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>ί και</w:t>
      </w:r>
      <w:r w:rsidR="00274984" w:rsidRPr="00245DA6">
        <w:rPr>
          <w:rFonts w:ascii="Tahoma" w:hAnsi="Tahoma" w:cs="Tahoma"/>
          <w:sz w:val="22"/>
          <w:szCs w:val="22"/>
          <w:lang w:eastAsia="el-GR" w:bidi="ar-SA"/>
        </w:rPr>
        <w:t xml:space="preserve"> σχετική Γνωμοδότηση του Τεχνικού Ασφαλείας που </w:t>
      </w:r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 xml:space="preserve">αφορά συγκεκριμένες κατηγορίες δικαιούχων (οδηγούς </w:t>
      </w:r>
      <w:proofErr w:type="spellStart"/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>δικύκλων</w:t>
      </w:r>
      <w:proofErr w:type="spellEnd"/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 xml:space="preserve">, κηπουρούς, </w:t>
      </w:r>
      <w:proofErr w:type="spellStart"/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>βουλκανιστές</w:t>
      </w:r>
      <w:proofErr w:type="spellEnd"/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 xml:space="preserve">, οδηγούς </w:t>
      </w:r>
      <w:proofErr w:type="spellStart"/>
      <w:r w:rsidR="00AE05CB" w:rsidRPr="00245DA6">
        <w:rPr>
          <w:rFonts w:ascii="Tahoma" w:hAnsi="Tahoma" w:cs="Tahoma"/>
          <w:sz w:val="22"/>
          <w:szCs w:val="22"/>
          <w:lang w:eastAsia="el-GR" w:bidi="ar-SA"/>
        </w:rPr>
        <w:t>τριτρ</w:t>
      </w:r>
      <w:r w:rsidR="000A18C5" w:rsidRPr="00245DA6">
        <w:rPr>
          <w:rFonts w:ascii="Tahoma" w:hAnsi="Tahoma" w:cs="Tahoma"/>
          <w:sz w:val="22"/>
          <w:szCs w:val="22"/>
          <w:lang w:eastAsia="el-GR" w:bidi="ar-SA"/>
        </w:rPr>
        <w:t>όχων</w:t>
      </w:r>
      <w:proofErr w:type="spellEnd"/>
      <w:r w:rsidR="000A18C5" w:rsidRPr="00245DA6">
        <w:rPr>
          <w:rFonts w:ascii="Tahoma" w:hAnsi="Tahoma" w:cs="Tahoma"/>
          <w:sz w:val="22"/>
          <w:szCs w:val="22"/>
          <w:lang w:eastAsia="el-GR" w:bidi="ar-SA"/>
        </w:rPr>
        <w:t>),</w:t>
      </w:r>
    </w:p>
    <w:p w:rsidR="008D49AE" w:rsidRPr="00970830" w:rsidRDefault="008D49AE" w:rsidP="00000CA2">
      <w:pPr>
        <w:spacing w:line="360" w:lineRule="auto"/>
        <w:ind w:firstLine="720"/>
        <w:jc w:val="both"/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</w:pPr>
      <w:r w:rsidRPr="00245DA6">
        <w:rPr>
          <w:rFonts w:ascii="Tahoma" w:hAnsi="Tahoma" w:cs="Tahoma"/>
          <w:sz w:val="22"/>
          <w:szCs w:val="22"/>
          <w:lang w:eastAsia="el-GR" w:bidi="ar-SA"/>
        </w:rPr>
        <w:t>Επειδή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 xml:space="preserve"> ο υπολογισμός του οφειλόμενου</w:t>
      </w:r>
      <w:r w:rsidR="0072340D" w:rsidRPr="00245DA6">
        <w:rPr>
          <w:rFonts w:ascii="Tahoma" w:hAnsi="Tahoma" w:cs="Tahoma"/>
          <w:sz w:val="22"/>
          <w:szCs w:val="22"/>
          <w:lang w:eastAsia="el-GR" w:bidi="ar-SA"/>
        </w:rPr>
        <w:t xml:space="preserve"> συνολικά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176D07" w:rsidRPr="00245DA6">
        <w:rPr>
          <w:rFonts w:ascii="Tahoma" w:hAnsi="Tahoma" w:cs="Tahoma"/>
          <w:sz w:val="22"/>
          <w:szCs w:val="22"/>
          <w:lang w:eastAsia="el-GR" w:bidi="ar-SA"/>
        </w:rPr>
        <w:t xml:space="preserve">στους </w:t>
      </w:r>
      <w:r w:rsidR="00970830" w:rsidRPr="00970830">
        <w:rPr>
          <w:rFonts w:ascii="Tahoma" w:hAnsi="Tahoma" w:cs="Tahoma"/>
          <w:sz w:val="22"/>
          <w:szCs w:val="22"/>
          <w:lang w:eastAsia="el-GR" w:bidi="ar-SA"/>
        </w:rPr>
        <w:t>795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 xml:space="preserve"> δικαιούχους  υπαλλήλους ποσού</w:t>
      </w:r>
      <w:r w:rsidRPr="00245DA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>έγινε</w:t>
      </w:r>
      <w:r w:rsidRPr="00245DA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>σύμφωνα με τις ημέρες αυτοπρόσωπης παρουσίας-εργασίας εκάστου  επί το αντίτιμο της δι</w:t>
      </w:r>
      <w:r w:rsidR="00A7789E">
        <w:rPr>
          <w:rFonts w:ascii="Tahoma" w:hAnsi="Tahoma" w:cs="Tahoma"/>
          <w:sz w:val="22"/>
          <w:szCs w:val="22"/>
          <w:lang w:eastAsia="el-GR" w:bidi="ar-SA"/>
        </w:rPr>
        <w:t>καιούμενης ημερήσιας ποσότητας ενός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 xml:space="preserve"> λίτρου φρέσκου γάλακτος, ήτοι 1,00 ευρώ + 13% ΦΠΑ = 1,13 ευρώ</w:t>
      </w:r>
      <w:r w:rsidR="00176D07" w:rsidRPr="00245DA6">
        <w:rPr>
          <w:rFonts w:ascii="Tahoma" w:hAnsi="Tahoma" w:cs="Tahoma"/>
          <w:sz w:val="22"/>
          <w:szCs w:val="22"/>
          <w:lang w:eastAsia="el-GR" w:bidi="ar-SA"/>
        </w:rPr>
        <w:t>/ημέρα</w:t>
      </w:r>
      <w:r w:rsidR="00482CAB" w:rsidRPr="00245DA6">
        <w:rPr>
          <w:rFonts w:ascii="Tahoma" w:hAnsi="Tahoma" w:cs="Tahoma"/>
          <w:sz w:val="22"/>
          <w:szCs w:val="22"/>
          <w:lang w:eastAsia="el-GR" w:bidi="ar-SA"/>
        </w:rPr>
        <w:t xml:space="preserve"> Χ </w:t>
      </w:r>
      <w:r w:rsidR="00255B56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106.</w:t>
      </w:r>
      <w:r w:rsidR="002B298E" w:rsidRPr="002B298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036</w:t>
      </w:r>
      <w:r w:rsidR="00176D07" w:rsidRPr="00413CB2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,00</w:t>
      </w:r>
      <w:r w:rsidR="00482CAB" w:rsidRPr="00413CB2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</w:t>
      </w:r>
      <w:r w:rsidR="00482CAB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συνολικά ημέρες εργασίας </w:t>
      </w:r>
      <w:r w:rsidR="00F54EE6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των </w:t>
      </w:r>
      <w:r w:rsidR="002B298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793</w:t>
      </w:r>
      <w:r w:rsidR="00974E68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ε</w:t>
      </w:r>
      <w:r w:rsidR="00482CAB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ργαζομένων</w:t>
      </w:r>
      <w:r w:rsidR="00176D07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=</w:t>
      </w:r>
      <w:r w:rsidR="002B298E" w:rsidRPr="002B298E">
        <w:rPr>
          <w:rFonts w:ascii="Tahoma" w:hAnsi="Tahoma" w:cs="Tahoma"/>
          <w:bCs/>
          <w:sz w:val="22"/>
          <w:szCs w:val="22"/>
        </w:rPr>
        <w:t>119.820,68</w:t>
      </w:r>
      <w:r w:rsidR="002B298E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="00176D07" w:rsidRPr="00970830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ευρώ (ως συνημμένη κατάσταση - Παράρτημα 1).</w:t>
      </w:r>
    </w:p>
    <w:p w:rsidR="00BB29F0" w:rsidRDefault="001C2AA9" w:rsidP="00000CA2">
      <w:pPr>
        <w:spacing w:line="360" w:lineRule="auto"/>
        <w:ind w:firstLine="720"/>
        <w:jc w:val="both"/>
        <w:rPr>
          <w:rFonts w:ascii="Tahoma" w:hAnsi="Tahoma" w:cs="Tahoma"/>
          <w:color w:val="FF0000"/>
          <w:sz w:val="22"/>
          <w:szCs w:val="22"/>
          <w:lang w:eastAsia="el-GR" w:bidi="ar-SA"/>
        </w:rPr>
      </w:pPr>
      <w:r w:rsidRPr="007F287C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   </w:t>
      </w:r>
    </w:p>
    <w:p w:rsidR="006473DD" w:rsidRDefault="00BB29F0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AD3763">
        <w:rPr>
          <w:rFonts w:ascii="Tahoma" w:hAnsi="Tahoma" w:cs="Tahoma"/>
          <w:b/>
          <w:sz w:val="22"/>
          <w:szCs w:val="22"/>
          <w:lang w:eastAsia="el-GR" w:bidi="ar-SA"/>
        </w:rPr>
        <w:t>Β)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Με την απόφαση του 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Δ.Σ. με αριθμό 150/2024 (ΑΔΑ: 95ΙΧΩΕΚ-Χ66) </w:t>
      </w:r>
      <w:r>
        <w:rPr>
          <w:rFonts w:ascii="Tahoma" w:hAnsi="Tahoma" w:cs="Tahoma"/>
          <w:sz w:val="22"/>
          <w:szCs w:val="22"/>
          <w:lang w:eastAsia="el-GR" w:bidi="ar-SA"/>
        </w:rPr>
        <w:t>αναγνωρίστηκε η οφειλή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 του Δήμου για παροχή γάλακτος σε χρήμα και </w:t>
      </w:r>
      <w:r>
        <w:rPr>
          <w:rFonts w:ascii="Tahoma" w:hAnsi="Tahoma" w:cs="Tahoma"/>
          <w:sz w:val="22"/>
          <w:szCs w:val="22"/>
          <w:lang w:eastAsia="el-GR" w:bidi="ar-SA"/>
        </w:rPr>
        <w:t>εγκρίθηκε η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>καταβολή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 του </w:t>
      </w:r>
      <w:r>
        <w:rPr>
          <w:rFonts w:ascii="Tahoma" w:hAnsi="Tahoma" w:cs="Tahoma"/>
          <w:sz w:val="22"/>
          <w:szCs w:val="22"/>
          <w:lang w:eastAsia="el-GR" w:bidi="ar-SA"/>
        </w:rPr>
        <w:t>για την περίοδο</w:t>
      </w:r>
      <w:r w:rsidRPr="00BB29F0">
        <w:rPr>
          <w:rFonts w:ascii="Tahoma" w:hAnsi="Tahoma" w:cs="Tahoma"/>
          <w:sz w:val="22"/>
          <w:szCs w:val="22"/>
          <w:lang w:eastAsia="el-GR" w:bidi="ar-SA"/>
        </w:rPr>
        <w:t xml:space="preserve"> 18/7-31/12/2023 </w:t>
      </w:r>
      <w:r>
        <w:rPr>
          <w:rFonts w:ascii="Tahoma" w:hAnsi="Tahoma" w:cs="Tahoma"/>
          <w:sz w:val="22"/>
          <w:szCs w:val="22"/>
          <w:lang w:eastAsia="el-GR" w:bidi="ar-SA"/>
        </w:rPr>
        <w:t>σε 716 δικαιούχους εργαζόμενους</w:t>
      </w:r>
      <w:r w:rsidR="00D27801">
        <w:rPr>
          <w:rFonts w:ascii="Tahoma" w:hAnsi="Tahoma" w:cs="Tahoma"/>
          <w:sz w:val="22"/>
          <w:szCs w:val="22"/>
          <w:lang w:eastAsia="el-GR" w:bidi="ar-SA"/>
        </w:rPr>
        <w:t xml:space="preserve"> με τιμή 1,13 ευρώ/λίτρο με ΦΠΑ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, όπως αναλυτικά περιγράφεται στην </w:t>
      </w:r>
      <w:r w:rsidR="002B5646">
        <w:rPr>
          <w:rFonts w:ascii="Tahoma" w:hAnsi="Tahoma" w:cs="Tahoma"/>
          <w:sz w:val="22"/>
          <w:szCs w:val="22"/>
          <w:lang w:eastAsia="el-GR" w:bidi="ar-SA"/>
        </w:rPr>
        <w:t>εν λόγω απόφαση</w:t>
      </w:r>
      <w:r>
        <w:rPr>
          <w:rFonts w:ascii="Tahoma" w:hAnsi="Tahoma" w:cs="Tahoma"/>
          <w:sz w:val="22"/>
          <w:szCs w:val="22"/>
          <w:lang w:eastAsia="el-GR" w:bidi="ar-SA"/>
        </w:rPr>
        <w:t>.</w:t>
      </w:r>
      <w:r w:rsidR="002B5646">
        <w:rPr>
          <w:rFonts w:ascii="Tahoma" w:hAnsi="Tahoma" w:cs="Tahoma"/>
          <w:sz w:val="22"/>
          <w:szCs w:val="22"/>
          <w:lang w:eastAsia="el-GR" w:bidi="ar-SA"/>
        </w:rPr>
        <w:t xml:space="preserve"> Εκ παραδρομής:</w:t>
      </w:r>
    </w:p>
    <w:p w:rsidR="00006228" w:rsidRDefault="004E6BB6" w:rsidP="00006228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α) Σ</w:t>
      </w:r>
      <w:r w:rsidR="002B5646">
        <w:rPr>
          <w:rFonts w:ascii="Tahoma" w:hAnsi="Tahoma" w:cs="Tahoma"/>
          <w:sz w:val="22"/>
          <w:szCs w:val="22"/>
          <w:lang w:eastAsia="el-GR" w:bidi="ar-SA"/>
        </w:rPr>
        <w:t xml:space="preserve">τον μόνιμο υπάλληλο Παρασκευόπουλο Γεώργιο του Ιωάννη, κλάδου ΔΕ Τεχνικού/ειδικότητας ΔΕ Υδραυλικών, αναγνωρίστηκε ως οφειλή του Δήμου και καταβλήθηκε ποσό 10,17 ευρώ αντί του ορθού 144,64 ευρώ, ήτοι </w:t>
      </w:r>
      <w:r w:rsidR="002B5646" w:rsidRPr="005B3777">
        <w:rPr>
          <w:rFonts w:ascii="Tahoma" w:hAnsi="Tahoma" w:cs="Tahoma"/>
          <w:sz w:val="22"/>
          <w:szCs w:val="22"/>
          <w:lang w:eastAsia="el-GR" w:bidi="ar-SA"/>
        </w:rPr>
        <w:t>οφείλεται ποσό 134,47 ευρώ</w:t>
      </w:r>
      <w:r w:rsidR="002B5646">
        <w:rPr>
          <w:rFonts w:ascii="Tahoma" w:hAnsi="Tahoma" w:cs="Tahoma"/>
          <w:sz w:val="22"/>
          <w:szCs w:val="22"/>
          <w:lang w:eastAsia="el-GR" w:bidi="ar-SA"/>
        </w:rPr>
        <w:t xml:space="preserve"> (λόγω υπολογισμού ως δικαιούμενων ημερών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 xml:space="preserve"> εργασίας</w:t>
      </w:r>
      <w:r w:rsidR="002B5646">
        <w:rPr>
          <w:rFonts w:ascii="Tahoma" w:hAnsi="Tahoma" w:cs="Tahoma"/>
          <w:sz w:val="22"/>
          <w:szCs w:val="22"/>
          <w:lang w:eastAsia="el-GR" w:bidi="ar-SA"/>
        </w:rPr>
        <w:t xml:space="preserve"> 9 αντί του ορθού 128, ήτοι 128 Χ 1,13 ε</w:t>
      </w:r>
      <w:r w:rsidR="00006228">
        <w:rPr>
          <w:rFonts w:ascii="Tahoma" w:hAnsi="Tahoma" w:cs="Tahoma"/>
          <w:sz w:val="22"/>
          <w:szCs w:val="22"/>
          <w:lang w:eastAsia="el-GR" w:bidi="ar-SA"/>
        </w:rPr>
        <w:t xml:space="preserve">υρώ/λίτρο με ΦΠΑ = 144,64 ευρώ). </w:t>
      </w:r>
      <w:proofErr w:type="spellStart"/>
      <w:r w:rsidR="00006228">
        <w:rPr>
          <w:rFonts w:ascii="Tahoma" w:hAnsi="Tahoma" w:cs="Tahoma"/>
          <w:sz w:val="22"/>
          <w:szCs w:val="22"/>
          <w:lang w:eastAsia="el-GR" w:bidi="ar-SA"/>
        </w:rPr>
        <w:t>Σχετ</w:t>
      </w:r>
      <w:proofErr w:type="spellEnd"/>
      <w:r w:rsidR="00006228">
        <w:rPr>
          <w:rFonts w:ascii="Tahoma" w:hAnsi="Tahoma" w:cs="Tahoma"/>
          <w:sz w:val="22"/>
          <w:szCs w:val="22"/>
          <w:lang w:eastAsia="el-GR" w:bidi="ar-SA"/>
        </w:rPr>
        <w:t xml:space="preserve">. η </w:t>
      </w:r>
      <w:proofErr w:type="spellStart"/>
      <w:r w:rsidR="00006228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006228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proofErr w:type="spellStart"/>
      <w:r w:rsidR="00006228">
        <w:rPr>
          <w:rFonts w:ascii="Tahoma" w:hAnsi="Tahoma" w:cs="Tahoma"/>
          <w:sz w:val="22"/>
          <w:szCs w:val="22"/>
          <w:lang w:eastAsia="el-GR" w:bidi="ar-SA"/>
        </w:rPr>
        <w:t>πρωτ</w:t>
      </w:r>
      <w:proofErr w:type="spellEnd"/>
      <w:r w:rsidR="00006228">
        <w:rPr>
          <w:rFonts w:ascii="Tahoma" w:hAnsi="Tahoma" w:cs="Tahoma"/>
          <w:sz w:val="22"/>
          <w:szCs w:val="22"/>
          <w:lang w:eastAsia="el-GR" w:bidi="ar-SA"/>
        </w:rPr>
        <w:t xml:space="preserve">. 40353/26-8-2024 αίτηση του υπαλλήλου. </w:t>
      </w:r>
    </w:p>
    <w:p w:rsidR="002B5646" w:rsidRDefault="002B5646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2B5646" w:rsidRDefault="002B5646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β) </w:t>
      </w:r>
      <w:r w:rsidR="004E6BB6">
        <w:rPr>
          <w:rFonts w:ascii="Tahoma" w:hAnsi="Tahoma" w:cs="Tahoma"/>
          <w:sz w:val="22"/>
          <w:szCs w:val="22"/>
          <w:lang w:eastAsia="el-GR" w:bidi="ar-SA"/>
        </w:rPr>
        <w:t>Δ</w:t>
      </w:r>
      <w:r w:rsidR="00D27801">
        <w:rPr>
          <w:rFonts w:ascii="Tahoma" w:hAnsi="Tahoma" w:cs="Tahoma"/>
          <w:sz w:val="22"/>
          <w:szCs w:val="22"/>
          <w:lang w:eastAsia="el-GR" w:bidi="ar-SA"/>
        </w:rPr>
        <w:t>εν συμπεριλήφθηκε</w:t>
      </w:r>
      <w:r w:rsidR="00E811CB" w:rsidRPr="00E811CB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>στην κατάσταση των δικαιούχων, ούτε</w:t>
      </w:r>
      <w:r w:rsidR="00D27801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 xml:space="preserve">στην άνω </w:t>
      </w:r>
      <w:r w:rsidR="00E811CB">
        <w:rPr>
          <w:rFonts w:ascii="Tahoma" w:hAnsi="Tahoma" w:cs="Tahoma"/>
          <w:sz w:val="22"/>
          <w:szCs w:val="22"/>
          <w:lang w:eastAsia="el-GR" w:bidi="ar-SA"/>
        </w:rPr>
        <w:lastRenderedPageBreak/>
        <w:t>απόφαση του Δ.Σ., άρα δεν</w:t>
      </w:r>
      <w:r w:rsidR="00E811CB" w:rsidRPr="00E811CB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>αναγνωρίστηκε η οφειλή του Δήμου, ούτε καταβλήθηκε αντίστοιχο ποσό στην</w:t>
      </w:r>
      <w:r w:rsidR="00D27801">
        <w:rPr>
          <w:rFonts w:ascii="Tahoma" w:hAnsi="Tahoma" w:cs="Tahoma"/>
          <w:sz w:val="22"/>
          <w:szCs w:val="22"/>
          <w:lang w:eastAsia="el-GR" w:bidi="ar-SA"/>
        </w:rPr>
        <w:t xml:space="preserve"> εργαζόμενη με σύμβαση εργασίας ΙΔΟΧ </w:t>
      </w:r>
      <w:proofErr w:type="spellStart"/>
      <w:r w:rsidR="00D27801">
        <w:rPr>
          <w:rFonts w:ascii="Tahoma" w:hAnsi="Tahoma" w:cs="Tahoma"/>
          <w:sz w:val="22"/>
          <w:szCs w:val="22"/>
          <w:lang w:eastAsia="el-GR" w:bidi="ar-SA"/>
        </w:rPr>
        <w:t>Ψύχα</w:t>
      </w:r>
      <w:proofErr w:type="spellEnd"/>
      <w:r w:rsidR="00D27801">
        <w:rPr>
          <w:rFonts w:ascii="Tahoma" w:hAnsi="Tahoma" w:cs="Tahoma"/>
          <w:sz w:val="22"/>
          <w:szCs w:val="22"/>
          <w:lang w:eastAsia="el-GR" w:bidi="ar-SA"/>
        </w:rPr>
        <w:t xml:space="preserve"> Κωνσταντίνα του Νικολάου, κλάδου/ειδικότητας ΥΕ εργατών γενικών καθηκόντων</w:t>
      </w:r>
      <w:r w:rsidR="009F7068">
        <w:rPr>
          <w:rFonts w:ascii="Tahoma" w:hAnsi="Tahoma" w:cs="Tahoma"/>
          <w:sz w:val="22"/>
          <w:szCs w:val="22"/>
          <w:lang w:eastAsia="el-GR" w:bidi="ar-SA"/>
        </w:rPr>
        <w:t xml:space="preserve">, και για το λόγο αυτό της </w:t>
      </w:r>
      <w:r w:rsidR="009F7068" w:rsidRPr="005B3777">
        <w:rPr>
          <w:rFonts w:ascii="Tahoma" w:hAnsi="Tahoma" w:cs="Tahoma"/>
          <w:sz w:val="22"/>
          <w:szCs w:val="22"/>
          <w:lang w:eastAsia="el-GR" w:bidi="ar-SA"/>
        </w:rPr>
        <w:t xml:space="preserve">οφείλεται ποσό </w:t>
      </w:r>
      <w:r w:rsidR="0011749B" w:rsidRPr="005B3777">
        <w:rPr>
          <w:rFonts w:ascii="Tahoma" w:hAnsi="Tahoma" w:cs="Tahoma"/>
          <w:sz w:val="22"/>
          <w:szCs w:val="22"/>
          <w:lang w:eastAsia="el-GR" w:bidi="ar-SA"/>
        </w:rPr>
        <w:t>113,00</w:t>
      </w:r>
      <w:r w:rsidR="004A2F38" w:rsidRPr="005B3777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811CB" w:rsidRPr="005B3777">
        <w:rPr>
          <w:rFonts w:ascii="Tahoma" w:hAnsi="Tahoma" w:cs="Tahoma"/>
          <w:sz w:val="22"/>
          <w:szCs w:val="22"/>
          <w:lang w:eastAsia="el-GR" w:bidi="ar-SA"/>
        </w:rPr>
        <w:t>ευρώ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 xml:space="preserve"> (</w:t>
      </w:r>
      <w:r w:rsidR="0011749B" w:rsidRPr="0011749B">
        <w:rPr>
          <w:rFonts w:ascii="Tahoma" w:hAnsi="Tahoma" w:cs="Tahoma"/>
          <w:sz w:val="22"/>
          <w:szCs w:val="22"/>
          <w:lang w:eastAsia="el-GR" w:bidi="ar-SA"/>
        </w:rPr>
        <w:t>100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 xml:space="preserve"> ημέρες εργασίας Χ 1,13 ευρώ/λίτρο με ΦΠΑ). </w:t>
      </w:r>
      <w:proofErr w:type="spellStart"/>
      <w:r w:rsidR="00784414">
        <w:rPr>
          <w:rFonts w:ascii="Tahoma" w:hAnsi="Tahoma" w:cs="Tahoma"/>
          <w:sz w:val="22"/>
          <w:szCs w:val="22"/>
          <w:lang w:eastAsia="el-GR" w:bidi="ar-SA"/>
        </w:rPr>
        <w:t>Σχετ</w:t>
      </w:r>
      <w:proofErr w:type="spellEnd"/>
      <w:r w:rsidR="00784414">
        <w:rPr>
          <w:rFonts w:ascii="Tahoma" w:hAnsi="Tahoma" w:cs="Tahoma"/>
          <w:sz w:val="22"/>
          <w:szCs w:val="22"/>
          <w:lang w:eastAsia="el-GR" w:bidi="ar-SA"/>
        </w:rPr>
        <w:t xml:space="preserve">. το </w:t>
      </w:r>
      <w:proofErr w:type="spellStart"/>
      <w:r w:rsidR="00784414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784414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proofErr w:type="spellStart"/>
      <w:r w:rsidR="00784414">
        <w:rPr>
          <w:rFonts w:ascii="Tahoma" w:hAnsi="Tahoma" w:cs="Tahoma"/>
          <w:sz w:val="22"/>
          <w:szCs w:val="22"/>
          <w:lang w:eastAsia="el-GR" w:bidi="ar-SA"/>
        </w:rPr>
        <w:t>πρωτ</w:t>
      </w:r>
      <w:proofErr w:type="spellEnd"/>
      <w:r w:rsidR="00784414">
        <w:rPr>
          <w:rFonts w:ascii="Tahoma" w:hAnsi="Tahoma" w:cs="Tahoma"/>
          <w:sz w:val="22"/>
          <w:szCs w:val="22"/>
          <w:lang w:eastAsia="el-GR" w:bidi="ar-SA"/>
        </w:rPr>
        <w:t>. 43376/2024 έγγραφο της Δ/</w:t>
      </w:r>
      <w:proofErr w:type="spellStart"/>
      <w:r w:rsidR="00784414">
        <w:rPr>
          <w:rFonts w:ascii="Tahoma" w:hAnsi="Tahoma" w:cs="Tahoma"/>
          <w:sz w:val="22"/>
          <w:szCs w:val="22"/>
          <w:lang w:eastAsia="el-GR" w:bidi="ar-SA"/>
        </w:rPr>
        <w:t>νσης</w:t>
      </w:r>
      <w:proofErr w:type="spellEnd"/>
      <w:r w:rsidR="00784414">
        <w:rPr>
          <w:rFonts w:ascii="Tahoma" w:hAnsi="Tahoma" w:cs="Tahoma"/>
          <w:sz w:val="22"/>
          <w:szCs w:val="22"/>
          <w:lang w:eastAsia="el-GR" w:bidi="ar-SA"/>
        </w:rPr>
        <w:t xml:space="preserve"> ‘</w:t>
      </w:r>
      <w:proofErr w:type="spellStart"/>
      <w:r w:rsidR="00784414">
        <w:rPr>
          <w:rFonts w:ascii="Tahoma" w:hAnsi="Tahoma" w:cs="Tahoma"/>
          <w:sz w:val="22"/>
          <w:szCs w:val="22"/>
          <w:lang w:eastAsia="el-GR" w:bidi="ar-SA"/>
        </w:rPr>
        <w:t>Αθλησης</w:t>
      </w:r>
      <w:proofErr w:type="spellEnd"/>
      <w:r w:rsidR="00784414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BB29F0" w:rsidRPr="00BB29F0" w:rsidRDefault="00BB29F0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855B8C" w:rsidRDefault="00855B8C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Κατόπιν των ανωτέρω παρακαλούμε να αποφασίσετε:</w:t>
      </w:r>
    </w:p>
    <w:p w:rsidR="00F54EE6" w:rsidRPr="00024D25" w:rsidRDefault="00E811CB" w:rsidP="00F54EE6">
      <w:pPr>
        <w:pStyle w:val="a3"/>
        <w:spacing w:line="360" w:lineRule="auto"/>
        <w:ind w:left="1080"/>
        <w:jc w:val="both"/>
        <w:rPr>
          <w:rFonts w:ascii="Tahoma" w:hAnsi="Tahoma" w:cs="Tahoma"/>
          <w:bCs/>
          <w:sz w:val="22"/>
          <w:szCs w:val="22"/>
        </w:rPr>
      </w:pPr>
      <w:r w:rsidRPr="00E811CB">
        <w:rPr>
          <w:rFonts w:ascii="Tahoma" w:hAnsi="Tahoma" w:cs="Tahoma"/>
          <w:b/>
          <w:sz w:val="22"/>
          <w:szCs w:val="22"/>
          <w:lang w:eastAsia="el-GR" w:bidi="ar-SA"/>
        </w:rPr>
        <w:t xml:space="preserve">Α) </w:t>
      </w:r>
      <w:r w:rsidR="00573AE5" w:rsidRPr="00E811CB">
        <w:rPr>
          <w:rFonts w:ascii="Tahoma" w:hAnsi="Tahoma" w:cs="Tahoma"/>
          <w:b/>
          <w:sz w:val="22"/>
          <w:szCs w:val="22"/>
          <w:lang w:eastAsia="el-GR" w:bidi="ar-SA"/>
        </w:rPr>
        <w:t>1.</w:t>
      </w:r>
      <w:r w:rsidR="00573AE5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F54EE6" w:rsidRPr="00024D25">
        <w:rPr>
          <w:rFonts w:ascii="Tahoma" w:hAnsi="Tahoma" w:cs="Tahoma"/>
          <w:bCs/>
          <w:sz w:val="22"/>
          <w:szCs w:val="22"/>
          <w:u w:val="single"/>
        </w:rPr>
        <w:t>Να αναγνωριστεί η οφειλή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 του Δήμου</w:t>
      </w:r>
      <w:r w:rsidR="00F54EE6" w:rsidRPr="00024D25">
        <w:rPr>
          <w:rFonts w:ascii="Tahoma" w:hAnsi="Tahoma" w:cs="Tahoma"/>
          <w:sz w:val="22"/>
          <w:szCs w:val="22"/>
          <w:lang w:eastAsia="el-GR" w:bidi="ar-SA"/>
        </w:rPr>
        <w:t xml:space="preserve"> σε χρήμα για το μη </w:t>
      </w:r>
      <w:proofErr w:type="spellStart"/>
      <w:r w:rsidR="00F54EE6" w:rsidRPr="00024D25">
        <w:rPr>
          <w:rFonts w:ascii="Tahoma" w:hAnsi="Tahoma" w:cs="Tahoma"/>
          <w:sz w:val="22"/>
          <w:szCs w:val="22"/>
          <w:lang w:eastAsia="el-GR" w:bidi="ar-SA"/>
        </w:rPr>
        <w:t>χορηγηθέν</w:t>
      </w:r>
      <w:proofErr w:type="spellEnd"/>
      <w:r w:rsidR="00F54EE6" w:rsidRPr="00024D25">
        <w:rPr>
          <w:rFonts w:ascii="Tahoma" w:hAnsi="Tahoma" w:cs="Tahoma"/>
          <w:sz w:val="22"/>
          <w:szCs w:val="22"/>
          <w:lang w:eastAsia="el-GR" w:bidi="ar-SA"/>
        </w:rPr>
        <w:t xml:space="preserve"> γάλα για τη χρονική περίοδο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 από </w:t>
      </w:r>
      <w:r>
        <w:rPr>
          <w:rFonts w:ascii="Tahoma" w:hAnsi="Tahoma" w:cs="Tahoma"/>
          <w:bCs/>
          <w:sz w:val="22"/>
          <w:szCs w:val="22"/>
        </w:rPr>
        <w:t>1.1.2024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 έως </w:t>
      </w:r>
      <w:r>
        <w:rPr>
          <w:rFonts w:ascii="Tahoma" w:hAnsi="Tahoma" w:cs="Tahoma"/>
          <w:bCs/>
          <w:sz w:val="22"/>
          <w:szCs w:val="22"/>
        </w:rPr>
        <w:t>25.8.2024</w:t>
      </w:r>
      <w:r w:rsidR="00F54EE6" w:rsidRPr="00024D25">
        <w:rPr>
          <w:rFonts w:ascii="Tahoma" w:hAnsi="Tahoma" w:cs="Tahoma"/>
          <w:bCs/>
          <w:sz w:val="22"/>
          <w:szCs w:val="22"/>
        </w:rPr>
        <w:t>, η συνολική δαπάνη της οποίας (με βάση την αναλυτική ονομαστική κατάσταση που επισυν</w:t>
      </w:r>
      <w:r>
        <w:rPr>
          <w:rFonts w:ascii="Tahoma" w:hAnsi="Tahoma" w:cs="Tahoma"/>
          <w:bCs/>
          <w:sz w:val="22"/>
          <w:szCs w:val="22"/>
        </w:rPr>
        <w:t>άπτεται στο παρόν ως ΠΑΡΑΡΤΗΜΑ Ι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) </w:t>
      </w:r>
      <w:r w:rsidR="00F54EE6" w:rsidRPr="005B3777">
        <w:rPr>
          <w:rFonts w:ascii="Tahoma" w:hAnsi="Tahoma" w:cs="Tahoma"/>
          <w:b/>
          <w:bCs/>
          <w:sz w:val="22"/>
          <w:szCs w:val="22"/>
        </w:rPr>
        <w:t xml:space="preserve">ανέρχεται στο ποσό των </w:t>
      </w:r>
      <w:r w:rsidR="002B298E" w:rsidRPr="002B298E">
        <w:rPr>
          <w:rFonts w:ascii="Tahoma" w:hAnsi="Tahoma" w:cs="Tahoma"/>
          <w:b/>
          <w:bCs/>
          <w:sz w:val="22"/>
          <w:szCs w:val="22"/>
        </w:rPr>
        <w:t>119.820,68</w:t>
      </w:r>
      <w:r w:rsidR="002B298E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="007C0519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r w:rsidR="00F54EE6" w:rsidRPr="005B3777">
        <w:rPr>
          <w:rFonts w:ascii="Tahoma" w:hAnsi="Tahoma" w:cs="Tahoma"/>
          <w:b/>
          <w:bCs/>
          <w:sz w:val="22"/>
          <w:szCs w:val="22"/>
        </w:rPr>
        <w:t>ευρώ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 </w:t>
      </w:r>
      <w:r w:rsidR="00F54EE6" w:rsidRPr="00024D25">
        <w:rPr>
          <w:rFonts w:ascii="Tahoma" w:hAnsi="Tahoma" w:cs="Tahoma"/>
          <w:bCs/>
          <w:color w:val="000000" w:themeColor="text1"/>
          <w:sz w:val="22"/>
          <w:szCs w:val="22"/>
        </w:rPr>
        <w:t xml:space="preserve">με Φ.Π.Α. 13% για </w:t>
      </w:r>
      <w:r w:rsidR="002B298E">
        <w:rPr>
          <w:rFonts w:ascii="Tahoma" w:hAnsi="Tahoma" w:cs="Tahoma"/>
          <w:bCs/>
          <w:color w:val="000000" w:themeColor="text1"/>
          <w:sz w:val="22"/>
          <w:szCs w:val="22"/>
        </w:rPr>
        <w:t>793</w:t>
      </w:r>
      <w:r w:rsidR="00F54EE6" w:rsidRPr="00024D25">
        <w:rPr>
          <w:rFonts w:ascii="Tahoma" w:hAnsi="Tahoma" w:cs="Tahoma"/>
          <w:bCs/>
          <w:sz w:val="22"/>
          <w:szCs w:val="22"/>
        </w:rPr>
        <w:t xml:space="preserve"> εργαζόμενους, </w:t>
      </w:r>
    </w:p>
    <w:p w:rsidR="00F54EE6" w:rsidRDefault="00F54EE6" w:rsidP="00F54EE6">
      <w:pPr>
        <w:pStyle w:val="a3"/>
        <w:spacing w:line="360" w:lineRule="auto"/>
        <w:ind w:left="1080"/>
        <w:jc w:val="both"/>
        <w:rPr>
          <w:rFonts w:ascii="Tahoma" w:hAnsi="Tahoma" w:cs="Tahoma"/>
          <w:bCs/>
          <w:sz w:val="22"/>
          <w:szCs w:val="22"/>
        </w:rPr>
      </w:pPr>
      <w:r w:rsidRPr="00E811CB">
        <w:rPr>
          <w:rFonts w:ascii="Tahoma" w:hAnsi="Tahoma" w:cs="Tahoma"/>
          <w:b/>
          <w:bCs/>
          <w:sz w:val="22"/>
          <w:szCs w:val="22"/>
        </w:rPr>
        <w:t>2.</w:t>
      </w:r>
      <w:r w:rsidRPr="00F54EE6">
        <w:rPr>
          <w:rFonts w:ascii="Tahoma" w:hAnsi="Tahoma" w:cs="Tahoma"/>
          <w:bCs/>
          <w:sz w:val="22"/>
          <w:szCs w:val="22"/>
        </w:rPr>
        <w:t xml:space="preserve"> </w:t>
      </w:r>
      <w:r w:rsidRPr="00024D25">
        <w:rPr>
          <w:rFonts w:ascii="Tahoma" w:hAnsi="Tahoma" w:cs="Tahoma"/>
          <w:bCs/>
          <w:sz w:val="22"/>
          <w:szCs w:val="22"/>
          <w:u w:val="single"/>
        </w:rPr>
        <w:t>Να εγκριθεί η καταβολή</w:t>
      </w:r>
      <w:r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Pr="007143F6">
        <w:rPr>
          <w:rFonts w:ascii="Tahoma" w:hAnsi="Tahoma" w:cs="Tahoma"/>
          <w:bCs/>
          <w:sz w:val="22"/>
          <w:szCs w:val="22"/>
        </w:rPr>
        <w:t>των</w:t>
      </w:r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οφειλομένων</w:t>
      </w:r>
      <w:proofErr w:type="spellEnd"/>
      <w:r w:rsidRPr="00024D25">
        <w:rPr>
          <w:rFonts w:ascii="Tahoma" w:hAnsi="Tahoma" w:cs="Tahoma"/>
          <w:bCs/>
          <w:sz w:val="22"/>
          <w:szCs w:val="22"/>
        </w:rPr>
        <w:t>, συνολικής δαπάνης</w:t>
      </w:r>
      <w:r w:rsidR="00176D07">
        <w:rPr>
          <w:rFonts w:ascii="Tahoma" w:hAnsi="Tahoma" w:cs="Tahoma"/>
          <w:bCs/>
          <w:sz w:val="22"/>
          <w:szCs w:val="22"/>
        </w:rPr>
        <w:t xml:space="preserve"> </w:t>
      </w:r>
      <w:r w:rsidR="002B298E" w:rsidRPr="002B298E">
        <w:rPr>
          <w:rFonts w:ascii="Tahoma" w:hAnsi="Tahoma" w:cs="Tahoma"/>
          <w:bCs/>
          <w:sz w:val="22"/>
          <w:szCs w:val="22"/>
        </w:rPr>
        <w:t>119.820,68</w:t>
      </w:r>
      <w:r w:rsidR="002B298E" w:rsidRPr="00413CB2">
        <w:rPr>
          <w:rFonts w:ascii="Tahoma" w:hAnsi="Tahoma" w:cs="Tahoma"/>
          <w:color w:val="000000" w:themeColor="text1"/>
          <w:szCs w:val="22"/>
          <w:lang w:eastAsia="el-GR" w:bidi="ar-SA"/>
        </w:rPr>
        <w:t xml:space="preserve"> </w:t>
      </w:r>
      <w:bookmarkStart w:id="0" w:name="_GoBack"/>
      <w:bookmarkEnd w:id="0"/>
      <w:r w:rsidRPr="00024D25">
        <w:rPr>
          <w:rFonts w:ascii="Tahoma" w:hAnsi="Tahoma" w:cs="Tahoma"/>
          <w:bCs/>
          <w:sz w:val="22"/>
          <w:szCs w:val="22"/>
        </w:rPr>
        <w:t>ευρώ</w:t>
      </w:r>
      <w:r w:rsidRPr="00176D07">
        <w:rPr>
          <w:rFonts w:ascii="Tahoma" w:hAnsi="Tahoma" w:cs="Tahoma"/>
          <w:bCs/>
          <w:sz w:val="22"/>
          <w:szCs w:val="22"/>
        </w:rPr>
        <w:t xml:space="preserve"> </w:t>
      </w:r>
      <w:r w:rsidRPr="00397A02">
        <w:rPr>
          <w:rFonts w:ascii="Tahoma" w:hAnsi="Tahoma" w:cs="Tahoma"/>
          <w:bCs/>
          <w:sz w:val="22"/>
          <w:szCs w:val="22"/>
        </w:rPr>
        <w:t xml:space="preserve">με Φ.Π.Α. 13%, σε </w:t>
      </w:r>
      <w:r w:rsidR="002B298E">
        <w:rPr>
          <w:rFonts w:ascii="Tahoma" w:hAnsi="Tahoma" w:cs="Tahoma"/>
          <w:bCs/>
          <w:sz w:val="22"/>
          <w:szCs w:val="22"/>
        </w:rPr>
        <w:t>793</w:t>
      </w:r>
      <w:r w:rsidRPr="00024D25">
        <w:rPr>
          <w:rFonts w:ascii="Tahoma" w:hAnsi="Tahoma" w:cs="Tahoma"/>
          <w:bCs/>
          <w:sz w:val="22"/>
          <w:szCs w:val="22"/>
        </w:rPr>
        <w:t xml:space="preserve"> εργαζόμενους</w:t>
      </w:r>
      <w:r>
        <w:rPr>
          <w:rFonts w:ascii="Tahoma" w:hAnsi="Tahoma" w:cs="Tahoma"/>
          <w:bCs/>
          <w:sz w:val="22"/>
          <w:szCs w:val="22"/>
        </w:rPr>
        <w:t>, επειδή</w:t>
      </w:r>
      <w:r w:rsidRPr="00397A02">
        <w:rPr>
          <w:rFonts w:ascii="Tahoma" w:hAnsi="Tahoma" w:cs="Tahoma"/>
          <w:bCs/>
          <w:sz w:val="22"/>
          <w:szCs w:val="22"/>
        </w:rPr>
        <w:t xml:space="preserve"> υπήρχαν οι αντίστοιχοι κωδικοί και πιστώσεις</w:t>
      </w:r>
      <w:r w:rsidRPr="00024D25">
        <w:rPr>
          <w:rFonts w:ascii="Tahoma" w:hAnsi="Tahoma" w:cs="Tahoma"/>
          <w:sz w:val="22"/>
          <w:szCs w:val="22"/>
          <w:lang w:eastAsia="el-GR" w:bidi="ar-SA"/>
        </w:rPr>
        <w:t xml:space="preserve"> στον πρ</w:t>
      </w:r>
      <w:r w:rsidR="00E811CB">
        <w:rPr>
          <w:rFonts w:ascii="Tahoma" w:hAnsi="Tahoma" w:cs="Tahoma"/>
          <w:sz w:val="22"/>
          <w:szCs w:val="22"/>
          <w:lang w:eastAsia="el-GR" w:bidi="ar-SA"/>
        </w:rPr>
        <w:t>οϋπολογισμό του Δήμου έτους 2024</w:t>
      </w:r>
      <w:r w:rsidRPr="00024D25">
        <w:rPr>
          <w:rFonts w:ascii="Tahoma" w:hAnsi="Tahoma" w:cs="Tahoma"/>
          <w:sz w:val="22"/>
          <w:szCs w:val="22"/>
          <w:lang w:eastAsia="el-GR" w:bidi="ar-SA"/>
        </w:rPr>
        <w:t>, καθώς και οι αντίστοιχοι στον τρέχοντα προϋπολογισμό,</w:t>
      </w:r>
      <w:r w:rsidRPr="00024D25">
        <w:rPr>
          <w:rFonts w:ascii="Tahoma" w:hAnsi="Tahoma" w:cs="Tahoma"/>
          <w:bCs/>
          <w:sz w:val="22"/>
          <w:szCs w:val="22"/>
        </w:rPr>
        <w:t xml:space="preserve"> και </w:t>
      </w:r>
    </w:p>
    <w:p w:rsidR="00F54EE6" w:rsidRDefault="00F54EE6" w:rsidP="00F54EE6">
      <w:pPr>
        <w:pStyle w:val="a3"/>
        <w:spacing w:line="360" w:lineRule="auto"/>
        <w:ind w:left="108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E811CB">
        <w:rPr>
          <w:rFonts w:ascii="Tahoma" w:hAnsi="Tahoma" w:cs="Tahoma"/>
          <w:b/>
          <w:bCs/>
          <w:sz w:val="22"/>
          <w:szCs w:val="22"/>
        </w:rPr>
        <w:t>3.</w:t>
      </w:r>
      <w:r w:rsidRPr="00F54EE6">
        <w:rPr>
          <w:rFonts w:ascii="Tahoma" w:hAnsi="Tahoma" w:cs="Tahoma"/>
          <w:bCs/>
          <w:sz w:val="22"/>
          <w:szCs w:val="22"/>
        </w:rPr>
        <w:t xml:space="preserve"> </w:t>
      </w:r>
      <w:r w:rsidRPr="00397A02">
        <w:rPr>
          <w:rFonts w:ascii="Tahoma" w:hAnsi="Tahoma" w:cs="Tahoma"/>
          <w:bCs/>
          <w:sz w:val="22"/>
          <w:szCs w:val="22"/>
          <w:u w:val="single"/>
        </w:rPr>
        <w:t xml:space="preserve">Να </w:t>
      </w:r>
      <w:r w:rsidRPr="00397A02">
        <w:rPr>
          <w:rFonts w:ascii="Tahoma" w:hAnsi="Tahoma" w:cs="Tahoma"/>
          <w:sz w:val="22"/>
          <w:szCs w:val="22"/>
          <w:u w:val="single"/>
          <w:lang w:eastAsia="el-GR" w:bidi="ar-SA"/>
        </w:rPr>
        <w:t>οριστεί ο αριθμός των τυχόν δόσεων</w:t>
      </w:r>
      <w:r w:rsidRPr="00024D25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006228" w:rsidRDefault="00006228" w:rsidP="00F54EE6">
      <w:pPr>
        <w:pStyle w:val="a3"/>
        <w:spacing w:line="360" w:lineRule="auto"/>
        <w:ind w:left="108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784414" w:rsidRDefault="00E811CB" w:rsidP="00784414">
      <w:pPr>
        <w:spacing w:line="360" w:lineRule="auto"/>
        <w:ind w:left="993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Β) 1</w:t>
      </w:r>
      <w:r w:rsidRPr="00E811CB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001224">
        <w:rPr>
          <w:rFonts w:ascii="Tahoma" w:hAnsi="Tahoma" w:cs="Tahoma"/>
          <w:bCs/>
          <w:sz w:val="22"/>
          <w:szCs w:val="22"/>
          <w:u w:val="single"/>
        </w:rPr>
        <w:t xml:space="preserve">Να </w:t>
      </w:r>
      <w:r w:rsidR="00784414" w:rsidRPr="00001224">
        <w:rPr>
          <w:rFonts w:ascii="Tahoma" w:hAnsi="Tahoma" w:cs="Tahoma"/>
          <w:bCs/>
          <w:sz w:val="22"/>
          <w:szCs w:val="22"/>
          <w:u w:val="single"/>
        </w:rPr>
        <w:t>συμπληρωθεί η απόφαση Δ.Σ. με αριθμό 150/2024</w:t>
      </w:r>
      <w:r w:rsidR="00EA285C">
        <w:rPr>
          <w:rFonts w:ascii="Tahoma" w:hAnsi="Tahoma" w:cs="Tahoma"/>
          <w:bCs/>
          <w:sz w:val="22"/>
          <w:szCs w:val="22"/>
        </w:rPr>
        <w:t xml:space="preserve"> (ΑΔΑ: 95ΙΧΩΕΚ-Χ66), ώστε</w:t>
      </w:r>
      <w:r w:rsidR="00784414" w:rsidRPr="00604F19">
        <w:rPr>
          <w:rFonts w:ascii="Tahoma" w:hAnsi="Tahoma" w:cs="Tahoma"/>
          <w:bCs/>
          <w:sz w:val="22"/>
          <w:szCs w:val="22"/>
          <w:u w:val="single"/>
        </w:rPr>
        <w:t xml:space="preserve"> να αναγνωριστεί η οφειλή</w:t>
      </w:r>
      <w:r w:rsidR="00784414" w:rsidRPr="00784414">
        <w:rPr>
          <w:rFonts w:ascii="Tahoma" w:hAnsi="Tahoma" w:cs="Tahoma"/>
          <w:bCs/>
          <w:sz w:val="22"/>
          <w:szCs w:val="22"/>
        </w:rPr>
        <w:t xml:space="preserve"> του Δήμου για παροχή γάλακτος σε χρήμα περιόδου 18/7-31/12/2023 και</w:t>
      </w:r>
      <w:r w:rsidR="00784414">
        <w:rPr>
          <w:rFonts w:ascii="Tahoma" w:hAnsi="Tahoma" w:cs="Tahoma"/>
          <w:bCs/>
          <w:sz w:val="22"/>
          <w:szCs w:val="22"/>
        </w:rPr>
        <w:t xml:space="preserve"> </w:t>
      </w:r>
      <w:r w:rsidR="00784414" w:rsidRPr="00604F19">
        <w:rPr>
          <w:rFonts w:ascii="Tahoma" w:hAnsi="Tahoma" w:cs="Tahoma"/>
          <w:bCs/>
          <w:sz w:val="22"/>
          <w:szCs w:val="22"/>
          <w:u w:val="single"/>
        </w:rPr>
        <w:t>να εγκριθεί η καταβολή του σε χρήμα</w:t>
      </w:r>
      <w:r w:rsidR="00784414" w:rsidRPr="00784414">
        <w:rPr>
          <w:rFonts w:ascii="Tahoma" w:hAnsi="Tahoma" w:cs="Tahoma"/>
          <w:bCs/>
          <w:sz w:val="22"/>
          <w:szCs w:val="22"/>
        </w:rPr>
        <w:t xml:space="preserve">, </w:t>
      </w:r>
      <w:r w:rsidR="00784414">
        <w:rPr>
          <w:rFonts w:ascii="Tahoma" w:hAnsi="Tahoma" w:cs="Tahoma"/>
          <w:bCs/>
          <w:sz w:val="22"/>
          <w:szCs w:val="22"/>
        </w:rPr>
        <w:t>για τα ποσά που</w:t>
      </w:r>
      <w:r w:rsidR="00784414" w:rsidRPr="00784414">
        <w:rPr>
          <w:rFonts w:ascii="Tahoma" w:hAnsi="Tahoma" w:cs="Tahoma"/>
          <w:bCs/>
          <w:sz w:val="22"/>
          <w:szCs w:val="22"/>
        </w:rPr>
        <w:t xml:space="preserve"> εκ παραδρομής δεν καταβλ</w:t>
      </w:r>
      <w:r w:rsidR="00784414">
        <w:rPr>
          <w:rFonts w:ascii="Tahoma" w:hAnsi="Tahoma" w:cs="Tahoma"/>
          <w:bCs/>
          <w:sz w:val="22"/>
          <w:szCs w:val="22"/>
        </w:rPr>
        <w:t>ήθηκαν</w:t>
      </w:r>
      <w:r w:rsidR="00784414" w:rsidRPr="00784414">
        <w:rPr>
          <w:rFonts w:ascii="Tahoma" w:hAnsi="Tahoma" w:cs="Tahoma"/>
          <w:bCs/>
          <w:sz w:val="22"/>
          <w:szCs w:val="22"/>
        </w:rPr>
        <w:t xml:space="preserve"> </w:t>
      </w:r>
      <w:r w:rsidR="00784414">
        <w:rPr>
          <w:rFonts w:ascii="Tahoma" w:hAnsi="Tahoma" w:cs="Tahoma"/>
          <w:bCs/>
          <w:sz w:val="22"/>
          <w:szCs w:val="22"/>
        </w:rPr>
        <w:t>στους κάτωθι δύο</w:t>
      </w:r>
      <w:r w:rsidR="00784414" w:rsidRPr="00784414">
        <w:rPr>
          <w:rFonts w:ascii="Tahoma" w:hAnsi="Tahoma" w:cs="Tahoma"/>
          <w:bCs/>
          <w:sz w:val="22"/>
          <w:szCs w:val="22"/>
        </w:rPr>
        <w:t xml:space="preserve"> εργαζόμενους του Δήμου</w:t>
      </w:r>
      <w:r w:rsidR="00784414">
        <w:rPr>
          <w:rFonts w:ascii="Tahoma" w:hAnsi="Tahoma" w:cs="Tahoma"/>
          <w:bCs/>
          <w:sz w:val="22"/>
          <w:szCs w:val="22"/>
        </w:rPr>
        <w:t>:</w:t>
      </w:r>
    </w:p>
    <w:p w:rsidR="00784414" w:rsidRDefault="00784414" w:rsidP="00001224">
      <w:pPr>
        <w:spacing w:line="360" w:lineRule="auto"/>
        <w:ind w:left="993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α) στον μόνιμο υπάλληλο Παρασκευόπουλο Γεώργιο του Ιωάννη, κλάδου ΔΕ Τεχνικού/ειδικότητας ΔΕ Υδραυλικών, </w:t>
      </w:r>
      <w:r w:rsidR="00604F19">
        <w:rPr>
          <w:rFonts w:ascii="Tahoma" w:hAnsi="Tahoma" w:cs="Tahoma"/>
          <w:sz w:val="22"/>
          <w:szCs w:val="22"/>
          <w:lang w:eastAsia="el-GR" w:bidi="ar-SA"/>
        </w:rPr>
        <w:t xml:space="preserve"> στον οποίο </w:t>
      </w:r>
      <w:r w:rsidRPr="005B3777">
        <w:rPr>
          <w:rFonts w:ascii="Tahoma" w:hAnsi="Tahoma" w:cs="Tahoma"/>
          <w:b/>
          <w:sz w:val="22"/>
          <w:szCs w:val="22"/>
          <w:lang w:eastAsia="el-GR" w:bidi="ar-SA"/>
        </w:rPr>
        <w:t>οφείλεται ποσό 134,47 ευρώ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(λόγω υπολογισμού ως δικαιούμενων ημερών εργασίας 9 αντί του ορθού 128, ήτοι 128 Χ 1,13 ευρώ/λίτρο με ΦΠΑ = 144,64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 xml:space="preserve">-10,17 </w:t>
      </w:r>
      <w:r w:rsidR="0011749B">
        <w:rPr>
          <w:rFonts w:ascii="Tahoma" w:hAnsi="Tahoma" w:cs="Tahoma"/>
          <w:sz w:val="22"/>
          <w:szCs w:val="22"/>
          <w:lang w:eastAsia="el-GR" w:bidi="ar-SA"/>
        </w:rPr>
        <w:t xml:space="preserve">που έλαβε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>= 134,47 ευρώ</w:t>
      </w:r>
      <w:r>
        <w:rPr>
          <w:rFonts w:ascii="Tahoma" w:hAnsi="Tahoma" w:cs="Tahoma"/>
          <w:sz w:val="22"/>
          <w:szCs w:val="22"/>
          <w:lang w:eastAsia="el-GR" w:bidi="ar-SA"/>
        </w:rPr>
        <w:t>),</w:t>
      </w:r>
    </w:p>
    <w:p w:rsidR="00784414" w:rsidRDefault="00784414" w:rsidP="00001224">
      <w:pPr>
        <w:spacing w:line="360" w:lineRule="auto"/>
        <w:ind w:left="993"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β) στην εργαζόμενη με σύμβαση εργασίας ΙΔΟΧ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Ψύχα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 Κωνσταντίνα του Νικολάου, κλάδου/ειδικότητας ΥΕ εργατών γενικών καθηκόντων,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>στην οποία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Pr="005B3777">
        <w:rPr>
          <w:rFonts w:ascii="Tahoma" w:hAnsi="Tahoma" w:cs="Tahoma"/>
          <w:b/>
          <w:sz w:val="22"/>
          <w:szCs w:val="22"/>
          <w:lang w:eastAsia="el-GR" w:bidi="ar-SA"/>
        </w:rPr>
        <w:t xml:space="preserve">οφείλεται ποσό </w:t>
      </w:r>
      <w:r w:rsidR="0011749B" w:rsidRPr="005B3777">
        <w:rPr>
          <w:rFonts w:ascii="Tahoma" w:hAnsi="Tahoma" w:cs="Tahoma"/>
          <w:b/>
          <w:sz w:val="22"/>
          <w:szCs w:val="22"/>
          <w:lang w:eastAsia="el-GR" w:bidi="ar-SA"/>
        </w:rPr>
        <w:t>113,00</w:t>
      </w:r>
      <w:r w:rsidRPr="005B3777">
        <w:rPr>
          <w:rFonts w:ascii="Tahoma" w:hAnsi="Tahoma" w:cs="Tahoma"/>
          <w:b/>
          <w:sz w:val="22"/>
          <w:szCs w:val="22"/>
          <w:lang w:eastAsia="el-GR" w:bidi="ar-SA"/>
        </w:rPr>
        <w:t xml:space="preserve"> ευρώ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(</w:t>
      </w:r>
      <w:r w:rsidR="0011749B">
        <w:rPr>
          <w:rFonts w:ascii="Tahoma" w:hAnsi="Tahoma" w:cs="Tahoma"/>
          <w:sz w:val="22"/>
          <w:szCs w:val="22"/>
          <w:lang w:eastAsia="el-GR" w:bidi="ar-SA"/>
        </w:rPr>
        <w:t>100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ημέρες εργασίας Χ 1,13 ευρώ/λίτρο με ΦΠΑ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>),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>επειδή δεν συμπεριλήφθηκε</w:t>
      </w:r>
      <w:r w:rsidR="00EA285C" w:rsidRPr="00E811CB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 xml:space="preserve">στην κατάσταση των δικαιούχων, και </w:t>
      </w:r>
      <w:proofErr w:type="spellStart"/>
      <w:r w:rsidR="00EA285C">
        <w:rPr>
          <w:rFonts w:ascii="Tahoma" w:hAnsi="Tahoma" w:cs="Tahoma"/>
          <w:sz w:val="22"/>
          <w:szCs w:val="22"/>
          <w:lang w:eastAsia="el-GR" w:bidi="ar-SA"/>
        </w:rPr>
        <w:t>γι’αυτό</w:t>
      </w:r>
      <w:proofErr w:type="spellEnd"/>
      <w:r w:rsidR="00EA285C">
        <w:rPr>
          <w:rFonts w:ascii="Tahoma" w:hAnsi="Tahoma" w:cs="Tahoma"/>
          <w:sz w:val="22"/>
          <w:szCs w:val="22"/>
          <w:lang w:eastAsia="el-GR" w:bidi="ar-SA"/>
        </w:rPr>
        <w:t xml:space="preserve"> ούτε στην άνω απόφαση του Δ.Σ., άρα δεν</w:t>
      </w:r>
      <w:r w:rsidR="00EA285C" w:rsidRPr="00E811CB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A285C">
        <w:rPr>
          <w:rFonts w:ascii="Tahoma" w:hAnsi="Tahoma" w:cs="Tahoma"/>
          <w:sz w:val="22"/>
          <w:szCs w:val="22"/>
          <w:lang w:eastAsia="el-GR" w:bidi="ar-SA"/>
        </w:rPr>
        <w:t>αναγνωρίστηκε η συγκεκριμένη οφειλή του Δήμου, ούτε της καταβλήθηκε αντίστοιχο ποσό.</w:t>
      </w:r>
    </w:p>
    <w:p w:rsidR="00784414" w:rsidRPr="00784414" w:rsidRDefault="00784414" w:rsidP="00784414">
      <w:pPr>
        <w:ind w:left="993"/>
        <w:jc w:val="both"/>
        <w:rPr>
          <w:rFonts w:ascii="Tahoma" w:hAnsi="Tahoma" w:cs="Tahoma"/>
          <w:bCs/>
          <w:sz w:val="22"/>
          <w:szCs w:val="22"/>
        </w:rPr>
      </w:pPr>
    </w:p>
    <w:p w:rsidR="00784414" w:rsidRPr="00784414" w:rsidRDefault="00784414" w:rsidP="00784414">
      <w:pPr>
        <w:jc w:val="both"/>
        <w:rPr>
          <w:rFonts w:ascii="Tahoma" w:hAnsi="Tahoma" w:cs="Tahoma"/>
          <w:bCs/>
          <w:sz w:val="22"/>
          <w:szCs w:val="22"/>
        </w:rPr>
      </w:pPr>
    </w:p>
    <w:p w:rsidR="00E811CB" w:rsidRPr="00397A02" w:rsidRDefault="00E811CB" w:rsidP="00F54EE6">
      <w:pPr>
        <w:pStyle w:val="a3"/>
        <w:spacing w:line="360" w:lineRule="auto"/>
        <w:ind w:left="1080"/>
        <w:jc w:val="both"/>
        <w:rPr>
          <w:rFonts w:ascii="Tahoma" w:hAnsi="Tahoma" w:cs="Tahoma"/>
          <w:bCs/>
          <w:sz w:val="22"/>
          <w:szCs w:val="22"/>
        </w:rPr>
      </w:pPr>
    </w:p>
    <w:p w:rsidR="00C1695B" w:rsidRDefault="00C1695B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C1695B" w:rsidRDefault="00C1695B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C40EBB" w:rsidRDefault="00C40EBB" w:rsidP="00C40EBB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  <w:u w:val="single"/>
        </w:rPr>
      </w:pPr>
      <w:r w:rsidRPr="004F3725">
        <w:rPr>
          <w:rFonts w:ascii="Tahoma" w:hAnsi="Tahoma" w:cs="Tahoma"/>
          <w:b/>
          <w:kern w:val="3"/>
          <w:sz w:val="22"/>
          <w:szCs w:val="22"/>
          <w:u w:val="single"/>
        </w:rPr>
        <w:t>Συνημμένα</w:t>
      </w:r>
      <w:r>
        <w:rPr>
          <w:rFonts w:ascii="Tahoma" w:hAnsi="Tahoma" w:cs="Tahoma"/>
          <w:b/>
          <w:kern w:val="3"/>
          <w:sz w:val="22"/>
          <w:szCs w:val="22"/>
          <w:u w:val="single"/>
        </w:rPr>
        <w:t>:</w:t>
      </w:r>
    </w:p>
    <w:p w:rsidR="00243B8F" w:rsidRDefault="00243B8F" w:rsidP="00C40EBB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</w:rPr>
      </w:pPr>
      <w:r w:rsidRPr="00243B8F">
        <w:rPr>
          <w:rFonts w:ascii="Tahoma" w:hAnsi="Tahoma" w:cs="Tahoma"/>
          <w:b/>
          <w:kern w:val="3"/>
          <w:sz w:val="22"/>
          <w:szCs w:val="22"/>
        </w:rPr>
        <w:t>-ΠΑΡΑΡΤΗΜΑ 1</w:t>
      </w:r>
    </w:p>
    <w:p w:rsidR="00243B8F" w:rsidRDefault="00243B8F" w:rsidP="00243B8F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</w:rPr>
      </w:pPr>
      <w:r w:rsidRPr="00243B8F">
        <w:rPr>
          <w:rFonts w:ascii="Tahoma" w:hAnsi="Tahoma" w:cs="Tahoma"/>
          <w:b/>
          <w:kern w:val="3"/>
          <w:sz w:val="22"/>
          <w:szCs w:val="22"/>
        </w:rPr>
        <w:t xml:space="preserve">-ΠΑΡΑΡΤΗΜΑ </w:t>
      </w:r>
      <w:r>
        <w:rPr>
          <w:rFonts w:ascii="Tahoma" w:hAnsi="Tahoma" w:cs="Tahoma"/>
          <w:b/>
          <w:kern w:val="3"/>
          <w:sz w:val="22"/>
          <w:szCs w:val="22"/>
        </w:rPr>
        <w:t>2</w:t>
      </w:r>
    </w:p>
    <w:p w:rsidR="00CE4C0E" w:rsidRPr="00243B8F" w:rsidRDefault="00CE4C0E" w:rsidP="00243B8F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4115"/>
      </w:tblGrid>
      <w:tr w:rsidR="002E14DE" w:rsidRPr="002E14DE" w:rsidTr="00C942AC">
        <w:tc>
          <w:tcPr>
            <w:tcW w:w="4275" w:type="dxa"/>
            <w:shd w:val="clear" w:color="auto" w:fill="auto"/>
          </w:tcPr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  <w:u w:val="single"/>
              </w:rPr>
              <w:t>Εσωτερική Διανομή:</w:t>
            </w: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Δημάρχου        </w:t>
            </w:r>
            <w:r w:rsidRPr="002E14DE">
              <w:rPr>
                <w:rFonts w:ascii="Tahoma" w:hAnsi="Tahoma" w:cs="Tahoma"/>
                <w:bCs/>
                <w:kern w:val="3"/>
                <w:sz w:val="22"/>
                <w:szCs w:val="22"/>
              </w:rPr>
              <w:t xml:space="preserve">                                                                      </w:t>
            </w:r>
          </w:p>
          <w:p w:rsidR="002E14DE" w:rsidRDefault="002E14DE" w:rsidP="002E14DE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Γεν. Γραμματέα   </w:t>
            </w:r>
          </w:p>
          <w:p w:rsidR="002E14DE" w:rsidRDefault="00B96843" w:rsidP="00B96843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r w:rsidR="00397A02">
              <w:rPr>
                <w:rFonts w:ascii="Tahoma" w:hAnsi="Tahoma" w:cs="Tahoma"/>
                <w:kern w:val="3"/>
                <w:sz w:val="22"/>
                <w:szCs w:val="22"/>
              </w:rPr>
              <w:t>Αντιδήμαρχο κα</w:t>
            </w: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Ε</w:t>
            </w:r>
            <w:r w:rsidR="00397A02">
              <w:rPr>
                <w:rFonts w:ascii="Tahoma" w:hAnsi="Tahoma" w:cs="Tahoma"/>
                <w:kern w:val="3"/>
                <w:sz w:val="22"/>
                <w:szCs w:val="22"/>
              </w:rPr>
              <w:t>υτυχιάδου</w:t>
            </w:r>
            <w:proofErr w:type="spellEnd"/>
          </w:p>
          <w:p w:rsidR="009B11B4" w:rsidRDefault="009B11B4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Ο.Υ.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Δ.Υ.</w:t>
            </w:r>
          </w:p>
          <w:p w:rsidR="005F0DD3" w:rsidRPr="002E14DE" w:rsidRDefault="005F0DD3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. </w:t>
            </w:r>
            <w:r w:rsidR="004F3725">
              <w:rPr>
                <w:rFonts w:ascii="Tahoma" w:hAnsi="Tahoma" w:cs="Tahoma"/>
                <w:kern w:val="3"/>
                <w:sz w:val="22"/>
                <w:szCs w:val="22"/>
              </w:rPr>
              <w:t>Μισθοδοσίας</w:t>
            </w:r>
          </w:p>
          <w:p w:rsidR="004F3725" w:rsidRDefault="002E14DE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Ανθρώπινου Δυναμικού    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C40EBB" w:rsidRDefault="00C40EBB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both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2E14DE" w:rsidRPr="002E14DE" w:rsidRDefault="00397A02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Η</w:t>
            </w:r>
            <w:r w:rsidR="002E14DE"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B628C6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ΑΝΤΙ</w:t>
            </w:r>
            <w:r w:rsidR="002E14DE"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ΔΗΜΑΡΧΟΣ</w:t>
            </w: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1E5545" w:rsidP="00397A02">
            <w:pPr>
              <w:autoSpaceDN w:val="0"/>
              <w:ind w:left="-80" w:right="-720"/>
              <w:jc w:val="center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397A02">
              <w:rPr>
                <w:rFonts w:ascii="Tahoma" w:hAnsi="Tahoma" w:cs="Tahoma"/>
                <w:b/>
                <w:kern w:val="3"/>
                <w:sz w:val="22"/>
                <w:szCs w:val="22"/>
              </w:rPr>
              <w:t>ΙΩΑΝΝΑ ΕΥΤΥΧΙΑΔΟΥ</w:t>
            </w:r>
          </w:p>
        </w:tc>
      </w:tr>
    </w:tbl>
    <w:p w:rsidR="000B5916" w:rsidRPr="002E14DE" w:rsidRDefault="000B5916" w:rsidP="00884D81">
      <w:pPr>
        <w:ind w:right="-720"/>
        <w:jc w:val="both"/>
        <w:rPr>
          <w:rFonts w:ascii="Tahoma" w:hAnsi="Tahoma" w:cs="Tahoma"/>
          <w:b/>
          <w:bCs/>
          <w:sz w:val="22"/>
          <w:szCs w:val="22"/>
        </w:rPr>
      </w:pPr>
      <w:r w:rsidRPr="002E14DE">
        <w:rPr>
          <w:rFonts w:ascii="Tahoma" w:hAnsi="Tahoma" w:cs="Tahoma"/>
          <w:b/>
          <w:sz w:val="22"/>
          <w:szCs w:val="22"/>
        </w:rPr>
        <w:t xml:space="preserve">    </w:t>
      </w:r>
    </w:p>
    <w:sectPr w:rsidR="000B5916" w:rsidRPr="002E14DE" w:rsidSect="00377592">
      <w:footerReference w:type="default" r:id="rId15"/>
      <w:pgSz w:w="11906" w:h="16838"/>
      <w:pgMar w:top="993" w:right="1758" w:bottom="142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13" w:rsidRDefault="00992113" w:rsidP="00C84B7E">
      <w:r>
        <w:separator/>
      </w:r>
    </w:p>
  </w:endnote>
  <w:endnote w:type="continuationSeparator" w:id="0">
    <w:p w:rsidR="00992113" w:rsidRDefault="00992113" w:rsidP="00C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7814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84B7E" w:rsidRPr="00C84B7E" w:rsidRDefault="00C84B7E">
        <w:pPr>
          <w:pStyle w:val="a7"/>
          <w:jc w:val="right"/>
          <w:rPr>
            <w:rFonts w:ascii="Tahoma" w:hAnsi="Tahoma" w:cs="Tahoma"/>
            <w:sz w:val="16"/>
            <w:szCs w:val="16"/>
          </w:rPr>
        </w:pPr>
        <w:r w:rsidRPr="00C84B7E">
          <w:rPr>
            <w:rFonts w:ascii="Tahoma" w:hAnsi="Tahoma" w:cs="Tahoma"/>
            <w:sz w:val="16"/>
            <w:szCs w:val="16"/>
          </w:rPr>
          <w:fldChar w:fldCharType="begin"/>
        </w:r>
        <w:r w:rsidRPr="00C84B7E">
          <w:rPr>
            <w:rFonts w:ascii="Tahoma" w:hAnsi="Tahoma" w:cs="Tahoma"/>
            <w:sz w:val="16"/>
            <w:szCs w:val="16"/>
          </w:rPr>
          <w:instrText>PAGE   \* MERGEFORMAT</w:instrText>
        </w:r>
        <w:r w:rsidRPr="00C84B7E">
          <w:rPr>
            <w:rFonts w:ascii="Tahoma" w:hAnsi="Tahoma" w:cs="Tahoma"/>
            <w:sz w:val="16"/>
            <w:szCs w:val="16"/>
          </w:rPr>
          <w:fldChar w:fldCharType="separate"/>
        </w:r>
        <w:r w:rsidR="002B298E">
          <w:rPr>
            <w:rFonts w:ascii="Tahoma" w:hAnsi="Tahoma" w:cs="Tahoma"/>
            <w:noProof/>
            <w:sz w:val="16"/>
            <w:szCs w:val="16"/>
          </w:rPr>
          <w:t>7</w:t>
        </w:r>
        <w:r w:rsidRPr="00C84B7E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84B7E" w:rsidRDefault="00C84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13" w:rsidRDefault="00992113" w:rsidP="00C84B7E">
      <w:r>
        <w:separator/>
      </w:r>
    </w:p>
  </w:footnote>
  <w:footnote w:type="continuationSeparator" w:id="0">
    <w:p w:rsidR="00992113" w:rsidRDefault="00992113" w:rsidP="00C8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21082"/>
    <w:multiLevelType w:val="hybridMultilevel"/>
    <w:tmpl w:val="4438A29E"/>
    <w:lvl w:ilvl="0" w:tplc="EE4C9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1C68"/>
    <w:multiLevelType w:val="multilevel"/>
    <w:tmpl w:val="432673A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cstheme="minorHAnsi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491DA2"/>
    <w:multiLevelType w:val="hybridMultilevel"/>
    <w:tmpl w:val="C082CA74"/>
    <w:lvl w:ilvl="0" w:tplc="512EB8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667"/>
    <w:multiLevelType w:val="multilevel"/>
    <w:tmpl w:val="4922329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BAD42DA"/>
    <w:multiLevelType w:val="hybridMultilevel"/>
    <w:tmpl w:val="01A20706"/>
    <w:lvl w:ilvl="0" w:tplc="A29EF5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338"/>
    <w:multiLevelType w:val="hybridMultilevel"/>
    <w:tmpl w:val="B0C6484A"/>
    <w:lvl w:ilvl="0" w:tplc="7638A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3358F"/>
    <w:multiLevelType w:val="hybridMultilevel"/>
    <w:tmpl w:val="8E4C65B4"/>
    <w:lvl w:ilvl="0" w:tplc="3DC64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14D3"/>
    <w:multiLevelType w:val="multilevel"/>
    <w:tmpl w:val="43905F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78E6D5D"/>
    <w:multiLevelType w:val="hybridMultilevel"/>
    <w:tmpl w:val="CC4AED8A"/>
    <w:lvl w:ilvl="0" w:tplc="2AB6EB8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4F5"/>
    <w:multiLevelType w:val="multilevel"/>
    <w:tmpl w:val="9E04933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7D2845F9"/>
    <w:multiLevelType w:val="multilevel"/>
    <w:tmpl w:val="5D0AA32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81"/>
    <w:rsid w:val="00000CA2"/>
    <w:rsid w:val="00001224"/>
    <w:rsid w:val="000027AB"/>
    <w:rsid w:val="00006228"/>
    <w:rsid w:val="00023B22"/>
    <w:rsid w:val="00024D25"/>
    <w:rsid w:val="00026413"/>
    <w:rsid w:val="00030ACA"/>
    <w:rsid w:val="0003327F"/>
    <w:rsid w:val="00034FA4"/>
    <w:rsid w:val="00036079"/>
    <w:rsid w:val="000364C4"/>
    <w:rsid w:val="00040180"/>
    <w:rsid w:val="000408FB"/>
    <w:rsid w:val="00054ACE"/>
    <w:rsid w:val="00057A49"/>
    <w:rsid w:val="00060976"/>
    <w:rsid w:val="00066186"/>
    <w:rsid w:val="000819A2"/>
    <w:rsid w:val="00084903"/>
    <w:rsid w:val="00085820"/>
    <w:rsid w:val="00086E48"/>
    <w:rsid w:val="00097E3D"/>
    <w:rsid w:val="000A04B0"/>
    <w:rsid w:val="000A0FCF"/>
    <w:rsid w:val="000A18C5"/>
    <w:rsid w:val="000B4402"/>
    <w:rsid w:val="000B563A"/>
    <w:rsid w:val="000B5916"/>
    <w:rsid w:val="000B6D62"/>
    <w:rsid w:val="000C1493"/>
    <w:rsid w:val="000C2646"/>
    <w:rsid w:val="000C30D3"/>
    <w:rsid w:val="000C381A"/>
    <w:rsid w:val="000C4C6F"/>
    <w:rsid w:val="000C5279"/>
    <w:rsid w:val="000D0E61"/>
    <w:rsid w:val="000D16D8"/>
    <w:rsid w:val="000D1B02"/>
    <w:rsid w:val="000F77CC"/>
    <w:rsid w:val="0010711D"/>
    <w:rsid w:val="0011675E"/>
    <w:rsid w:val="0011749B"/>
    <w:rsid w:val="001236D5"/>
    <w:rsid w:val="00125FC6"/>
    <w:rsid w:val="00126448"/>
    <w:rsid w:val="00137AB0"/>
    <w:rsid w:val="00140531"/>
    <w:rsid w:val="00140D84"/>
    <w:rsid w:val="001479A3"/>
    <w:rsid w:val="00150FD3"/>
    <w:rsid w:val="0015229B"/>
    <w:rsid w:val="001528A4"/>
    <w:rsid w:val="00153685"/>
    <w:rsid w:val="001676F4"/>
    <w:rsid w:val="0017013F"/>
    <w:rsid w:val="00176D07"/>
    <w:rsid w:val="00197C6A"/>
    <w:rsid w:val="001A419F"/>
    <w:rsid w:val="001C2AA9"/>
    <w:rsid w:val="001C31C1"/>
    <w:rsid w:val="001C3256"/>
    <w:rsid w:val="001C6596"/>
    <w:rsid w:val="001E5545"/>
    <w:rsid w:val="001E7053"/>
    <w:rsid w:val="001F081A"/>
    <w:rsid w:val="001F48FA"/>
    <w:rsid w:val="00201D4C"/>
    <w:rsid w:val="00202166"/>
    <w:rsid w:val="00215DB1"/>
    <w:rsid w:val="00222CEC"/>
    <w:rsid w:val="0022401D"/>
    <w:rsid w:val="00234281"/>
    <w:rsid w:val="002366D2"/>
    <w:rsid w:val="00243902"/>
    <w:rsid w:val="00243B8F"/>
    <w:rsid w:val="00245DA6"/>
    <w:rsid w:val="00250850"/>
    <w:rsid w:val="00252FBE"/>
    <w:rsid w:val="00253FF2"/>
    <w:rsid w:val="00255703"/>
    <w:rsid w:val="00255B56"/>
    <w:rsid w:val="0025637E"/>
    <w:rsid w:val="00272848"/>
    <w:rsid w:val="00274984"/>
    <w:rsid w:val="00281361"/>
    <w:rsid w:val="0028588E"/>
    <w:rsid w:val="0028690B"/>
    <w:rsid w:val="00290F28"/>
    <w:rsid w:val="002912EA"/>
    <w:rsid w:val="00291A9A"/>
    <w:rsid w:val="00292546"/>
    <w:rsid w:val="002A2906"/>
    <w:rsid w:val="002B298E"/>
    <w:rsid w:val="002B3BD7"/>
    <w:rsid w:val="002B5646"/>
    <w:rsid w:val="002C1065"/>
    <w:rsid w:val="002C35FE"/>
    <w:rsid w:val="002D7A21"/>
    <w:rsid w:val="002E0AF1"/>
    <w:rsid w:val="002E14DE"/>
    <w:rsid w:val="002F18A6"/>
    <w:rsid w:val="002F5FD9"/>
    <w:rsid w:val="00306B9E"/>
    <w:rsid w:val="0031136A"/>
    <w:rsid w:val="00315268"/>
    <w:rsid w:val="00325770"/>
    <w:rsid w:val="00326BC5"/>
    <w:rsid w:val="0033363F"/>
    <w:rsid w:val="00340BF9"/>
    <w:rsid w:val="0034334E"/>
    <w:rsid w:val="0034402E"/>
    <w:rsid w:val="00355E87"/>
    <w:rsid w:val="0036635D"/>
    <w:rsid w:val="00367547"/>
    <w:rsid w:val="00370B54"/>
    <w:rsid w:val="00371381"/>
    <w:rsid w:val="00377592"/>
    <w:rsid w:val="00380BC5"/>
    <w:rsid w:val="00386D5F"/>
    <w:rsid w:val="003973EE"/>
    <w:rsid w:val="00397A02"/>
    <w:rsid w:val="003A5F52"/>
    <w:rsid w:val="003B1926"/>
    <w:rsid w:val="003C20C1"/>
    <w:rsid w:val="003C3679"/>
    <w:rsid w:val="003C7A32"/>
    <w:rsid w:val="003D32D0"/>
    <w:rsid w:val="003F18B0"/>
    <w:rsid w:val="00403BC8"/>
    <w:rsid w:val="00413519"/>
    <w:rsid w:val="00413CB2"/>
    <w:rsid w:val="00415D66"/>
    <w:rsid w:val="00420505"/>
    <w:rsid w:val="004273DB"/>
    <w:rsid w:val="00443964"/>
    <w:rsid w:val="0044704C"/>
    <w:rsid w:val="00447587"/>
    <w:rsid w:val="004620CB"/>
    <w:rsid w:val="004773AC"/>
    <w:rsid w:val="00482CAB"/>
    <w:rsid w:val="004A2F38"/>
    <w:rsid w:val="004A4ABB"/>
    <w:rsid w:val="004A58E6"/>
    <w:rsid w:val="004A7C34"/>
    <w:rsid w:val="004A7C8B"/>
    <w:rsid w:val="004B07A3"/>
    <w:rsid w:val="004B2368"/>
    <w:rsid w:val="004C0068"/>
    <w:rsid w:val="004D2164"/>
    <w:rsid w:val="004D28DA"/>
    <w:rsid w:val="004D50D0"/>
    <w:rsid w:val="004D66AB"/>
    <w:rsid w:val="004E6BB6"/>
    <w:rsid w:val="004F03CA"/>
    <w:rsid w:val="004F11B4"/>
    <w:rsid w:val="004F3725"/>
    <w:rsid w:val="004F4627"/>
    <w:rsid w:val="00510352"/>
    <w:rsid w:val="0051127C"/>
    <w:rsid w:val="00511CF4"/>
    <w:rsid w:val="00512AA7"/>
    <w:rsid w:val="00512F82"/>
    <w:rsid w:val="0052135E"/>
    <w:rsid w:val="00524F86"/>
    <w:rsid w:val="00531263"/>
    <w:rsid w:val="00540C0F"/>
    <w:rsid w:val="00550AEE"/>
    <w:rsid w:val="0055346D"/>
    <w:rsid w:val="00553F84"/>
    <w:rsid w:val="005678E2"/>
    <w:rsid w:val="00573AE5"/>
    <w:rsid w:val="00574711"/>
    <w:rsid w:val="00575C14"/>
    <w:rsid w:val="005920F3"/>
    <w:rsid w:val="005931AE"/>
    <w:rsid w:val="00596A95"/>
    <w:rsid w:val="005A56FE"/>
    <w:rsid w:val="005B3777"/>
    <w:rsid w:val="005D22F7"/>
    <w:rsid w:val="005D4584"/>
    <w:rsid w:val="005D5F9F"/>
    <w:rsid w:val="005E09B2"/>
    <w:rsid w:val="005E2E35"/>
    <w:rsid w:val="005F0DD3"/>
    <w:rsid w:val="005F1F15"/>
    <w:rsid w:val="005F2947"/>
    <w:rsid w:val="00603B2D"/>
    <w:rsid w:val="00604F19"/>
    <w:rsid w:val="0060542F"/>
    <w:rsid w:val="00611A42"/>
    <w:rsid w:val="00613F7B"/>
    <w:rsid w:val="006156FB"/>
    <w:rsid w:val="00615FD2"/>
    <w:rsid w:val="00617692"/>
    <w:rsid w:val="00623ADE"/>
    <w:rsid w:val="006257BA"/>
    <w:rsid w:val="006324FB"/>
    <w:rsid w:val="00636516"/>
    <w:rsid w:val="0063692E"/>
    <w:rsid w:val="006473DD"/>
    <w:rsid w:val="00657F1E"/>
    <w:rsid w:val="00661C11"/>
    <w:rsid w:val="00662791"/>
    <w:rsid w:val="00682875"/>
    <w:rsid w:val="006A041C"/>
    <w:rsid w:val="006A7312"/>
    <w:rsid w:val="006B194C"/>
    <w:rsid w:val="006B65F2"/>
    <w:rsid w:val="006C10DC"/>
    <w:rsid w:val="006C3265"/>
    <w:rsid w:val="006D1B14"/>
    <w:rsid w:val="006D46BC"/>
    <w:rsid w:val="006D6A9F"/>
    <w:rsid w:val="006E1A13"/>
    <w:rsid w:val="006E46DC"/>
    <w:rsid w:val="006E5229"/>
    <w:rsid w:val="006F14AF"/>
    <w:rsid w:val="006F2B67"/>
    <w:rsid w:val="006F3DF4"/>
    <w:rsid w:val="006F5B64"/>
    <w:rsid w:val="00701A0C"/>
    <w:rsid w:val="007143F6"/>
    <w:rsid w:val="0071480F"/>
    <w:rsid w:val="0072340D"/>
    <w:rsid w:val="00733C4F"/>
    <w:rsid w:val="007349CB"/>
    <w:rsid w:val="00743A3B"/>
    <w:rsid w:val="007454AC"/>
    <w:rsid w:val="00746B20"/>
    <w:rsid w:val="007473E5"/>
    <w:rsid w:val="00751092"/>
    <w:rsid w:val="00762064"/>
    <w:rsid w:val="0076313B"/>
    <w:rsid w:val="00763545"/>
    <w:rsid w:val="00763BD6"/>
    <w:rsid w:val="0077729A"/>
    <w:rsid w:val="00783C91"/>
    <w:rsid w:val="007843BF"/>
    <w:rsid w:val="00784414"/>
    <w:rsid w:val="00790107"/>
    <w:rsid w:val="007A05BE"/>
    <w:rsid w:val="007B11D0"/>
    <w:rsid w:val="007B465E"/>
    <w:rsid w:val="007C0519"/>
    <w:rsid w:val="007C5C80"/>
    <w:rsid w:val="007D03F7"/>
    <w:rsid w:val="007D385A"/>
    <w:rsid w:val="007D6EBB"/>
    <w:rsid w:val="007E0789"/>
    <w:rsid w:val="007E6707"/>
    <w:rsid w:val="007F241A"/>
    <w:rsid w:val="007F287C"/>
    <w:rsid w:val="00806D05"/>
    <w:rsid w:val="00812E40"/>
    <w:rsid w:val="00812FE0"/>
    <w:rsid w:val="0081619F"/>
    <w:rsid w:val="00816FD6"/>
    <w:rsid w:val="00825718"/>
    <w:rsid w:val="00826E9C"/>
    <w:rsid w:val="00832477"/>
    <w:rsid w:val="008432D6"/>
    <w:rsid w:val="00845BE8"/>
    <w:rsid w:val="00846503"/>
    <w:rsid w:val="008475DD"/>
    <w:rsid w:val="00851B98"/>
    <w:rsid w:val="00854CAF"/>
    <w:rsid w:val="00855B8C"/>
    <w:rsid w:val="008637B9"/>
    <w:rsid w:val="00867DE1"/>
    <w:rsid w:val="00875FD6"/>
    <w:rsid w:val="00884D81"/>
    <w:rsid w:val="00890DC5"/>
    <w:rsid w:val="00893B5A"/>
    <w:rsid w:val="00893DF6"/>
    <w:rsid w:val="008A1E82"/>
    <w:rsid w:val="008A6181"/>
    <w:rsid w:val="008C265E"/>
    <w:rsid w:val="008D0B72"/>
    <w:rsid w:val="008D35B1"/>
    <w:rsid w:val="008D49AE"/>
    <w:rsid w:val="008E080F"/>
    <w:rsid w:val="008E707D"/>
    <w:rsid w:val="008F173E"/>
    <w:rsid w:val="008F4FFF"/>
    <w:rsid w:val="008F552A"/>
    <w:rsid w:val="00900052"/>
    <w:rsid w:val="009028B8"/>
    <w:rsid w:val="0090780D"/>
    <w:rsid w:val="00910E36"/>
    <w:rsid w:val="0091125B"/>
    <w:rsid w:val="00913F84"/>
    <w:rsid w:val="00916A1C"/>
    <w:rsid w:val="0092190F"/>
    <w:rsid w:val="00927EE1"/>
    <w:rsid w:val="00932759"/>
    <w:rsid w:val="00936137"/>
    <w:rsid w:val="0094091C"/>
    <w:rsid w:val="009433E9"/>
    <w:rsid w:val="0094576E"/>
    <w:rsid w:val="009474B7"/>
    <w:rsid w:val="009528AB"/>
    <w:rsid w:val="009634CD"/>
    <w:rsid w:val="0096378C"/>
    <w:rsid w:val="00970830"/>
    <w:rsid w:val="00970D93"/>
    <w:rsid w:val="00973635"/>
    <w:rsid w:val="00974E68"/>
    <w:rsid w:val="00990972"/>
    <w:rsid w:val="00990BC6"/>
    <w:rsid w:val="0099125C"/>
    <w:rsid w:val="00992113"/>
    <w:rsid w:val="009A48B5"/>
    <w:rsid w:val="009A4CE8"/>
    <w:rsid w:val="009A6394"/>
    <w:rsid w:val="009B11B4"/>
    <w:rsid w:val="009C21B9"/>
    <w:rsid w:val="009C4A61"/>
    <w:rsid w:val="009C77FC"/>
    <w:rsid w:val="009D0D83"/>
    <w:rsid w:val="009E00DE"/>
    <w:rsid w:val="009E5E66"/>
    <w:rsid w:val="009F5124"/>
    <w:rsid w:val="009F579D"/>
    <w:rsid w:val="009F6CB4"/>
    <w:rsid w:val="009F6FCD"/>
    <w:rsid w:val="009F7068"/>
    <w:rsid w:val="00A07748"/>
    <w:rsid w:val="00A1413B"/>
    <w:rsid w:val="00A173A6"/>
    <w:rsid w:val="00A224C5"/>
    <w:rsid w:val="00A22FC2"/>
    <w:rsid w:val="00A25C0E"/>
    <w:rsid w:val="00A3255B"/>
    <w:rsid w:val="00A3461D"/>
    <w:rsid w:val="00A34A2C"/>
    <w:rsid w:val="00A410B2"/>
    <w:rsid w:val="00A52323"/>
    <w:rsid w:val="00A66DD9"/>
    <w:rsid w:val="00A74511"/>
    <w:rsid w:val="00A7789E"/>
    <w:rsid w:val="00A87B8F"/>
    <w:rsid w:val="00A90EC2"/>
    <w:rsid w:val="00A937DC"/>
    <w:rsid w:val="00AA27C4"/>
    <w:rsid w:val="00AA2834"/>
    <w:rsid w:val="00AA706A"/>
    <w:rsid w:val="00AA7DB3"/>
    <w:rsid w:val="00AB3FC5"/>
    <w:rsid w:val="00AC2683"/>
    <w:rsid w:val="00AD3763"/>
    <w:rsid w:val="00AE05CB"/>
    <w:rsid w:val="00AE3131"/>
    <w:rsid w:val="00AF0B52"/>
    <w:rsid w:val="00AF6150"/>
    <w:rsid w:val="00B05603"/>
    <w:rsid w:val="00B17DE0"/>
    <w:rsid w:val="00B20169"/>
    <w:rsid w:val="00B317BA"/>
    <w:rsid w:val="00B42813"/>
    <w:rsid w:val="00B508CA"/>
    <w:rsid w:val="00B50AA0"/>
    <w:rsid w:val="00B51E6A"/>
    <w:rsid w:val="00B628C6"/>
    <w:rsid w:val="00B67EE1"/>
    <w:rsid w:val="00B73D19"/>
    <w:rsid w:val="00B7651C"/>
    <w:rsid w:val="00B77862"/>
    <w:rsid w:val="00B863B5"/>
    <w:rsid w:val="00B96843"/>
    <w:rsid w:val="00BB29F0"/>
    <w:rsid w:val="00BB3F2D"/>
    <w:rsid w:val="00BC2450"/>
    <w:rsid w:val="00BC353D"/>
    <w:rsid w:val="00BC6D67"/>
    <w:rsid w:val="00BD547E"/>
    <w:rsid w:val="00BD6B8C"/>
    <w:rsid w:val="00BF4DA3"/>
    <w:rsid w:val="00BF67B6"/>
    <w:rsid w:val="00C01146"/>
    <w:rsid w:val="00C041EA"/>
    <w:rsid w:val="00C1130C"/>
    <w:rsid w:val="00C1695B"/>
    <w:rsid w:val="00C20809"/>
    <w:rsid w:val="00C22653"/>
    <w:rsid w:val="00C25EEC"/>
    <w:rsid w:val="00C30BF2"/>
    <w:rsid w:val="00C32304"/>
    <w:rsid w:val="00C34DAC"/>
    <w:rsid w:val="00C37DA0"/>
    <w:rsid w:val="00C40EBB"/>
    <w:rsid w:val="00C412AC"/>
    <w:rsid w:val="00C45F55"/>
    <w:rsid w:val="00C4688F"/>
    <w:rsid w:val="00C55DD8"/>
    <w:rsid w:val="00C61433"/>
    <w:rsid w:val="00C65256"/>
    <w:rsid w:val="00C77220"/>
    <w:rsid w:val="00C8391B"/>
    <w:rsid w:val="00C84B7E"/>
    <w:rsid w:val="00C90DCE"/>
    <w:rsid w:val="00C942AC"/>
    <w:rsid w:val="00CA2755"/>
    <w:rsid w:val="00CA65B3"/>
    <w:rsid w:val="00CB64FF"/>
    <w:rsid w:val="00CC1F86"/>
    <w:rsid w:val="00CC2692"/>
    <w:rsid w:val="00CD1C1F"/>
    <w:rsid w:val="00CE0038"/>
    <w:rsid w:val="00CE093C"/>
    <w:rsid w:val="00CE3906"/>
    <w:rsid w:val="00CE40E8"/>
    <w:rsid w:val="00CE4C0E"/>
    <w:rsid w:val="00CE6E63"/>
    <w:rsid w:val="00CF1BF3"/>
    <w:rsid w:val="00CF631E"/>
    <w:rsid w:val="00D01218"/>
    <w:rsid w:val="00D03959"/>
    <w:rsid w:val="00D1416D"/>
    <w:rsid w:val="00D2367C"/>
    <w:rsid w:val="00D27801"/>
    <w:rsid w:val="00D36AA3"/>
    <w:rsid w:val="00D36E04"/>
    <w:rsid w:val="00D4117B"/>
    <w:rsid w:val="00D51475"/>
    <w:rsid w:val="00D51DEA"/>
    <w:rsid w:val="00D52200"/>
    <w:rsid w:val="00D527A6"/>
    <w:rsid w:val="00D542BC"/>
    <w:rsid w:val="00D556BA"/>
    <w:rsid w:val="00D5759D"/>
    <w:rsid w:val="00D577D2"/>
    <w:rsid w:val="00D604EA"/>
    <w:rsid w:val="00D75424"/>
    <w:rsid w:val="00D76914"/>
    <w:rsid w:val="00D77838"/>
    <w:rsid w:val="00D87958"/>
    <w:rsid w:val="00D87C11"/>
    <w:rsid w:val="00D904C7"/>
    <w:rsid w:val="00DA23EE"/>
    <w:rsid w:val="00DA3350"/>
    <w:rsid w:val="00DD0F29"/>
    <w:rsid w:val="00DD747F"/>
    <w:rsid w:val="00DE0929"/>
    <w:rsid w:val="00DE322A"/>
    <w:rsid w:val="00DE5AA5"/>
    <w:rsid w:val="00DF38E1"/>
    <w:rsid w:val="00E0264F"/>
    <w:rsid w:val="00E07002"/>
    <w:rsid w:val="00E071AF"/>
    <w:rsid w:val="00E10210"/>
    <w:rsid w:val="00E1549F"/>
    <w:rsid w:val="00E20CA3"/>
    <w:rsid w:val="00E266EC"/>
    <w:rsid w:val="00E34ECD"/>
    <w:rsid w:val="00E352C7"/>
    <w:rsid w:val="00E42011"/>
    <w:rsid w:val="00E44660"/>
    <w:rsid w:val="00E47449"/>
    <w:rsid w:val="00E520FF"/>
    <w:rsid w:val="00E52CE9"/>
    <w:rsid w:val="00E61B1E"/>
    <w:rsid w:val="00E6564B"/>
    <w:rsid w:val="00E71509"/>
    <w:rsid w:val="00E72728"/>
    <w:rsid w:val="00E7398A"/>
    <w:rsid w:val="00E74DA4"/>
    <w:rsid w:val="00E811CB"/>
    <w:rsid w:val="00E82C42"/>
    <w:rsid w:val="00E866D7"/>
    <w:rsid w:val="00E86E29"/>
    <w:rsid w:val="00E86EF5"/>
    <w:rsid w:val="00E93DBC"/>
    <w:rsid w:val="00E947B4"/>
    <w:rsid w:val="00E9619F"/>
    <w:rsid w:val="00EA285C"/>
    <w:rsid w:val="00EB4B28"/>
    <w:rsid w:val="00EB5321"/>
    <w:rsid w:val="00EB7043"/>
    <w:rsid w:val="00EC26E4"/>
    <w:rsid w:val="00EC5FD8"/>
    <w:rsid w:val="00EC767A"/>
    <w:rsid w:val="00EE1C14"/>
    <w:rsid w:val="00EE5F29"/>
    <w:rsid w:val="00EF0D3E"/>
    <w:rsid w:val="00F00CCF"/>
    <w:rsid w:val="00F03445"/>
    <w:rsid w:val="00F04F0C"/>
    <w:rsid w:val="00F059F5"/>
    <w:rsid w:val="00F0706E"/>
    <w:rsid w:val="00F07F09"/>
    <w:rsid w:val="00F11500"/>
    <w:rsid w:val="00F13FE0"/>
    <w:rsid w:val="00F163BD"/>
    <w:rsid w:val="00F27673"/>
    <w:rsid w:val="00F31625"/>
    <w:rsid w:val="00F33DE0"/>
    <w:rsid w:val="00F34688"/>
    <w:rsid w:val="00F35681"/>
    <w:rsid w:val="00F50F26"/>
    <w:rsid w:val="00F5311C"/>
    <w:rsid w:val="00F54EE6"/>
    <w:rsid w:val="00F562BC"/>
    <w:rsid w:val="00F62017"/>
    <w:rsid w:val="00F63384"/>
    <w:rsid w:val="00F651AB"/>
    <w:rsid w:val="00F767F7"/>
    <w:rsid w:val="00F817B1"/>
    <w:rsid w:val="00F83D79"/>
    <w:rsid w:val="00F9345A"/>
    <w:rsid w:val="00F96991"/>
    <w:rsid w:val="00FB1C51"/>
    <w:rsid w:val="00FB2016"/>
    <w:rsid w:val="00FB4E34"/>
    <w:rsid w:val="00FD2196"/>
    <w:rsid w:val="00FD3A2C"/>
    <w:rsid w:val="00FD4444"/>
    <w:rsid w:val="00FE2B8B"/>
    <w:rsid w:val="00FE390D"/>
    <w:rsid w:val="00FE72A2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36BB"/>
  <w15:docId w15:val="{724B3D28-CE6C-4DCE-98F5-4AB7D0D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8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884D81"/>
    <w:pPr>
      <w:keepNext/>
      <w:numPr>
        <w:numId w:val="2"/>
      </w:numPr>
      <w:overflowPunct w:val="0"/>
      <w:autoSpaceDE w:val="0"/>
      <w:outlineLvl w:val="0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84D81"/>
    <w:pPr>
      <w:keepNext/>
      <w:numPr>
        <w:ilvl w:val="2"/>
        <w:numId w:val="2"/>
      </w:numPr>
      <w:overflowPunct w:val="0"/>
      <w:autoSpaceDE w:val="0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884D81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884D81"/>
    <w:pPr>
      <w:keepNext/>
      <w:numPr>
        <w:ilvl w:val="7"/>
        <w:numId w:val="1"/>
      </w:numPr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semiHidden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884D81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semiHidden/>
    <w:rsid w:val="00884D81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rsid w:val="00884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Textbody">
    <w:name w:val="Text body"/>
    <w:basedOn w:val="a"/>
    <w:rsid w:val="00884D81"/>
    <w:pPr>
      <w:autoSpaceDN w:val="0"/>
      <w:spacing w:after="120"/>
    </w:pPr>
    <w:rPr>
      <w:kern w:val="3"/>
    </w:rPr>
  </w:style>
  <w:style w:type="paragraph" w:styleId="a3">
    <w:name w:val="List Paragraph"/>
    <w:basedOn w:val="a"/>
    <w:uiPriority w:val="34"/>
    <w:qFormat/>
    <w:rsid w:val="000027AB"/>
    <w:pPr>
      <w:ind w:left="720"/>
      <w:contextualSpacing/>
    </w:pPr>
    <w:rPr>
      <w:szCs w:val="21"/>
    </w:rPr>
  </w:style>
  <w:style w:type="table" w:styleId="a4">
    <w:name w:val="Table Grid"/>
    <w:basedOn w:val="a1"/>
    <w:uiPriority w:val="39"/>
    <w:rsid w:val="009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E14DE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E14DE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styleId="a8">
    <w:name w:val="Strong"/>
    <w:basedOn w:val="a0"/>
    <w:uiPriority w:val="22"/>
    <w:qFormat/>
    <w:rsid w:val="006A7312"/>
    <w:rPr>
      <w:b/>
      <w:bCs/>
    </w:rPr>
  </w:style>
  <w:style w:type="character" w:styleId="-">
    <w:name w:val="Hyperlink"/>
    <w:basedOn w:val="a0"/>
    <w:uiPriority w:val="99"/>
    <w:semiHidden/>
    <w:unhideWhenUsed/>
    <w:rsid w:val="006A7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60-%ce%bc%ce%ad%cf%83%ce%b1-%ce%b1%cf%84%ce%bf%ce%bc%ce%b9%ce%ba%ce%ae%cf%82-%cf%80%cf%81%ce%bf%cf%83%cf%84%ce%b1%cf%83%ce%af%ce%b1%cf%82-%ce%ba%ce%b1%ce%b9-%ce%bc%ce%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97-%ce%bc%ce%ad%cf%83%ce%b1-%ce%b1%cf%84%ce%bf%ce%bc%ce%b9%ce%ba%ce%ae%cf%82-%cf%80%cf%81%ce%bf%cf%83%cf%84%ce%b1%cf%83%ce%af%ce%b1%cf%82-%ce%ba%ce%b1%ce%b9-%ce%b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f%83%cf%85%ce%bb%ce%bb%ce%bf%ce%b3%ce%b9%ce%ba%ce%ae-%cf%83%cf%8d%ce%bc%ce%b2%ce%b1%cf%83%ce%b7-%ce%b5%cf%81%ce%b3%ce%b1%cf%83%ce%af%ce%b1%cf%82-%ce%ad%cf%84%ce%bf%cf%85%cf%82-2022-%cf%84%ce%b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mosnet.gr/blog/laws/27352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imosnet.gr/blog/laws/27352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AEBA-9190-4F9F-BF5A-FB29606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7</Pages>
  <Words>4075</Words>
  <Characters>22007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Παρίδου Πολυξένη</cp:lastModifiedBy>
  <cp:revision>385</cp:revision>
  <cp:lastPrinted>2025-03-28T09:14:00Z</cp:lastPrinted>
  <dcterms:created xsi:type="dcterms:W3CDTF">2021-11-25T10:38:00Z</dcterms:created>
  <dcterms:modified xsi:type="dcterms:W3CDTF">2025-03-28T13:54:00Z</dcterms:modified>
</cp:coreProperties>
</file>