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DBBBA" w14:textId="1CFB5EF8" w:rsidR="00381FCE" w:rsidRPr="00381FCE" w:rsidRDefault="004C2723" w:rsidP="00381FCE">
      <w:pPr>
        <w:rPr>
          <w:rFonts w:ascii="Calibri" w:eastAsia="Cambria" w:hAnsi="Calibri" w:cs="Calibri"/>
          <w:b/>
          <w:sz w:val="22"/>
          <w:szCs w:val="22"/>
          <w:lang w:val="el-GR"/>
        </w:rPr>
      </w:pPr>
      <w:r w:rsidRPr="008C010F">
        <w:rPr>
          <w:rFonts w:ascii="Calibri" w:eastAsia="Cambria" w:hAnsi="Calibri" w:cs="Calibri"/>
          <w:b/>
          <w:sz w:val="22"/>
          <w:szCs w:val="22"/>
          <w:lang w:val="el-GR"/>
        </w:rPr>
        <w:t>ΕΛΛΗΝΙΚΗ ΔΗΜ</w:t>
      </w:r>
      <w:r w:rsidRPr="008C010F">
        <w:rPr>
          <w:rFonts w:ascii="Calibri" w:eastAsia="Cambria" w:hAnsi="Calibri" w:cs="Calibri"/>
          <w:b/>
          <w:sz w:val="22"/>
          <w:szCs w:val="22"/>
        </w:rPr>
        <w:t>O</w:t>
      </w:r>
      <w:r w:rsidRPr="008C010F">
        <w:rPr>
          <w:rFonts w:ascii="Calibri" w:eastAsia="Cambria" w:hAnsi="Calibri" w:cs="Calibri"/>
          <w:b/>
          <w:sz w:val="22"/>
          <w:szCs w:val="22"/>
          <w:lang w:val="el-GR"/>
        </w:rPr>
        <w:t>ΚΡΑΤΙΑ</w:t>
      </w:r>
      <w:r w:rsidRPr="00D51CCC">
        <w:rPr>
          <w:rFonts w:ascii="Calibri" w:eastAsia="Cambria" w:hAnsi="Calibri" w:cs="Calibri"/>
          <w:b/>
          <w:sz w:val="22"/>
          <w:szCs w:val="22"/>
          <w:lang w:val="el-GR"/>
        </w:rPr>
        <w:t xml:space="preserve"> </w:t>
      </w:r>
      <w:r w:rsidR="00381FCE" w:rsidRPr="00381FCE">
        <w:rPr>
          <w:rFonts w:ascii="Calibri" w:eastAsia="Cambria" w:hAnsi="Calibri" w:cs="Calibri"/>
          <w:b/>
          <w:sz w:val="22"/>
          <w:szCs w:val="22"/>
          <w:lang w:val="el-GR"/>
        </w:rPr>
        <w:t xml:space="preserve">                                                    Καλλιθέα  </w:t>
      </w:r>
      <w:r w:rsidR="00381FCE">
        <w:rPr>
          <w:rFonts w:ascii="Calibri" w:eastAsia="Cambria" w:hAnsi="Calibri" w:cs="Calibri"/>
          <w:b/>
          <w:sz w:val="22"/>
          <w:szCs w:val="22"/>
          <w:lang w:val="el-GR"/>
        </w:rPr>
        <w:t>1</w:t>
      </w:r>
      <w:r w:rsidR="00A4007A" w:rsidRPr="001A1E91">
        <w:rPr>
          <w:rFonts w:ascii="Calibri" w:eastAsia="Cambria" w:hAnsi="Calibri" w:cs="Calibri"/>
          <w:b/>
          <w:sz w:val="22"/>
          <w:szCs w:val="22"/>
          <w:lang w:val="el-GR"/>
        </w:rPr>
        <w:t>1</w:t>
      </w:r>
      <w:r w:rsidR="00381FCE" w:rsidRPr="00381FCE">
        <w:rPr>
          <w:rFonts w:ascii="Calibri" w:eastAsia="Cambria" w:hAnsi="Calibri" w:cs="Calibri"/>
          <w:b/>
          <w:sz w:val="22"/>
          <w:szCs w:val="22"/>
          <w:lang w:val="el-GR"/>
        </w:rPr>
        <w:t>/</w:t>
      </w:r>
      <w:r w:rsidR="00381FCE">
        <w:rPr>
          <w:rFonts w:ascii="Calibri" w:eastAsia="Cambria" w:hAnsi="Calibri" w:cs="Calibri"/>
          <w:b/>
          <w:sz w:val="22"/>
          <w:szCs w:val="22"/>
          <w:lang w:val="el-GR"/>
        </w:rPr>
        <w:t>1</w:t>
      </w:r>
      <w:r w:rsidR="00A4007A" w:rsidRPr="001A1E91">
        <w:rPr>
          <w:rFonts w:ascii="Calibri" w:eastAsia="Cambria" w:hAnsi="Calibri" w:cs="Calibri"/>
          <w:b/>
          <w:sz w:val="22"/>
          <w:szCs w:val="22"/>
          <w:lang w:val="el-GR"/>
        </w:rPr>
        <w:t>2</w:t>
      </w:r>
      <w:r w:rsidR="00381FCE" w:rsidRPr="00381FCE">
        <w:rPr>
          <w:rFonts w:ascii="Calibri" w:eastAsia="Cambria" w:hAnsi="Calibri" w:cs="Calibri"/>
          <w:b/>
          <w:sz w:val="22"/>
          <w:szCs w:val="22"/>
          <w:lang w:val="el-GR"/>
        </w:rPr>
        <w:t>/2024</w:t>
      </w:r>
    </w:p>
    <w:p w14:paraId="17079023" w14:textId="2F86B938" w:rsidR="00381FCE" w:rsidRPr="00381FCE" w:rsidRDefault="00381FCE" w:rsidP="00381FCE">
      <w:pPr>
        <w:rPr>
          <w:rFonts w:ascii="Calibri" w:eastAsia="Cambria" w:hAnsi="Calibri" w:cs="Calibri"/>
          <w:b/>
          <w:sz w:val="22"/>
          <w:szCs w:val="22"/>
          <w:lang w:val="el-GR"/>
        </w:rPr>
      </w:pPr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>ΝΟΜΟΣ ΑΤΤΙΚΗΣ</w:t>
      </w:r>
      <w:r>
        <w:rPr>
          <w:rFonts w:ascii="Calibri" w:eastAsia="Cambria" w:hAnsi="Calibri" w:cs="Calibri"/>
          <w:b/>
          <w:sz w:val="22"/>
          <w:szCs w:val="22"/>
          <w:lang w:val="el-GR"/>
        </w:rPr>
        <w:tab/>
      </w:r>
      <w:r>
        <w:rPr>
          <w:rFonts w:ascii="Calibri" w:eastAsia="Cambria" w:hAnsi="Calibri" w:cs="Calibri"/>
          <w:b/>
          <w:sz w:val="22"/>
          <w:szCs w:val="22"/>
          <w:lang w:val="el-GR"/>
        </w:rPr>
        <w:tab/>
      </w:r>
      <w:r>
        <w:rPr>
          <w:rFonts w:ascii="Calibri" w:eastAsia="Cambria" w:hAnsi="Calibri" w:cs="Calibri"/>
          <w:b/>
          <w:sz w:val="22"/>
          <w:szCs w:val="22"/>
          <w:lang w:val="el-GR"/>
        </w:rPr>
        <w:tab/>
      </w:r>
      <w:r>
        <w:rPr>
          <w:rFonts w:ascii="Calibri" w:eastAsia="Cambria" w:hAnsi="Calibri" w:cs="Calibri"/>
          <w:b/>
          <w:sz w:val="22"/>
          <w:szCs w:val="22"/>
          <w:lang w:val="el-GR"/>
        </w:rPr>
        <w:tab/>
        <w:t xml:space="preserve">            </w:t>
      </w:r>
      <w:proofErr w:type="spellStart"/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>Αρ.Πρωτ</w:t>
      </w:r>
      <w:proofErr w:type="spellEnd"/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 xml:space="preserve">:  </w:t>
      </w:r>
      <w:r w:rsidR="001A1E91">
        <w:rPr>
          <w:rFonts w:ascii="Calibri" w:eastAsia="Cambria" w:hAnsi="Calibri" w:cs="Calibri"/>
          <w:b/>
          <w:sz w:val="22"/>
          <w:szCs w:val="22"/>
          <w:lang w:val="el-GR"/>
        </w:rPr>
        <w:t>63721</w:t>
      </w:r>
    </w:p>
    <w:p w14:paraId="08946104" w14:textId="4BDAEAEB" w:rsidR="00F975F9" w:rsidRPr="00F975F9" w:rsidRDefault="00381FCE" w:rsidP="00381FCE">
      <w:pPr>
        <w:rPr>
          <w:lang w:val="el-GR"/>
        </w:rPr>
      </w:pPr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>ΔΗΜΟΣ ΚΑΛΛΙΘΕΑΣ</w:t>
      </w:r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ab/>
      </w:r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ab/>
      </w:r>
      <w:r w:rsidRPr="00381FCE">
        <w:rPr>
          <w:rFonts w:ascii="Calibri" w:eastAsia="Cambria" w:hAnsi="Calibri" w:cs="Calibri"/>
          <w:b/>
          <w:sz w:val="22"/>
          <w:szCs w:val="22"/>
          <w:lang w:val="el-GR"/>
        </w:rPr>
        <w:tab/>
        <w:t xml:space="preserve">                                                       </w:t>
      </w:r>
      <w:r w:rsidR="00F975F9">
        <w:rPr>
          <w:rFonts w:ascii="Calibri" w:hAnsi="Calibri" w:cs="Arial"/>
          <w:sz w:val="22"/>
          <w:szCs w:val="22"/>
        </w:rPr>
        <w:object w:dxaOrig="1980" w:dyaOrig="1305" w14:anchorId="27AF3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99pt;height:65.25pt;visibility:visible;mso-wrap-style:square" o:ole="">
            <v:imagedata r:id="rId5" o:title=""/>
          </v:shape>
          <o:OLEObject Type="Embed" ProgID="Unknown" ShapeID="Object 1" DrawAspect="Content" ObjectID="_1796111747" r:id="rId6"/>
        </w:object>
      </w:r>
      <w:r w:rsidR="00F975F9" w:rsidRPr="00F975F9">
        <w:rPr>
          <w:rFonts w:ascii="Calibri" w:hAnsi="Calibri" w:cs="Arial"/>
          <w:sz w:val="22"/>
          <w:szCs w:val="22"/>
          <w:lang w:val="el-GR"/>
        </w:rPr>
        <w:t xml:space="preserve">                                     </w:t>
      </w:r>
    </w:p>
    <w:p w14:paraId="3F5A7A45" w14:textId="77777777" w:rsidR="00F975F9" w:rsidRDefault="00F975F9" w:rsidP="00F975F9">
      <w:pPr>
        <w:ind w:right="380"/>
        <w:rPr>
          <w:rFonts w:ascii="Calibri" w:hAnsi="Calibri"/>
          <w:bCs/>
          <w:sz w:val="22"/>
          <w:szCs w:val="22"/>
          <w:lang w:val="el-GR"/>
        </w:rPr>
      </w:pPr>
      <w:proofErr w:type="spellStart"/>
      <w:r>
        <w:rPr>
          <w:rFonts w:ascii="Calibri" w:hAnsi="Calibri"/>
          <w:bCs/>
          <w:sz w:val="22"/>
          <w:szCs w:val="22"/>
          <w:lang w:val="el-GR"/>
        </w:rPr>
        <w:t>Ταχ.Δ</w:t>
      </w:r>
      <w:proofErr w:type="spellEnd"/>
      <w:r>
        <w:rPr>
          <w:rFonts w:ascii="Calibri" w:hAnsi="Calibri"/>
          <w:bCs/>
          <w:sz w:val="22"/>
          <w:szCs w:val="22"/>
          <w:lang w:val="el-GR"/>
        </w:rPr>
        <w:t>/</w:t>
      </w:r>
      <w:proofErr w:type="spellStart"/>
      <w:r>
        <w:rPr>
          <w:rFonts w:ascii="Calibri" w:hAnsi="Calibri"/>
          <w:bCs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Cs/>
          <w:sz w:val="22"/>
          <w:szCs w:val="22"/>
          <w:lang w:val="el-GR"/>
        </w:rPr>
        <w:t xml:space="preserve">:  </w:t>
      </w:r>
      <w:proofErr w:type="spellStart"/>
      <w:r>
        <w:rPr>
          <w:rFonts w:ascii="Calibri" w:hAnsi="Calibri"/>
          <w:bCs/>
          <w:sz w:val="22"/>
          <w:szCs w:val="22"/>
          <w:lang w:val="el-GR"/>
        </w:rPr>
        <w:t>Ματζαγριωτάκη</w:t>
      </w:r>
      <w:proofErr w:type="spellEnd"/>
      <w:r>
        <w:rPr>
          <w:rFonts w:ascii="Calibri" w:hAnsi="Calibri"/>
          <w:bCs/>
          <w:sz w:val="22"/>
          <w:szCs w:val="22"/>
          <w:lang w:val="el-GR"/>
        </w:rPr>
        <w:t xml:space="preserve"> 76</w:t>
      </w:r>
    </w:p>
    <w:p w14:paraId="0D117C2A" w14:textId="77777777" w:rsidR="00F975F9" w:rsidRDefault="00F975F9" w:rsidP="00F975F9">
      <w:pPr>
        <w:ind w:right="380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bCs/>
          <w:sz w:val="22"/>
          <w:szCs w:val="22"/>
          <w:lang w:val="el-GR"/>
        </w:rPr>
        <w:t xml:space="preserve">                       Καλλιθέα 17676  </w:t>
      </w:r>
    </w:p>
    <w:p w14:paraId="72D51B97" w14:textId="77777777" w:rsidR="00F975F9" w:rsidRPr="00F975F9" w:rsidRDefault="00F975F9" w:rsidP="00F975F9">
      <w:pPr>
        <w:ind w:right="380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bCs/>
          <w:sz w:val="22"/>
          <w:szCs w:val="22"/>
          <w:lang w:val="el-GR"/>
        </w:rPr>
        <w:t xml:space="preserve">Τηλέφωνα     :  </w:t>
      </w:r>
      <w:r w:rsidRPr="00F975F9">
        <w:rPr>
          <w:rFonts w:ascii="Calibri" w:hAnsi="Calibri"/>
          <w:bCs/>
          <w:sz w:val="22"/>
          <w:szCs w:val="22"/>
          <w:lang w:val="el-GR"/>
        </w:rPr>
        <w:t xml:space="preserve">210 9589569 (εσωτ.308) </w:t>
      </w:r>
    </w:p>
    <w:p w14:paraId="749062DE" w14:textId="77777777" w:rsidR="00F975F9" w:rsidRPr="00F975F9" w:rsidRDefault="00F975F9" w:rsidP="00F975F9">
      <w:pPr>
        <w:ind w:right="380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bCs/>
          <w:sz w:val="22"/>
          <w:szCs w:val="22"/>
        </w:rPr>
        <w:t>E</w:t>
      </w:r>
      <w:r>
        <w:rPr>
          <w:rFonts w:ascii="Calibri" w:hAnsi="Calibri"/>
          <w:bCs/>
          <w:sz w:val="22"/>
          <w:szCs w:val="22"/>
          <w:lang w:val="el-GR"/>
        </w:rPr>
        <w:t>ΜΑΙ</w:t>
      </w:r>
      <w:r>
        <w:rPr>
          <w:rFonts w:ascii="Calibri" w:hAnsi="Calibri"/>
          <w:bCs/>
          <w:sz w:val="22"/>
          <w:szCs w:val="22"/>
        </w:rPr>
        <w:t>L</w:t>
      </w:r>
      <w:r w:rsidRPr="00F975F9">
        <w:rPr>
          <w:rFonts w:ascii="Calibri" w:hAnsi="Calibri"/>
          <w:bCs/>
          <w:sz w:val="22"/>
          <w:szCs w:val="22"/>
          <w:lang w:val="el-GR"/>
        </w:rPr>
        <w:t xml:space="preserve">             :</w:t>
      </w:r>
      <w:r w:rsidRPr="00F975F9">
        <w:rPr>
          <w:lang w:val="el-GR"/>
        </w:rPr>
        <w:t xml:space="preserve"> </w:t>
      </w:r>
      <w:r>
        <w:rPr>
          <w:rFonts w:ascii="Calibri" w:hAnsi="Calibri"/>
          <w:bCs/>
          <w:sz w:val="22"/>
          <w:szCs w:val="22"/>
          <w:lang w:val="en-US"/>
        </w:rPr>
        <w:t>a</w:t>
      </w:r>
      <w:r w:rsidRPr="00F975F9">
        <w:rPr>
          <w:rFonts w:ascii="Calibri" w:hAnsi="Calibri"/>
          <w:bCs/>
          <w:sz w:val="22"/>
          <w:szCs w:val="22"/>
          <w:lang w:val="el-GR"/>
        </w:rPr>
        <w:t>.</w:t>
      </w:r>
      <w:proofErr w:type="spellStart"/>
      <w:r>
        <w:rPr>
          <w:rFonts w:ascii="Calibri" w:hAnsi="Calibri"/>
          <w:bCs/>
          <w:sz w:val="22"/>
          <w:szCs w:val="22"/>
          <w:lang w:val="en-US"/>
        </w:rPr>
        <w:t>theologou</w:t>
      </w:r>
      <w:proofErr w:type="spellEnd"/>
      <w:r w:rsidRPr="00F975F9">
        <w:rPr>
          <w:rFonts w:ascii="Calibri" w:hAnsi="Calibri"/>
          <w:bCs/>
          <w:sz w:val="22"/>
          <w:szCs w:val="22"/>
          <w:lang w:val="el-GR"/>
        </w:rPr>
        <w:t>@</w:t>
      </w:r>
      <w:proofErr w:type="spellStart"/>
      <w:r>
        <w:rPr>
          <w:rFonts w:ascii="Calibri" w:hAnsi="Calibri"/>
          <w:bCs/>
          <w:sz w:val="22"/>
          <w:szCs w:val="22"/>
          <w:lang w:val="en-US"/>
        </w:rPr>
        <w:t>kallithea</w:t>
      </w:r>
      <w:proofErr w:type="spellEnd"/>
      <w:r w:rsidRPr="00F975F9">
        <w:rPr>
          <w:rFonts w:ascii="Calibri" w:hAnsi="Calibri"/>
          <w:bCs/>
          <w:sz w:val="22"/>
          <w:szCs w:val="22"/>
          <w:lang w:val="el-GR"/>
        </w:rPr>
        <w:t>.</w:t>
      </w:r>
      <w:r>
        <w:rPr>
          <w:rFonts w:ascii="Calibri" w:hAnsi="Calibri"/>
          <w:bCs/>
          <w:sz w:val="22"/>
          <w:szCs w:val="22"/>
          <w:lang w:val="en-US"/>
        </w:rPr>
        <w:t>gr</w:t>
      </w:r>
      <w:r w:rsidRPr="00F975F9">
        <w:rPr>
          <w:rFonts w:ascii="Calibri" w:hAnsi="Calibri"/>
          <w:bCs/>
          <w:sz w:val="22"/>
          <w:szCs w:val="22"/>
          <w:lang w:val="el-GR"/>
        </w:rPr>
        <w:t xml:space="preserve"> </w:t>
      </w:r>
    </w:p>
    <w:p w14:paraId="459479B9" w14:textId="77777777" w:rsidR="00E66E6E" w:rsidRDefault="00E66E6E" w:rsidP="00684BDD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</w:p>
    <w:p w14:paraId="03EDACE4" w14:textId="639239BE" w:rsidR="00E66E6E" w:rsidRDefault="00E66E6E" w:rsidP="00684BD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 w:rsidRPr="00E66E6E">
        <w:rPr>
          <w:rFonts w:ascii="Calibri" w:hAnsi="Calibri" w:cs="Calibri"/>
          <w:b/>
          <w:bCs/>
          <w:sz w:val="22"/>
          <w:szCs w:val="22"/>
          <w:lang w:val="el-GR"/>
        </w:rPr>
        <w:t xml:space="preserve">Γνωμοδότηση Επιτροπής σχετικά με το αίτημα </w:t>
      </w:r>
      <w:r w:rsidR="00F13E80">
        <w:rPr>
          <w:rFonts w:ascii="Calibri" w:hAnsi="Calibri" w:cs="Calibri"/>
          <w:b/>
          <w:bCs/>
          <w:sz w:val="22"/>
          <w:szCs w:val="22"/>
          <w:lang w:val="el-GR"/>
        </w:rPr>
        <w:t>μετάθεσης</w:t>
      </w:r>
      <w:r w:rsidRPr="00E66E6E">
        <w:rPr>
          <w:rFonts w:ascii="Calibri" w:hAnsi="Calibri" w:cs="Calibri"/>
          <w:b/>
          <w:bCs/>
          <w:sz w:val="22"/>
          <w:szCs w:val="22"/>
          <w:lang w:val="el-GR"/>
        </w:rPr>
        <w:t xml:space="preserve"> συμβατικού χρόνου παράδοσης για το έργο «Ενίσχυση της </w:t>
      </w:r>
      <w:proofErr w:type="spellStart"/>
      <w:r w:rsidRPr="00E66E6E">
        <w:rPr>
          <w:rFonts w:ascii="Calibri" w:hAnsi="Calibri" w:cs="Calibri"/>
          <w:b/>
          <w:bCs/>
          <w:sz w:val="22"/>
          <w:szCs w:val="22"/>
          <w:lang w:val="el-GR"/>
        </w:rPr>
        <w:t>μικροκινητικότητας</w:t>
      </w:r>
      <w:proofErr w:type="spellEnd"/>
      <w:r w:rsidRPr="00E66E6E">
        <w:rPr>
          <w:rFonts w:ascii="Calibri" w:hAnsi="Calibri" w:cs="Calibri"/>
          <w:b/>
          <w:bCs/>
          <w:sz w:val="22"/>
          <w:szCs w:val="22"/>
          <w:lang w:val="el-GR"/>
        </w:rPr>
        <w:t xml:space="preserve"> στο Δήμο Καλλιθέας»</w:t>
      </w:r>
    </w:p>
    <w:p w14:paraId="2E6CB636" w14:textId="77777777" w:rsidR="00E66E6E" w:rsidRDefault="00E66E6E" w:rsidP="00684BDD">
      <w:pPr>
        <w:spacing w:line="360" w:lineRule="auto"/>
        <w:jc w:val="both"/>
        <w:rPr>
          <w:lang w:val="el-GR"/>
        </w:rPr>
      </w:pPr>
    </w:p>
    <w:p w14:paraId="2200BC8F" w14:textId="0CAE2C8A" w:rsidR="00016710" w:rsidRPr="00AB5BD7" w:rsidRDefault="008722E2" w:rsidP="00016710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  <w:r w:rsidRPr="007F4F3B">
        <w:rPr>
          <w:rFonts w:ascii="Calibri" w:hAnsi="Calibri" w:cs="Calibri"/>
          <w:sz w:val="22"/>
          <w:szCs w:val="22"/>
          <w:lang w:val="el-GR"/>
        </w:rPr>
        <w:t xml:space="preserve">Στην Καλλιθέα </w:t>
      </w:r>
      <w:r w:rsidR="009C209F" w:rsidRPr="007F4F3B">
        <w:rPr>
          <w:rFonts w:ascii="Calibri" w:hAnsi="Calibri" w:cs="Calibri"/>
          <w:sz w:val="22"/>
          <w:szCs w:val="22"/>
          <w:lang w:val="el-GR"/>
        </w:rPr>
        <w:t xml:space="preserve">και στο Δημοτικό Κατάστημα </w:t>
      </w:r>
      <w:r w:rsidRPr="007F4F3B">
        <w:rPr>
          <w:rFonts w:ascii="Calibri" w:hAnsi="Calibri" w:cs="Calibri"/>
          <w:sz w:val="22"/>
          <w:szCs w:val="22"/>
          <w:lang w:val="el-GR"/>
        </w:rPr>
        <w:t>σήμερα</w:t>
      </w:r>
      <w:r w:rsidR="00B4162F" w:rsidRPr="00B4162F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55D83">
        <w:rPr>
          <w:rFonts w:ascii="Calibri" w:hAnsi="Calibri" w:cs="Calibri"/>
          <w:sz w:val="22"/>
          <w:szCs w:val="22"/>
          <w:lang w:val="el-GR"/>
        </w:rPr>
        <w:t>1</w:t>
      </w:r>
      <w:r w:rsidR="00A4007A" w:rsidRPr="00A4007A">
        <w:rPr>
          <w:rFonts w:ascii="Calibri" w:hAnsi="Calibri" w:cs="Calibri"/>
          <w:sz w:val="22"/>
          <w:szCs w:val="22"/>
          <w:lang w:val="el-GR"/>
        </w:rPr>
        <w:t>1</w:t>
      </w:r>
      <w:r w:rsidRPr="00B4162F">
        <w:rPr>
          <w:rFonts w:ascii="Calibri" w:hAnsi="Calibri" w:cs="Calibri"/>
          <w:sz w:val="22"/>
          <w:szCs w:val="22"/>
          <w:lang w:val="el-GR"/>
        </w:rPr>
        <w:t>-</w:t>
      </w:r>
      <w:r w:rsidR="00B55D83">
        <w:rPr>
          <w:rFonts w:ascii="Calibri" w:hAnsi="Calibri" w:cs="Calibri"/>
          <w:sz w:val="22"/>
          <w:szCs w:val="22"/>
          <w:lang w:val="el-GR"/>
        </w:rPr>
        <w:t>1</w:t>
      </w:r>
      <w:r w:rsidR="00A4007A" w:rsidRPr="00A4007A">
        <w:rPr>
          <w:rFonts w:ascii="Calibri" w:hAnsi="Calibri" w:cs="Calibri"/>
          <w:sz w:val="22"/>
          <w:szCs w:val="22"/>
          <w:lang w:val="el-GR"/>
        </w:rPr>
        <w:t>2</w:t>
      </w:r>
      <w:r w:rsidRPr="00B4162F">
        <w:rPr>
          <w:rFonts w:ascii="Calibri" w:hAnsi="Calibri" w:cs="Calibri"/>
          <w:sz w:val="22"/>
          <w:szCs w:val="22"/>
          <w:lang w:val="el-GR"/>
        </w:rPr>
        <w:t>-2024, ημέρα</w:t>
      </w:r>
      <w:r w:rsidR="00B4162F" w:rsidRPr="00B4162F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4007A">
        <w:rPr>
          <w:rFonts w:ascii="Calibri" w:hAnsi="Calibri" w:cs="Calibri"/>
          <w:sz w:val="22"/>
          <w:szCs w:val="22"/>
          <w:lang w:val="el-GR"/>
        </w:rPr>
        <w:t>Τετάρτη</w:t>
      </w:r>
      <w:r w:rsidR="00B4162F" w:rsidRPr="00B4162F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B4162F">
        <w:rPr>
          <w:rFonts w:ascii="Calibri" w:hAnsi="Calibri" w:cs="Calibri"/>
          <w:sz w:val="22"/>
          <w:szCs w:val="22"/>
          <w:lang w:val="el-GR"/>
        </w:rPr>
        <w:t>και ώρα</w:t>
      </w:r>
      <w:r w:rsidR="00B4162F" w:rsidRPr="00B4162F">
        <w:rPr>
          <w:rFonts w:ascii="Calibri" w:hAnsi="Calibri" w:cs="Calibri"/>
          <w:sz w:val="22"/>
          <w:szCs w:val="22"/>
          <w:lang w:val="el-GR"/>
        </w:rPr>
        <w:t xml:space="preserve"> 10.30</w:t>
      </w:r>
      <w:r w:rsidR="00B4162F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684BDD" w:rsidRPr="007F4F3B">
        <w:rPr>
          <w:rFonts w:ascii="Calibri" w:hAnsi="Calibri" w:cs="Calibri"/>
          <w:sz w:val="22"/>
          <w:szCs w:val="22"/>
          <w:lang w:val="el-GR"/>
        </w:rPr>
        <w:t>συνήλθε η Επιτροπή Παρακολούθησης και Παραλαβής της ΠΡΟΜΗΘΕΙΑΣ ΗΛΕΚΤΡΙΚΩΝ ΠΟΔΗΛΑΤΩΝ ΚΑΙ ΛΟΙΠΩΝ ΣΥΣΤΗΜΑΤΩΝ ΚΟΙΝΟΧΡΗΣΤΩΝ ΠΟΔΗΛΑΤΩΝ ΣΤΟ ΔΗΜΟ ΚΑΛΛΙΘΕΑΣ (ΧΡΗΜΑΤΟΔΟΤΗΣΗ ΕΣΠΑ - ΟΠΣ 5161697), η οποία συγκροτήθηκε με την αριθμ. 119/2024 Απόφαση</w:t>
      </w:r>
      <w:r w:rsidR="009C209F" w:rsidRPr="007F4F3B">
        <w:rPr>
          <w:rFonts w:ascii="Calibri" w:hAnsi="Calibri" w:cs="Calibri"/>
          <w:sz w:val="22"/>
          <w:szCs w:val="22"/>
          <w:lang w:val="el-GR"/>
        </w:rPr>
        <w:t xml:space="preserve"> του Δημοτικού Συμβουλίου</w:t>
      </w:r>
      <w:r w:rsidR="005C11D0" w:rsidRPr="007F4F3B">
        <w:rPr>
          <w:rFonts w:ascii="Calibri" w:hAnsi="Calibri" w:cs="Calibri"/>
          <w:sz w:val="22"/>
          <w:szCs w:val="22"/>
          <w:lang w:val="el-GR"/>
        </w:rPr>
        <w:t xml:space="preserve">, προκειμένου να γνωμοδοτήσει επί της </w:t>
      </w:r>
      <w:r w:rsidR="00F13E80">
        <w:rPr>
          <w:rFonts w:ascii="Calibri" w:hAnsi="Calibri" w:cs="Calibri"/>
          <w:sz w:val="22"/>
          <w:szCs w:val="22"/>
          <w:lang w:val="el-GR"/>
        </w:rPr>
        <w:t>μετάθεσης</w:t>
      </w:r>
      <w:r w:rsidR="00F13E80" w:rsidRPr="00F13E80">
        <w:rPr>
          <w:rFonts w:ascii="Calibri" w:hAnsi="Calibri" w:cs="Calibri"/>
          <w:sz w:val="22"/>
          <w:szCs w:val="22"/>
          <w:lang w:val="el-GR"/>
        </w:rPr>
        <w:t xml:space="preserve"> συμβατικού χρόνου παράδοσης</w:t>
      </w:r>
      <w:r w:rsidR="005C11D0" w:rsidRPr="007F4F3B">
        <w:rPr>
          <w:rFonts w:ascii="Calibri" w:hAnsi="Calibri" w:cs="Calibri"/>
          <w:sz w:val="22"/>
          <w:szCs w:val="22"/>
          <w:lang w:val="el-GR"/>
        </w:rPr>
        <w:t xml:space="preserve"> της σύμβασης μεταξύ του Δήμου Καλλιθέας και </w:t>
      </w:r>
      <w:r w:rsidR="007F4F3B" w:rsidRPr="007F4F3B">
        <w:rPr>
          <w:rFonts w:ascii="Calibri" w:hAnsi="Calibri" w:cs="Calibri"/>
          <w:sz w:val="22"/>
          <w:szCs w:val="22"/>
          <w:lang w:val="el-GR"/>
        </w:rPr>
        <w:t>του Αναδόχου «</w:t>
      </w:r>
      <w:r w:rsidR="007F4F3B" w:rsidRPr="007F4F3B">
        <w:rPr>
          <w:rFonts w:ascii="Calibri" w:hAnsi="Calibri" w:cs="Calibri"/>
          <w:sz w:val="22"/>
          <w:szCs w:val="22"/>
        </w:rPr>
        <w:t>AMCO</w:t>
      </w:r>
      <w:r w:rsidR="007F4F3B" w:rsidRPr="007F4F3B">
        <w:rPr>
          <w:rFonts w:ascii="Calibri" w:hAnsi="Calibri" w:cs="Calibri"/>
          <w:sz w:val="22"/>
          <w:szCs w:val="22"/>
          <w:lang w:val="el-GR"/>
        </w:rPr>
        <w:t xml:space="preserve"> ΟΛΟΚΛΗΡΩΜΕΝΑ ΣΥΣΤΗΜΑΤΑ ΥΨΗΛΗΣ ΤΕΧΝΟΛΟΓΙΑΣ </w:t>
      </w:r>
      <w:r w:rsidR="007F4F3B" w:rsidRPr="007F4F3B">
        <w:rPr>
          <w:rFonts w:ascii="Calibri" w:hAnsi="Calibri" w:cs="Calibri"/>
          <w:sz w:val="22"/>
          <w:szCs w:val="22"/>
        </w:rPr>
        <w:t>ABEE</w:t>
      </w:r>
      <w:r w:rsidR="007F4F3B" w:rsidRPr="007F4F3B">
        <w:rPr>
          <w:rFonts w:ascii="Calibri" w:hAnsi="Calibri" w:cs="Calibri"/>
          <w:sz w:val="22"/>
          <w:szCs w:val="22"/>
          <w:lang w:val="el-GR"/>
        </w:rPr>
        <w:t>»</w:t>
      </w:r>
      <w:r w:rsidR="005D7D75">
        <w:rPr>
          <w:rFonts w:ascii="Calibri" w:hAnsi="Calibri" w:cs="Calibri"/>
          <w:sz w:val="22"/>
          <w:szCs w:val="22"/>
          <w:lang w:val="el-GR"/>
        </w:rPr>
        <w:t xml:space="preserve"> (ΑΔΑΜ 23</w:t>
      </w:r>
      <w:r w:rsidR="005D7D75">
        <w:rPr>
          <w:rFonts w:ascii="Calibri" w:hAnsi="Calibri" w:cs="Calibri"/>
          <w:sz w:val="22"/>
          <w:szCs w:val="22"/>
          <w:lang w:val="en-US"/>
        </w:rPr>
        <w:t>SYMV</w:t>
      </w:r>
      <w:r w:rsidR="005D7D75" w:rsidRPr="00113ED8">
        <w:rPr>
          <w:rFonts w:ascii="Calibri" w:hAnsi="Calibri" w:cs="Calibri"/>
          <w:sz w:val="22"/>
          <w:szCs w:val="22"/>
          <w:lang w:val="el-GR"/>
        </w:rPr>
        <w:t>01394589</w:t>
      </w:r>
      <w:r w:rsidR="005D7D75" w:rsidRPr="0069193A">
        <w:rPr>
          <w:rFonts w:ascii="Calibri" w:hAnsi="Calibri" w:cs="Calibri"/>
          <w:sz w:val="22"/>
          <w:szCs w:val="22"/>
          <w:lang w:val="el-GR"/>
        </w:rPr>
        <w:t>1</w:t>
      </w:r>
      <w:r w:rsidR="005D7D75">
        <w:rPr>
          <w:rFonts w:ascii="Calibri" w:hAnsi="Calibri" w:cs="Calibri"/>
          <w:sz w:val="22"/>
          <w:szCs w:val="22"/>
          <w:lang w:val="el-GR"/>
        </w:rPr>
        <w:t>) για το έργο</w:t>
      </w:r>
      <w:r w:rsidR="005D7D75" w:rsidRPr="005D7D75">
        <w:rPr>
          <w:rFonts w:ascii="Calibri" w:hAnsi="Calibri" w:cs="Calibri"/>
          <w:sz w:val="22"/>
          <w:szCs w:val="22"/>
          <w:lang w:val="el-GR"/>
        </w:rPr>
        <w:t xml:space="preserve"> «Ενίσχυση της </w:t>
      </w:r>
      <w:proofErr w:type="spellStart"/>
      <w:r w:rsidR="005D7D75" w:rsidRPr="005D7D75">
        <w:rPr>
          <w:rFonts w:ascii="Calibri" w:hAnsi="Calibri" w:cs="Calibri"/>
          <w:sz w:val="22"/>
          <w:szCs w:val="22"/>
          <w:lang w:val="el-GR"/>
        </w:rPr>
        <w:t>μικροκινητικότητας</w:t>
      </w:r>
      <w:proofErr w:type="spellEnd"/>
      <w:r w:rsidR="005D7D75" w:rsidRPr="005D7D75">
        <w:rPr>
          <w:rFonts w:ascii="Calibri" w:hAnsi="Calibri" w:cs="Calibri"/>
          <w:sz w:val="22"/>
          <w:szCs w:val="22"/>
          <w:lang w:val="el-GR"/>
        </w:rPr>
        <w:t xml:space="preserve"> στο Δήμο Καλλιθέας»</w:t>
      </w:r>
      <w:r w:rsidR="00AF6EBF">
        <w:rPr>
          <w:rFonts w:ascii="Calibri" w:hAnsi="Calibri" w:cs="Calibri"/>
          <w:sz w:val="22"/>
          <w:szCs w:val="22"/>
          <w:lang w:val="el-GR"/>
        </w:rPr>
        <w:t xml:space="preserve"> και βάσει </w:t>
      </w:r>
      <w:r w:rsidR="001E5E55">
        <w:rPr>
          <w:rFonts w:ascii="Calibri" w:hAnsi="Calibri" w:cs="Calibri"/>
          <w:sz w:val="22"/>
          <w:szCs w:val="22"/>
          <w:lang w:val="el-GR"/>
        </w:rPr>
        <w:t>1</w:t>
      </w:r>
      <w:r w:rsidR="00AF6EBF">
        <w:rPr>
          <w:rFonts w:ascii="Calibri" w:hAnsi="Calibri" w:cs="Calibri"/>
          <w:sz w:val="22"/>
          <w:szCs w:val="22"/>
          <w:lang w:val="el-GR"/>
        </w:rPr>
        <w:t xml:space="preserve">) του άρθρου 4.5 της </w:t>
      </w:r>
      <w:r w:rsidR="00AF6EBF" w:rsidRPr="007743AD">
        <w:rPr>
          <w:rFonts w:ascii="Calibri" w:hAnsi="Calibri" w:cs="Calibri"/>
          <w:sz w:val="22"/>
          <w:szCs w:val="22"/>
          <w:lang w:val="el-GR"/>
        </w:rPr>
        <w:t>272/2023/03-05-2023 διακήρυξη</w:t>
      </w:r>
      <w:r w:rsidR="00AF6EBF">
        <w:rPr>
          <w:rFonts w:ascii="Calibri" w:hAnsi="Calibri" w:cs="Calibri"/>
          <w:sz w:val="22"/>
          <w:szCs w:val="22"/>
          <w:lang w:val="el-GR"/>
        </w:rPr>
        <w:t>ς</w:t>
      </w:r>
      <w:r w:rsidR="00AF6EBF" w:rsidRPr="007743AD">
        <w:rPr>
          <w:rFonts w:ascii="Calibri" w:hAnsi="Calibri" w:cs="Calibri"/>
          <w:sz w:val="22"/>
          <w:szCs w:val="22"/>
          <w:lang w:val="el-GR"/>
        </w:rPr>
        <w:t xml:space="preserve"> (ΑΔΑΜ 23</w:t>
      </w:r>
      <w:r w:rsidR="00AF6EBF" w:rsidRPr="007743AD">
        <w:rPr>
          <w:rFonts w:ascii="Calibri" w:hAnsi="Calibri" w:cs="Calibri"/>
          <w:sz w:val="22"/>
          <w:szCs w:val="22"/>
        </w:rPr>
        <w:t>PROC</w:t>
      </w:r>
      <w:r w:rsidR="00AF6EBF" w:rsidRPr="007743AD">
        <w:rPr>
          <w:rFonts w:ascii="Calibri" w:hAnsi="Calibri" w:cs="Calibri"/>
          <w:sz w:val="22"/>
          <w:szCs w:val="22"/>
          <w:lang w:val="el-GR"/>
        </w:rPr>
        <w:t>012595468</w:t>
      </w:r>
      <w:r w:rsidR="00AF6EBF">
        <w:rPr>
          <w:rFonts w:ascii="Calibri" w:hAnsi="Calibri" w:cs="Calibri"/>
          <w:sz w:val="22"/>
          <w:szCs w:val="22"/>
          <w:lang w:val="el-GR"/>
        </w:rPr>
        <w:t xml:space="preserve">) σύμφωνα με το οποίο </w:t>
      </w:r>
      <w:r w:rsidR="00AF6EBF" w:rsidRPr="000600DA">
        <w:rPr>
          <w:rFonts w:ascii="Calibri" w:hAnsi="Calibri" w:cs="Calibri"/>
          <w:i/>
          <w:iCs/>
          <w:sz w:val="22"/>
          <w:szCs w:val="22"/>
          <w:lang w:val="el-GR"/>
        </w:rPr>
        <w:t>«</w:t>
      </w:r>
      <w:r w:rsidR="000600DA" w:rsidRPr="000600DA">
        <w:rPr>
          <w:rFonts w:ascii="Calibri" w:hAnsi="Calibri" w:cs="Calibri"/>
          <w:i/>
          <w:iCs/>
          <w:sz w:val="22"/>
          <w:szCs w:val="22"/>
          <w:lang w:val="el-GR"/>
        </w:rPr>
        <w:t>Η σύμβαση μπορεί να τροποποιείται κατά τη διάρκειά της, χωρίς να απαιτείται νέα διαδικασία σύναψης σύμβασης, μόνο σύμφωνα με τους όρους και τις προϋποθέσεις του άρθρου 132 του ν. 4412/2016 και κατόπιν γνωμοδότησης της Επιτροπής της περ. β  της παρ. 11 του άρθρου 221 του ν. 4412</w:t>
      </w:r>
      <w:r w:rsidR="000600DA">
        <w:rPr>
          <w:rFonts w:ascii="Calibri" w:hAnsi="Calibri" w:cs="Calibri"/>
          <w:i/>
          <w:iCs/>
          <w:sz w:val="22"/>
          <w:szCs w:val="22"/>
          <w:lang w:val="el-GR"/>
        </w:rPr>
        <w:t xml:space="preserve">» </w:t>
      </w:r>
      <w:r w:rsidR="000600DA" w:rsidRPr="000600DA">
        <w:rPr>
          <w:rFonts w:ascii="Calibri" w:hAnsi="Calibri" w:cs="Calibri"/>
          <w:sz w:val="22"/>
          <w:szCs w:val="22"/>
          <w:lang w:val="el-GR"/>
        </w:rPr>
        <w:t xml:space="preserve">και </w:t>
      </w:r>
      <w:r w:rsidR="001E5E55">
        <w:rPr>
          <w:rFonts w:ascii="Calibri" w:hAnsi="Calibri" w:cs="Calibri"/>
          <w:sz w:val="22"/>
          <w:szCs w:val="22"/>
          <w:lang w:val="el-GR"/>
        </w:rPr>
        <w:t>2</w:t>
      </w:r>
      <w:r w:rsidR="000600DA" w:rsidRPr="000600DA">
        <w:rPr>
          <w:rFonts w:ascii="Calibri" w:hAnsi="Calibri" w:cs="Calibri"/>
          <w:sz w:val="22"/>
          <w:szCs w:val="22"/>
          <w:lang w:val="el-GR"/>
        </w:rPr>
        <w:t>)</w:t>
      </w:r>
      <w:r w:rsidR="00E5523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16710">
        <w:rPr>
          <w:rFonts w:ascii="Calibri" w:hAnsi="Calibri" w:cs="Calibri"/>
          <w:sz w:val="22"/>
          <w:szCs w:val="22"/>
          <w:lang w:val="el-GR"/>
        </w:rPr>
        <w:t>Τις διατάξεις τ</w:t>
      </w:r>
      <w:r w:rsidR="00016710" w:rsidRPr="00AB5BD7">
        <w:rPr>
          <w:rFonts w:ascii="Calibri" w:hAnsi="Calibri" w:cs="Calibri"/>
          <w:sz w:val="22"/>
          <w:szCs w:val="22"/>
          <w:lang w:val="el-GR"/>
        </w:rPr>
        <w:t xml:space="preserve">ης παρ. 4 του άρθρου 206 ν. 4412/2016, σύμφωνα με την οποία: </w:t>
      </w:r>
      <w:r w:rsidR="00016710" w:rsidRPr="00AB5BD7">
        <w:rPr>
          <w:rFonts w:ascii="Calibri" w:hAnsi="Calibri" w:cs="Calibri"/>
          <w:i/>
          <w:iCs/>
          <w:sz w:val="22"/>
          <w:szCs w:val="22"/>
          <w:lang w:val="el-GR"/>
        </w:rPr>
        <w:t>«Μετάθεση επιτρέπεται μόνο όταν συντρέχουν λόγοι ανωτέρας βίας ή άλλοι ιδιαιτέρως σοβαροί λόγοι, που καθιστούν αντικειμενικώς αδύνατη την εμπρόθεσμη παράδοση των συμβατικών ειδών»</w:t>
      </w:r>
      <w:r w:rsidR="00016710">
        <w:rPr>
          <w:rFonts w:ascii="Calibri" w:hAnsi="Calibri" w:cs="Calibri"/>
          <w:i/>
          <w:iCs/>
          <w:sz w:val="22"/>
          <w:szCs w:val="22"/>
          <w:lang w:val="el-GR"/>
        </w:rPr>
        <w:t>.</w:t>
      </w:r>
    </w:p>
    <w:p w14:paraId="42434DD4" w14:textId="77777777" w:rsidR="00CE7C78" w:rsidRDefault="00CE7C78" w:rsidP="007F4F3B">
      <w:pPr>
        <w:spacing w:line="360" w:lineRule="auto"/>
        <w:jc w:val="both"/>
        <w:rPr>
          <w:rFonts w:ascii="Calibri" w:hAnsi="Calibri" w:cs="Calibri"/>
          <w:i/>
          <w:iCs/>
          <w:sz w:val="22"/>
          <w:lang w:val="el-GR" w:eastAsia="ar-SA"/>
        </w:rPr>
      </w:pPr>
    </w:p>
    <w:p w14:paraId="423EEE39" w14:textId="6AF0FDA1" w:rsidR="001E5E55" w:rsidRDefault="001E5E55" w:rsidP="007F4F3B">
      <w:pPr>
        <w:spacing w:line="360" w:lineRule="auto"/>
        <w:jc w:val="both"/>
        <w:rPr>
          <w:rFonts w:ascii="Calibri" w:hAnsi="Calibri" w:cs="Calibri"/>
          <w:sz w:val="22"/>
          <w:lang w:val="el-GR" w:eastAsia="ar-SA"/>
        </w:rPr>
      </w:pPr>
      <w:r>
        <w:rPr>
          <w:rFonts w:ascii="Calibri" w:hAnsi="Calibri" w:cs="Calibri"/>
          <w:sz w:val="22"/>
          <w:lang w:val="el-GR" w:eastAsia="ar-SA"/>
        </w:rPr>
        <w:t>Στη συνεδρίαση της Επιτροπής ήταν παρόντες:</w:t>
      </w:r>
    </w:p>
    <w:p w14:paraId="1A8F94A9" w14:textId="45A1060C" w:rsidR="001E5E55" w:rsidRPr="00F975F9" w:rsidRDefault="00CE7C78" w:rsidP="007F4F3B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F975F9">
        <w:rPr>
          <w:rFonts w:ascii="Calibri" w:hAnsi="Calibri" w:cs="Calibri"/>
          <w:sz w:val="22"/>
          <w:szCs w:val="22"/>
          <w:lang w:val="el-GR"/>
        </w:rPr>
        <w:t>Θεολόγου Ανδρέας, Πρόεδρος της Επιτροπής,</w:t>
      </w:r>
    </w:p>
    <w:p w14:paraId="6697AF4E" w14:textId="6DB7638C" w:rsidR="00CE7C78" w:rsidRPr="00F975F9" w:rsidRDefault="00CE7C78" w:rsidP="007F4F3B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F975F9">
        <w:rPr>
          <w:rFonts w:ascii="Calibri" w:hAnsi="Calibri" w:cs="Calibri"/>
          <w:sz w:val="22"/>
          <w:szCs w:val="22"/>
          <w:lang w:val="el-GR"/>
        </w:rPr>
        <w:t>Μακρής Κυριάκος, Τακτικό Μέλος,</w:t>
      </w:r>
    </w:p>
    <w:p w14:paraId="650860CD" w14:textId="63E9A190" w:rsidR="00CE7C78" w:rsidRPr="00F975F9" w:rsidRDefault="00AF6B06" w:rsidP="00DB02B2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proofErr w:type="spellStart"/>
      <w:r>
        <w:rPr>
          <w:rFonts w:ascii="Calibri" w:hAnsi="Calibri" w:cs="Calibri"/>
          <w:sz w:val="22"/>
          <w:szCs w:val="22"/>
          <w:lang w:val="el-GR"/>
        </w:rPr>
        <w:t>Τουρή</w:t>
      </w:r>
      <w:proofErr w:type="spellEnd"/>
      <w:r w:rsidR="00DB02B2" w:rsidRPr="00F975F9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Κωνσταντίνα</w:t>
      </w:r>
      <w:r w:rsidR="00CE7C78" w:rsidRPr="00F975F9">
        <w:rPr>
          <w:rFonts w:ascii="Calibri" w:hAnsi="Calibri" w:cs="Calibri"/>
          <w:sz w:val="22"/>
          <w:szCs w:val="22"/>
          <w:lang w:val="el-GR"/>
        </w:rPr>
        <w:t xml:space="preserve">, </w:t>
      </w:r>
      <w:r w:rsidRPr="00F975F9">
        <w:rPr>
          <w:rFonts w:ascii="Calibri" w:hAnsi="Calibri" w:cs="Calibri"/>
          <w:sz w:val="22"/>
          <w:szCs w:val="22"/>
          <w:lang w:val="el-GR"/>
        </w:rPr>
        <w:t>Τακτικό</w:t>
      </w:r>
      <w:r w:rsidR="00CE7C78" w:rsidRPr="00F975F9">
        <w:rPr>
          <w:rFonts w:ascii="Calibri" w:hAnsi="Calibri" w:cs="Calibri"/>
          <w:sz w:val="22"/>
          <w:szCs w:val="22"/>
          <w:lang w:val="el-GR"/>
        </w:rPr>
        <w:t xml:space="preserve"> Μέλος</w:t>
      </w:r>
    </w:p>
    <w:p w14:paraId="4885C615" w14:textId="358CFE10" w:rsidR="009A0C47" w:rsidRDefault="009A0C47" w:rsidP="007F4F3B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lastRenderedPageBreak/>
        <w:t>Η Επιτροπή έχοντας υπόψιν:</w:t>
      </w:r>
    </w:p>
    <w:p w14:paraId="5597081E" w14:textId="26F60BCE" w:rsidR="009A0C47" w:rsidRDefault="0027647A" w:rsidP="0027647A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Την αριθ. 119/2024 </w:t>
      </w:r>
      <w:r w:rsidRPr="007F4F3B">
        <w:rPr>
          <w:rFonts w:ascii="Calibri" w:hAnsi="Calibri" w:cs="Calibri"/>
          <w:sz w:val="22"/>
          <w:szCs w:val="22"/>
          <w:lang w:val="el-GR"/>
        </w:rPr>
        <w:t>Απόφαση του Δημοτικού Συμβουλίου</w:t>
      </w:r>
      <w:r>
        <w:rPr>
          <w:rFonts w:ascii="Calibri" w:hAnsi="Calibri" w:cs="Calibri"/>
          <w:sz w:val="22"/>
          <w:szCs w:val="22"/>
          <w:lang w:val="el-GR"/>
        </w:rPr>
        <w:t xml:space="preserve"> περί συγκρότησης Επιτροπής Παραλαβής του Ν. 4412/2016</w:t>
      </w:r>
      <w:r w:rsidR="00CA1C16">
        <w:rPr>
          <w:rFonts w:ascii="Calibri" w:hAnsi="Calibri" w:cs="Calibri"/>
          <w:sz w:val="22"/>
          <w:szCs w:val="22"/>
          <w:lang w:val="el-GR"/>
        </w:rPr>
        <w:t>,</w:t>
      </w:r>
    </w:p>
    <w:p w14:paraId="1841562D" w14:textId="4E1164A7" w:rsidR="0027647A" w:rsidRDefault="009A0F22" w:rsidP="0027647A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Το από 12/12/2023 (ΑΔΑΜ 23</w:t>
      </w:r>
      <w:r>
        <w:rPr>
          <w:rFonts w:ascii="Calibri" w:hAnsi="Calibri" w:cs="Calibri"/>
          <w:sz w:val="22"/>
          <w:szCs w:val="22"/>
          <w:lang w:val="en-US"/>
        </w:rPr>
        <w:t>SYMV</w:t>
      </w:r>
      <w:r w:rsidRPr="00113ED8">
        <w:rPr>
          <w:rFonts w:ascii="Calibri" w:hAnsi="Calibri" w:cs="Calibri"/>
          <w:sz w:val="22"/>
          <w:szCs w:val="22"/>
          <w:lang w:val="el-GR"/>
        </w:rPr>
        <w:t>01394589</w:t>
      </w:r>
      <w:r w:rsidRPr="0069193A">
        <w:rPr>
          <w:rFonts w:ascii="Calibri" w:hAnsi="Calibri" w:cs="Calibri"/>
          <w:sz w:val="22"/>
          <w:szCs w:val="22"/>
          <w:lang w:val="el-GR"/>
        </w:rPr>
        <w:t>1</w:t>
      </w:r>
      <w:r>
        <w:rPr>
          <w:rFonts w:ascii="Calibri" w:hAnsi="Calibri" w:cs="Calibri"/>
          <w:sz w:val="22"/>
          <w:szCs w:val="22"/>
          <w:lang w:val="el-GR"/>
        </w:rPr>
        <w:t>) συμφωνητικό μεταξύ του Δήμου Καλλιθέας και της Αναδόχου εταιρείας «</w:t>
      </w:r>
      <w:r w:rsidRPr="00D54ED0">
        <w:rPr>
          <w:rFonts w:ascii="Calibri" w:hAnsi="Calibri" w:cs="Calibri"/>
          <w:sz w:val="22"/>
          <w:szCs w:val="22"/>
        </w:rPr>
        <w:t>AMCO</w:t>
      </w:r>
      <w:r w:rsidRPr="00D54ED0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ΟΛΟΚΛΗΡΩΜΕΝΑ ΣΥΣΤΗΜΑΤΑ ΥΨΗΛΗΣ ΤΕΧΝΟΛΟΓΙΑΣ </w:t>
      </w:r>
      <w:r w:rsidRPr="00D54ED0">
        <w:rPr>
          <w:rFonts w:ascii="Calibri" w:hAnsi="Calibri" w:cs="Calibri"/>
          <w:sz w:val="22"/>
          <w:szCs w:val="22"/>
        </w:rPr>
        <w:t>ABEE</w:t>
      </w:r>
      <w:r w:rsidR="00F75332">
        <w:rPr>
          <w:rFonts w:ascii="Calibri" w:hAnsi="Calibri" w:cs="Calibri"/>
          <w:sz w:val="22"/>
          <w:szCs w:val="22"/>
          <w:lang w:val="el-GR"/>
        </w:rPr>
        <w:t>»</w:t>
      </w:r>
      <w:r>
        <w:rPr>
          <w:rFonts w:ascii="Calibri" w:hAnsi="Calibri" w:cs="Calibri"/>
          <w:sz w:val="22"/>
          <w:szCs w:val="22"/>
          <w:lang w:val="el-GR"/>
        </w:rPr>
        <w:t>, για το έργο «</w:t>
      </w:r>
      <w:r w:rsidRPr="009A0F22">
        <w:rPr>
          <w:rFonts w:ascii="Calibri" w:hAnsi="Calibri" w:cs="Calibri"/>
          <w:sz w:val="22"/>
          <w:szCs w:val="22"/>
          <w:lang w:val="el-GR"/>
        </w:rPr>
        <w:t xml:space="preserve">Ενίσχυση της </w:t>
      </w:r>
      <w:proofErr w:type="spellStart"/>
      <w:r w:rsidRPr="009A0F22">
        <w:rPr>
          <w:rFonts w:ascii="Calibri" w:hAnsi="Calibri" w:cs="Calibri"/>
          <w:sz w:val="22"/>
          <w:szCs w:val="22"/>
          <w:lang w:val="el-GR"/>
        </w:rPr>
        <w:t>μικροκινητικότητας</w:t>
      </w:r>
      <w:proofErr w:type="spellEnd"/>
      <w:r w:rsidRPr="009A0F22">
        <w:rPr>
          <w:rFonts w:ascii="Calibri" w:hAnsi="Calibri" w:cs="Calibri"/>
          <w:sz w:val="22"/>
          <w:szCs w:val="22"/>
          <w:lang w:val="el-GR"/>
        </w:rPr>
        <w:t xml:space="preserve"> στο Δήμο Καλλιθέας»</w:t>
      </w:r>
      <w:r w:rsidR="00173DA9">
        <w:rPr>
          <w:rFonts w:ascii="Calibri" w:hAnsi="Calibri" w:cs="Calibri"/>
          <w:sz w:val="22"/>
          <w:szCs w:val="22"/>
          <w:lang w:val="el-GR"/>
        </w:rPr>
        <w:t>, σύμφωνα με την οποία η σύμβαση τίθεται σε ισχύ από τις 12/12/202</w:t>
      </w:r>
      <w:r w:rsidR="00DA71F3">
        <w:rPr>
          <w:rFonts w:ascii="Calibri" w:hAnsi="Calibri" w:cs="Calibri"/>
          <w:sz w:val="22"/>
          <w:szCs w:val="22"/>
          <w:lang w:val="el-GR"/>
        </w:rPr>
        <w:t>3</w:t>
      </w:r>
      <w:r w:rsidR="00173DA9">
        <w:rPr>
          <w:rFonts w:ascii="Calibri" w:hAnsi="Calibri" w:cs="Calibri"/>
          <w:sz w:val="22"/>
          <w:szCs w:val="22"/>
          <w:lang w:val="el-GR"/>
        </w:rPr>
        <w:t xml:space="preserve"> και έχει διάρκεια 8 μήνες,</w:t>
      </w:r>
    </w:p>
    <w:p w14:paraId="77C4A0E1" w14:textId="565DAD18" w:rsidR="00173DA9" w:rsidRDefault="00F75332" w:rsidP="0027647A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Το </w:t>
      </w:r>
      <w:r w:rsidRPr="00DB02B2">
        <w:rPr>
          <w:rFonts w:ascii="Calibri" w:hAnsi="Calibri" w:cs="Calibri"/>
          <w:sz w:val="22"/>
          <w:szCs w:val="22"/>
          <w:lang w:val="el-GR"/>
        </w:rPr>
        <w:t>με αρ. πρωτ</w:t>
      </w:r>
      <w:r w:rsidR="00DB02B2" w:rsidRPr="00DB02B2">
        <w:rPr>
          <w:rFonts w:ascii="Calibri" w:hAnsi="Calibri" w:cs="Calibri"/>
          <w:sz w:val="22"/>
          <w:szCs w:val="22"/>
          <w:lang w:val="el-GR"/>
        </w:rPr>
        <w:t>.</w:t>
      </w:r>
      <w:r w:rsidR="00DB02B2">
        <w:rPr>
          <w:rFonts w:ascii="Calibri" w:hAnsi="Calibri" w:cs="Calibri"/>
          <w:sz w:val="22"/>
          <w:szCs w:val="22"/>
          <w:lang w:val="el-GR"/>
        </w:rPr>
        <w:t xml:space="preserve"> 36829/26-07-2024 </w:t>
      </w:r>
      <w:r>
        <w:rPr>
          <w:rFonts w:ascii="Calibri" w:hAnsi="Calibri" w:cs="Calibri"/>
          <w:sz w:val="22"/>
          <w:szCs w:val="22"/>
          <w:lang w:val="el-GR"/>
        </w:rPr>
        <w:t>αίτημα της Αναδόχου εταιρείας «</w:t>
      </w:r>
      <w:r w:rsidRPr="00D54ED0">
        <w:rPr>
          <w:rFonts w:ascii="Calibri" w:hAnsi="Calibri" w:cs="Calibri"/>
          <w:sz w:val="22"/>
          <w:szCs w:val="22"/>
        </w:rPr>
        <w:t>AMCO</w:t>
      </w:r>
      <w:r w:rsidRPr="00D54ED0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ΟΛΟΚΛΗΡΩΜΕΝΑ ΣΥΣΤΗΜΑΤΑ ΥΨΗΛΗΣ ΤΕΧΝΟΛΟΓΙΑΣ </w:t>
      </w:r>
      <w:r w:rsidRPr="00D54ED0">
        <w:rPr>
          <w:rFonts w:ascii="Calibri" w:hAnsi="Calibri" w:cs="Calibri"/>
          <w:sz w:val="22"/>
          <w:szCs w:val="22"/>
        </w:rPr>
        <w:t>ABEE</w:t>
      </w:r>
      <w:r>
        <w:rPr>
          <w:rFonts w:ascii="Calibri" w:hAnsi="Calibri" w:cs="Calibri"/>
          <w:sz w:val="22"/>
          <w:szCs w:val="22"/>
          <w:lang w:val="el-GR"/>
        </w:rPr>
        <w:t>»</w:t>
      </w:r>
      <w:r w:rsidR="0077649F">
        <w:rPr>
          <w:rFonts w:ascii="Calibri" w:hAnsi="Calibri" w:cs="Calibri"/>
          <w:sz w:val="22"/>
          <w:szCs w:val="22"/>
          <w:lang w:val="el-GR"/>
        </w:rPr>
        <w:t xml:space="preserve">, το οποίο υποβλήθηκε εμπρόθεσμα και αναγράφονται αναλυτικά οι λόγοι στους οποίους οφείλεται η </w:t>
      </w:r>
      <w:r w:rsidR="00733FE1" w:rsidRPr="00733FE1">
        <w:rPr>
          <w:rFonts w:ascii="Calibri" w:hAnsi="Calibri" w:cs="Calibri"/>
          <w:sz w:val="22"/>
          <w:szCs w:val="22"/>
          <w:lang w:val="el-GR"/>
        </w:rPr>
        <w:t>μετάθεση συμβατικού χρόνου παράδοσης</w:t>
      </w:r>
      <w:r w:rsidR="0077649F">
        <w:rPr>
          <w:rFonts w:ascii="Calibri" w:hAnsi="Calibri" w:cs="Calibri"/>
          <w:sz w:val="22"/>
          <w:szCs w:val="22"/>
          <w:lang w:val="el-GR"/>
        </w:rPr>
        <w:t xml:space="preserve"> και με το οποίο αιτείται παράταση </w:t>
      </w:r>
      <w:r w:rsidR="00372E01">
        <w:rPr>
          <w:rFonts w:ascii="Calibri" w:hAnsi="Calibri" w:cs="Calibri"/>
          <w:sz w:val="22"/>
          <w:szCs w:val="22"/>
          <w:lang w:val="el-GR"/>
        </w:rPr>
        <w:t xml:space="preserve">προθεσμίας παράδοσης </w:t>
      </w:r>
      <w:r w:rsidR="003F6586">
        <w:rPr>
          <w:rFonts w:ascii="Calibri" w:hAnsi="Calibri" w:cs="Calibri"/>
          <w:sz w:val="22"/>
          <w:szCs w:val="22"/>
          <w:lang w:val="el-GR"/>
        </w:rPr>
        <w:t>των υλικών</w:t>
      </w:r>
      <w:r w:rsidR="00372E01">
        <w:rPr>
          <w:rFonts w:ascii="Calibri" w:hAnsi="Calibri" w:cs="Calibri"/>
          <w:sz w:val="22"/>
          <w:szCs w:val="22"/>
          <w:lang w:val="el-GR"/>
        </w:rPr>
        <w:t xml:space="preserve"> κατά τέσσερις (4) μήνες</w:t>
      </w:r>
      <w:r w:rsidR="00636762">
        <w:rPr>
          <w:rFonts w:ascii="Calibri" w:hAnsi="Calibri" w:cs="Calibri"/>
          <w:sz w:val="22"/>
          <w:szCs w:val="22"/>
          <w:lang w:val="el-GR"/>
        </w:rPr>
        <w:t>, ήτοι έως και 12/12/2024</w:t>
      </w:r>
      <w:r w:rsidR="00794FB4">
        <w:rPr>
          <w:rFonts w:ascii="Calibri" w:hAnsi="Calibri" w:cs="Calibri"/>
          <w:sz w:val="22"/>
          <w:szCs w:val="22"/>
          <w:lang w:val="el-GR"/>
        </w:rPr>
        <w:t>,</w:t>
      </w:r>
    </w:p>
    <w:p w14:paraId="10EF67A7" w14:textId="5404E521" w:rsidR="00A4007A" w:rsidRDefault="00A4007A" w:rsidP="0027647A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Την με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αρ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. 53209/18-10-2024 γνωμάτευση της  </w:t>
      </w:r>
      <w:r w:rsidRPr="007F4F3B">
        <w:rPr>
          <w:rFonts w:ascii="Calibri" w:hAnsi="Calibri" w:cs="Calibri"/>
          <w:sz w:val="22"/>
          <w:szCs w:val="22"/>
          <w:lang w:val="el-GR"/>
        </w:rPr>
        <w:t>Επιτροπή</w:t>
      </w:r>
      <w:r>
        <w:rPr>
          <w:rFonts w:ascii="Calibri" w:hAnsi="Calibri" w:cs="Calibri"/>
          <w:sz w:val="22"/>
          <w:szCs w:val="22"/>
          <w:lang w:val="el-GR"/>
        </w:rPr>
        <w:t>ς</w:t>
      </w:r>
      <w:r w:rsidRPr="007F4F3B">
        <w:rPr>
          <w:rFonts w:ascii="Calibri" w:hAnsi="Calibri" w:cs="Calibri"/>
          <w:sz w:val="22"/>
          <w:szCs w:val="22"/>
          <w:lang w:val="el-GR"/>
        </w:rPr>
        <w:t xml:space="preserve"> Παρακολούθησης και Παραλαβής της ΠΡΟΜΗΘΕΙΑΣ ΗΛΕΚΤΡΙΚΩΝ ΠΟΔΗΛΑΤΩΝ ΚΑΙ ΛΟΙΠΩΝ ΣΥΣΤΗΜΑΤΩΝ ΚΟΙΝΟΧΡΗΣΤΩΝ ΠΟΔΗΛΑΤΩΝ ΣΤΟ ΔΗΜΟ ΚΑΛΛΙΘΕΑΣ</w:t>
      </w:r>
      <w:r>
        <w:rPr>
          <w:rFonts w:ascii="Calibri" w:hAnsi="Calibri" w:cs="Calibri"/>
          <w:sz w:val="22"/>
          <w:szCs w:val="22"/>
          <w:lang w:val="el-GR"/>
        </w:rPr>
        <w:t xml:space="preserve"> η οποία γνωμοδοτεί θετικά για το αίτημα της αναδόχου εταιρείας </w:t>
      </w:r>
      <w:r>
        <w:rPr>
          <w:rFonts w:ascii="Calibri" w:hAnsi="Calibri" w:cs="Calibri"/>
          <w:sz w:val="22"/>
          <w:szCs w:val="22"/>
          <w:lang w:val="el-GR"/>
        </w:rPr>
        <w:t>«</w:t>
      </w:r>
      <w:r w:rsidRPr="00D54ED0">
        <w:rPr>
          <w:rFonts w:ascii="Calibri" w:hAnsi="Calibri" w:cs="Calibri"/>
          <w:sz w:val="22"/>
          <w:szCs w:val="22"/>
        </w:rPr>
        <w:t>AMCO</w:t>
      </w:r>
      <w:r w:rsidRPr="00D54ED0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ΟΛΟΚΛΗΡΩΜΕΝΑ ΣΥΣΤΗΜΑΤΑ ΥΨΗΛΗΣ ΤΕΧΝΟΛΟΓΙΑΣ </w:t>
      </w:r>
      <w:r w:rsidRPr="00D54ED0">
        <w:rPr>
          <w:rFonts w:ascii="Calibri" w:hAnsi="Calibri" w:cs="Calibri"/>
          <w:sz w:val="22"/>
          <w:szCs w:val="22"/>
        </w:rPr>
        <w:t>ABEE</w:t>
      </w:r>
      <w:r>
        <w:rPr>
          <w:rFonts w:ascii="Calibri" w:hAnsi="Calibri" w:cs="Calibri"/>
          <w:sz w:val="22"/>
          <w:szCs w:val="22"/>
          <w:lang w:val="el-GR"/>
        </w:rPr>
        <w:t>»</w:t>
      </w:r>
      <w:r>
        <w:rPr>
          <w:rFonts w:ascii="Calibri" w:hAnsi="Calibri" w:cs="Calibri"/>
          <w:sz w:val="22"/>
          <w:szCs w:val="22"/>
          <w:lang w:val="el-GR"/>
        </w:rPr>
        <w:t xml:space="preserve">, </w:t>
      </w:r>
    </w:p>
    <w:p w14:paraId="67CD8720" w14:textId="315264A3" w:rsidR="00A4007A" w:rsidRDefault="00A4007A" w:rsidP="00A4007A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Το </w:t>
      </w:r>
      <w:r w:rsidRPr="00DB02B2">
        <w:rPr>
          <w:rFonts w:ascii="Calibri" w:hAnsi="Calibri" w:cs="Calibri"/>
          <w:sz w:val="22"/>
          <w:szCs w:val="22"/>
          <w:lang w:val="el-GR"/>
        </w:rPr>
        <w:t xml:space="preserve">με </w:t>
      </w:r>
      <w:proofErr w:type="spellStart"/>
      <w:r w:rsidRPr="00DB02B2">
        <w:rPr>
          <w:rFonts w:ascii="Calibri" w:hAnsi="Calibri" w:cs="Calibri"/>
          <w:sz w:val="22"/>
          <w:szCs w:val="22"/>
          <w:lang w:val="el-GR"/>
        </w:rPr>
        <w:t>αρ</w:t>
      </w:r>
      <w:proofErr w:type="spellEnd"/>
      <w:r w:rsidRPr="00DB02B2">
        <w:rPr>
          <w:rFonts w:ascii="Calibri" w:hAnsi="Calibri" w:cs="Calibri"/>
          <w:sz w:val="22"/>
          <w:szCs w:val="22"/>
          <w:lang w:val="el-GR"/>
        </w:rPr>
        <w:t xml:space="preserve">. </w:t>
      </w:r>
      <w:proofErr w:type="spellStart"/>
      <w:r w:rsidRPr="00DB02B2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DB02B2">
        <w:rPr>
          <w:rFonts w:ascii="Calibri" w:hAnsi="Calibri" w:cs="Calibri"/>
          <w:sz w:val="22"/>
          <w:szCs w:val="22"/>
          <w:lang w:val="el-GR"/>
        </w:rPr>
        <w:t>.</w:t>
      </w:r>
      <w:r>
        <w:rPr>
          <w:rFonts w:ascii="Calibri" w:hAnsi="Calibri" w:cs="Calibri"/>
          <w:sz w:val="22"/>
          <w:szCs w:val="22"/>
          <w:lang w:val="el-GR"/>
        </w:rPr>
        <w:t xml:space="preserve"> 6</w:t>
      </w:r>
      <w:r w:rsidR="003A1890">
        <w:rPr>
          <w:rFonts w:ascii="Calibri" w:hAnsi="Calibri" w:cs="Calibri"/>
          <w:sz w:val="22"/>
          <w:szCs w:val="22"/>
          <w:lang w:val="el-GR"/>
        </w:rPr>
        <w:t>3421</w:t>
      </w:r>
      <w:r>
        <w:rPr>
          <w:rFonts w:ascii="Calibri" w:hAnsi="Calibri" w:cs="Calibri"/>
          <w:sz w:val="22"/>
          <w:szCs w:val="22"/>
          <w:lang w:val="el-GR"/>
        </w:rPr>
        <w:t>/</w:t>
      </w:r>
      <w:r w:rsidR="003A1890">
        <w:rPr>
          <w:rFonts w:ascii="Calibri" w:hAnsi="Calibri" w:cs="Calibri"/>
          <w:sz w:val="22"/>
          <w:szCs w:val="22"/>
          <w:lang w:val="el-GR"/>
        </w:rPr>
        <w:t>10</w:t>
      </w:r>
      <w:r>
        <w:rPr>
          <w:rFonts w:ascii="Calibri" w:hAnsi="Calibri" w:cs="Calibri"/>
          <w:sz w:val="22"/>
          <w:szCs w:val="22"/>
          <w:lang w:val="el-GR"/>
        </w:rPr>
        <w:t>-</w:t>
      </w:r>
      <w:r w:rsidR="003A1890">
        <w:rPr>
          <w:rFonts w:ascii="Calibri" w:hAnsi="Calibri" w:cs="Calibri"/>
          <w:sz w:val="22"/>
          <w:szCs w:val="22"/>
          <w:lang w:val="el-GR"/>
        </w:rPr>
        <w:t>12</w:t>
      </w:r>
      <w:r>
        <w:rPr>
          <w:rFonts w:ascii="Calibri" w:hAnsi="Calibri" w:cs="Calibri"/>
          <w:sz w:val="22"/>
          <w:szCs w:val="22"/>
          <w:lang w:val="el-GR"/>
        </w:rPr>
        <w:t>-2024 αίτημα της Αναδόχου εταιρείας «</w:t>
      </w:r>
      <w:r w:rsidRPr="00D54ED0">
        <w:rPr>
          <w:rFonts w:ascii="Calibri" w:hAnsi="Calibri" w:cs="Calibri"/>
          <w:sz w:val="22"/>
          <w:szCs w:val="22"/>
        </w:rPr>
        <w:t>AMCO</w:t>
      </w:r>
      <w:r w:rsidRPr="00D54ED0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ΟΛΟΚΛΗΡΩΜΕΝΑ ΣΥΣΤΗΜΑΤΑ ΥΨΗΛΗΣ ΤΕΧΝΟΛΟΓΙΑΣ </w:t>
      </w:r>
      <w:r w:rsidRPr="00D54ED0">
        <w:rPr>
          <w:rFonts w:ascii="Calibri" w:hAnsi="Calibri" w:cs="Calibri"/>
          <w:sz w:val="22"/>
          <w:szCs w:val="22"/>
        </w:rPr>
        <w:t>ABEE</w:t>
      </w:r>
      <w:r>
        <w:rPr>
          <w:rFonts w:ascii="Calibri" w:hAnsi="Calibri" w:cs="Calibri"/>
          <w:sz w:val="22"/>
          <w:szCs w:val="22"/>
          <w:lang w:val="el-GR"/>
        </w:rPr>
        <w:t xml:space="preserve">», το οποίο υποβλήθηκε εμπρόθεσμα και αναγράφονται αναλυτικά οι λόγοι στους οποίους οφείλεται η </w:t>
      </w:r>
      <w:r w:rsidRPr="00733FE1">
        <w:rPr>
          <w:rFonts w:ascii="Calibri" w:hAnsi="Calibri" w:cs="Calibri"/>
          <w:sz w:val="22"/>
          <w:szCs w:val="22"/>
          <w:lang w:val="el-GR"/>
        </w:rPr>
        <w:t>μετάθεση συμβατικού χρόνου παράδοσης</w:t>
      </w:r>
      <w:r>
        <w:rPr>
          <w:rFonts w:ascii="Calibri" w:hAnsi="Calibri" w:cs="Calibri"/>
          <w:sz w:val="22"/>
          <w:szCs w:val="22"/>
          <w:lang w:val="el-GR"/>
        </w:rPr>
        <w:t xml:space="preserve"> και με το οποίο αιτείται παράταση προθεσμίας παράδοσης των υλικών κατά τέσσερις (4) μήνες, ήτοι έως και 12/</w:t>
      </w:r>
      <w:r w:rsidR="00872B29">
        <w:rPr>
          <w:rFonts w:ascii="Calibri" w:hAnsi="Calibri" w:cs="Calibri"/>
          <w:sz w:val="22"/>
          <w:szCs w:val="22"/>
          <w:lang w:val="el-GR"/>
        </w:rPr>
        <w:t>04</w:t>
      </w:r>
      <w:r>
        <w:rPr>
          <w:rFonts w:ascii="Calibri" w:hAnsi="Calibri" w:cs="Calibri"/>
          <w:sz w:val="22"/>
          <w:szCs w:val="22"/>
          <w:lang w:val="el-GR"/>
        </w:rPr>
        <w:t>/202</w:t>
      </w:r>
      <w:r w:rsidR="00872B29">
        <w:rPr>
          <w:rFonts w:ascii="Calibri" w:hAnsi="Calibri" w:cs="Calibri"/>
          <w:sz w:val="22"/>
          <w:szCs w:val="22"/>
          <w:lang w:val="el-GR"/>
        </w:rPr>
        <w:t>5</w:t>
      </w:r>
      <w:r>
        <w:rPr>
          <w:rFonts w:ascii="Calibri" w:hAnsi="Calibri" w:cs="Calibri"/>
          <w:sz w:val="22"/>
          <w:szCs w:val="22"/>
          <w:lang w:val="el-GR"/>
        </w:rPr>
        <w:t>,</w:t>
      </w:r>
    </w:p>
    <w:p w14:paraId="7F256AA7" w14:textId="38985404" w:rsidR="00AB5BD7" w:rsidRPr="00AB5BD7" w:rsidRDefault="00AB5BD7" w:rsidP="008070B3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Τις διατάξεις τ</w:t>
      </w:r>
      <w:r w:rsidRPr="00AB5BD7">
        <w:rPr>
          <w:rFonts w:ascii="Calibri" w:hAnsi="Calibri" w:cs="Calibri"/>
          <w:sz w:val="22"/>
          <w:szCs w:val="22"/>
          <w:lang w:val="el-GR"/>
        </w:rPr>
        <w:t xml:space="preserve">ης παρ. 4 του άρθρου 206 ν. 4412/2016, σύμφωνα με την οποία: </w:t>
      </w:r>
      <w:r w:rsidRPr="00AB5BD7">
        <w:rPr>
          <w:rFonts w:ascii="Calibri" w:hAnsi="Calibri" w:cs="Calibri"/>
          <w:i/>
          <w:iCs/>
          <w:sz w:val="22"/>
          <w:szCs w:val="22"/>
          <w:lang w:val="el-GR"/>
        </w:rPr>
        <w:t>«Μετάθεση επιτρέπεται μόνο όταν συντρέχουν λόγοι ανωτέρας βίας ή άλλοι ιδιαιτέρως σοβαροί λόγοι, που καθιστούν αντικειμενικώς αδύνατη την εμπρόθεσμη παράδοση των συμβατικών ειδών»</w:t>
      </w:r>
      <w:r w:rsidR="00880494">
        <w:rPr>
          <w:rFonts w:ascii="Calibri" w:hAnsi="Calibri" w:cs="Calibri"/>
          <w:i/>
          <w:iCs/>
          <w:sz w:val="22"/>
          <w:szCs w:val="22"/>
          <w:lang w:val="el-GR"/>
        </w:rPr>
        <w:t>,</w:t>
      </w:r>
    </w:p>
    <w:p w14:paraId="6EBB0C57" w14:textId="7E618B2E" w:rsidR="008070B3" w:rsidRDefault="008F6F04" w:rsidP="008070B3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Το άρθρο 4.5 της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υπ’αριθμ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. </w:t>
      </w:r>
      <w:r w:rsidRPr="007743AD">
        <w:rPr>
          <w:rFonts w:ascii="Calibri" w:hAnsi="Calibri" w:cs="Calibri"/>
          <w:sz w:val="22"/>
          <w:szCs w:val="22"/>
          <w:lang w:val="el-GR"/>
        </w:rPr>
        <w:t>272/2023/03-05-2023 διακήρυξη</w:t>
      </w:r>
      <w:r>
        <w:rPr>
          <w:rFonts w:ascii="Calibri" w:hAnsi="Calibri" w:cs="Calibri"/>
          <w:sz w:val="22"/>
          <w:szCs w:val="22"/>
          <w:lang w:val="el-GR"/>
        </w:rPr>
        <w:t>ς</w:t>
      </w:r>
      <w:r w:rsidRPr="007743AD">
        <w:rPr>
          <w:rFonts w:ascii="Calibri" w:hAnsi="Calibri" w:cs="Calibri"/>
          <w:sz w:val="22"/>
          <w:szCs w:val="22"/>
          <w:lang w:val="el-GR"/>
        </w:rPr>
        <w:t xml:space="preserve"> (ΑΔΑΜ 23</w:t>
      </w:r>
      <w:r w:rsidRPr="007743AD">
        <w:rPr>
          <w:rFonts w:ascii="Calibri" w:hAnsi="Calibri" w:cs="Calibri"/>
          <w:sz w:val="22"/>
          <w:szCs w:val="22"/>
        </w:rPr>
        <w:t>PROC</w:t>
      </w:r>
      <w:r w:rsidRPr="007743AD">
        <w:rPr>
          <w:rFonts w:ascii="Calibri" w:hAnsi="Calibri" w:cs="Calibri"/>
          <w:sz w:val="22"/>
          <w:szCs w:val="22"/>
          <w:lang w:val="el-GR"/>
        </w:rPr>
        <w:t>012595468</w:t>
      </w:r>
      <w:r>
        <w:rPr>
          <w:rFonts w:ascii="Calibri" w:hAnsi="Calibri" w:cs="Calibri"/>
          <w:sz w:val="22"/>
          <w:szCs w:val="22"/>
          <w:lang w:val="el-GR"/>
        </w:rPr>
        <w:t xml:space="preserve">), </w:t>
      </w:r>
      <w:r w:rsidR="00BC79FB" w:rsidRPr="00BC79FB">
        <w:rPr>
          <w:rFonts w:ascii="Calibri" w:hAnsi="Calibri" w:cs="Calibri"/>
          <w:i/>
          <w:iCs/>
          <w:sz w:val="22"/>
          <w:szCs w:val="22"/>
          <w:lang w:val="el-GR"/>
        </w:rPr>
        <w:t xml:space="preserve">«Τροποποίηση σύμβασης κατά τη διάρκειά της: Η σύμβαση μπορεί να τροποποιείται κατά τη διάρκειά της, χωρίς να απαιτείται νέα διαδικασία σύναψης σύμβασης, μόνο σύμφωνα με τους όρους και τις προϋποθέσεις του άρθρου </w:t>
      </w:r>
      <w:r w:rsidR="00BC79FB" w:rsidRPr="00BC79FB">
        <w:rPr>
          <w:rFonts w:ascii="Calibri" w:hAnsi="Calibri" w:cs="Calibri"/>
          <w:i/>
          <w:iCs/>
          <w:sz w:val="22"/>
          <w:szCs w:val="22"/>
          <w:lang w:val="el-GR"/>
        </w:rPr>
        <w:lastRenderedPageBreak/>
        <w:t>132 του ν. 4412/2016 και κατόπιν γνωμοδότησης της Επιτροπής της περ. β  της παρ. 11 του άρθρου 221 του ν. 4412/2016»</w:t>
      </w:r>
      <w:r w:rsidR="00DE42B6">
        <w:rPr>
          <w:rFonts w:ascii="Calibri" w:hAnsi="Calibri" w:cs="Calibri"/>
          <w:i/>
          <w:iCs/>
          <w:sz w:val="22"/>
          <w:szCs w:val="22"/>
          <w:lang w:val="el-GR"/>
        </w:rPr>
        <w:t>,</w:t>
      </w:r>
    </w:p>
    <w:p w14:paraId="59770F06" w14:textId="3A57C9DB" w:rsidR="000C3317" w:rsidRPr="003F6586" w:rsidRDefault="003F6586" w:rsidP="0027647A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Το γεγονός ότι η </w:t>
      </w:r>
      <w:r w:rsidR="00733FE1" w:rsidRPr="00733FE1">
        <w:rPr>
          <w:rFonts w:ascii="Calibri" w:hAnsi="Calibri" w:cs="Calibri"/>
          <w:sz w:val="22"/>
          <w:szCs w:val="22"/>
          <w:lang w:val="el-GR"/>
        </w:rPr>
        <w:t xml:space="preserve">μετάθεση συμβατικού χρόνου παράδοσης </w:t>
      </w:r>
      <w:r>
        <w:rPr>
          <w:rFonts w:ascii="Calibri" w:hAnsi="Calibri" w:cs="Calibri"/>
          <w:sz w:val="22"/>
          <w:szCs w:val="22"/>
          <w:lang w:val="el-GR"/>
        </w:rPr>
        <w:t>προβλέπεται να είναι μόνο χρονική, δε θα προκύψει υπέρβαση του φυσικού και οικονομικού αντικειμένου και λαμβάνει χώρα κατά το χρονικό διάστημα που εκτελείται η σύμβαση,</w:t>
      </w:r>
    </w:p>
    <w:p w14:paraId="7F3F6E0C" w14:textId="0E37E270" w:rsidR="00CE7C78" w:rsidRPr="003665D4" w:rsidRDefault="003F6586" w:rsidP="007F4F3B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  <w:r w:rsidRPr="003F6586">
        <w:rPr>
          <w:rFonts w:ascii="Calibri" w:hAnsi="Calibri" w:cs="Calibri"/>
          <w:sz w:val="22"/>
          <w:szCs w:val="22"/>
          <w:lang w:val="el-GR"/>
        </w:rPr>
        <w:t xml:space="preserve">Ο συμβατικός χρόνος παράδοσης </w:t>
      </w:r>
      <w:r w:rsidR="00733FE1">
        <w:rPr>
          <w:rFonts w:ascii="Calibri" w:hAnsi="Calibri" w:cs="Calibri"/>
          <w:sz w:val="22"/>
          <w:szCs w:val="22"/>
          <w:lang w:val="el-GR"/>
        </w:rPr>
        <w:t>μετατίθεται</w:t>
      </w:r>
      <w:r w:rsidRPr="003F6586">
        <w:rPr>
          <w:rFonts w:ascii="Calibri" w:hAnsi="Calibri" w:cs="Calibri"/>
          <w:sz w:val="22"/>
          <w:szCs w:val="22"/>
          <w:lang w:val="el-GR"/>
        </w:rPr>
        <w:t xml:space="preserve"> εξαιτίας καθυστ</w:t>
      </w:r>
      <w:r w:rsidR="00872B29">
        <w:rPr>
          <w:rFonts w:ascii="Calibri" w:hAnsi="Calibri" w:cs="Calibri"/>
          <w:sz w:val="22"/>
          <w:szCs w:val="22"/>
          <w:lang w:val="el-GR"/>
        </w:rPr>
        <w:t>έ</w:t>
      </w:r>
      <w:r w:rsidRPr="003F6586">
        <w:rPr>
          <w:rFonts w:ascii="Calibri" w:hAnsi="Calibri" w:cs="Calibri"/>
          <w:sz w:val="22"/>
          <w:szCs w:val="22"/>
          <w:lang w:val="el-GR"/>
        </w:rPr>
        <w:t>ρ</w:t>
      </w:r>
      <w:r w:rsidR="00872B29">
        <w:rPr>
          <w:rFonts w:ascii="Calibri" w:hAnsi="Calibri" w:cs="Calibri"/>
          <w:sz w:val="22"/>
          <w:szCs w:val="22"/>
          <w:lang w:val="el-GR"/>
        </w:rPr>
        <w:t>η</w:t>
      </w:r>
      <w:r w:rsidRPr="003F6586">
        <w:rPr>
          <w:rFonts w:ascii="Calibri" w:hAnsi="Calibri" w:cs="Calibri"/>
          <w:sz w:val="22"/>
          <w:szCs w:val="22"/>
          <w:lang w:val="el-GR"/>
        </w:rPr>
        <w:t>σ</w:t>
      </w:r>
      <w:r w:rsidR="00872B29">
        <w:rPr>
          <w:rFonts w:ascii="Calibri" w:hAnsi="Calibri" w:cs="Calibri"/>
          <w:sz w:val="22"/>
          <w:szCs w:val="22"/>
          <w:lang w:val="el-GR"/>
        </w:rPr>
        <w:t>ης</w:t>
      </w:r>
      <w:r w:rsidRPr="003F6586">
        <w:rPr>
          <w:rFonts w:ascii="Calibri" w:hAnsi="Calibri" w:cs="Calibri"/>
          <w:sz w:val="22"/>
          <w:szCs w:val="22"/>
          <w:lang w:val="el-GR"/>
        </w:rPr>
        <w:t xml:space="preserve"> στ</w:t>
      </w:r>
      <w:r w:rsidR="002D6F9C">
        <w:rPr>
          <w:rFonts w:ascii="Calibri" w:hAnsi="Calibri" w:cs="Calibri"/>
          <w:sz w:val="22"/>
          <w:szCs w:val="22"/>
          <w:lang w:val="el-GR"/>
        </w:rPr>
        <w:t>ις</w:t>
      </w:r>
      <w:r w:rsidRPr="003F6586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72B29">
        <w:rPr>
          <w:rFonts w:ascii="Calibri" w:hAnsi="Calibri" w:cs="Calibri"/>
          <w:sz w:val="22"/>
          <w:szCs w:val="22"/>
          <w:lang w:val="el-GR"/>
        </w:rPr>
        <w:t xml:space="preserve">εργασίες </w:t>
      </w:r>
      <w:proofErr w:type="spellStart"/>
      <w:r w:rsidR="00872B29">
        <w:rPr>
          <w:rFonts w:ascii="Calibri" w:hAnsi="Calibri" w:cs="Calibri"/>
          <w:sz w:val="22"/>
          <w:szCs w:val="22"/>
          <w:lang w:val="el-GR"/>
        </w:rPr>
        <w:t>ρευματοδότησης</w:t>
      </w:r>
      <w:proofErr w:type="spellEnd"/>
      <w:r w:rsidR="00872B29">
        <w:rPr>
          <w:rFonts w:ascii="Calibri" w:hAnsi="Calibri" w:cs="Calibri"/>
          <w:sz w:val="22"/>
          <w:szCs w:val="22"/>
          <w:lang w:val="el-GR"/>
        </w:rPr>
        <w:t>, εκ μέρους του Δήμου Καλλιθέας, των θέσεων εγκατάστασης</w:t>
      </w:r>
      <w:r w:rsidR="003665D4">
        <w:rPr>
          <w:rFonts w:ascii="Calibri" w:hAnsi="Calibri" w:cs="Calibri"/>
          <w:sz w:val="22"/>
          <w:szCs w:val="22"/>
          <w:lang w:val="el-GR"/>
        </w:rPr>
        <w:t>,</w:t>
      </w:r>
    </w:p>
    <w:p w14:paraId="3E7B7A3F" w14:textId="742B3E05" w:rsidR="003665D4" w:rsidRPr="00213255" w:rsidRDefault="0087139A" w:rsidP="007F4F3B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Δεν επιβάλλονται κυρώσεις σε βάρος του Αναδόχου (άρθρο 206 παρ. 4 του Ν. 4412/2016)</w:t>
      </w:r>
    </w:p>
    <w:p w14:paraId="5DC78541" w14:textId="77777777" w:rsidR="00213255" w:rsidRDefault="00213255" w:rsidP="00213255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  <w:lang w:val="el-GR"/>
        </w:rPr>
      </w:pPr>
    </w:p>
    <w:p w14:paraId="5EFB3DFF" w14:textId="14898423" w:rsidR="00213255" w:rsidRDefault="00213255" w:rsidP="0021325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 w:rsidRPr="00213255">
        <w:rPr>
          <w:rFonts w:ascii="Calibri" w:hAnsi="Calibri" w:cs="Calibri"/>
          <w:b/>
          <w:bCs/>
          <w:sz w:val="22"/>
          <w:szCs w:val="22"/>
          <w:lang w:val="el-GR"/>
        </w:rPr>
        <w:t>ΓΝΩΜΟΔΟΤΕΙ</w:t>
      </w:r>
    </w:p>
    <w:p w14:paraId="6E85885A" w14:textId="6DF81096" w:rsidR="00213255" w:rsidRDefault="00D65564" w:rsidP="00213255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Α) </w:t>
      </w:r>
      <w:r w:rsidRPr="00D65564">
        <w:rPr>
          <w:rFonts w:ascii="Calibri" w:hAnsi="Calibri" w:cs="Calibri"/>
          <w:b/>
          <w:bCs/>
          <w:sz w:val="22"/>
          <w:szCs w:val="22"/>
          <w:lang w:val="el-GR"/>
        </w:rPr>
        <w:t>Θ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ετικά </w:t>
      </w:r>
      <w:r w:rsidR="00DA71F3" w:rsidRPr="00DA71F3">
        <w:rPr>
          <w:rFonts w:ascii="Calibri" w:hAnsi="Calibri" w:cs="Calibri"/>
          <w:sz w:val="22"/>
          <w:szCs w:val="22"/>
          <w:lang w:val="el-GR"/>
        </w:rPr>
        <w:t xml:space="preserve">για την εξέταση δυνατότητας </w:t>
      </w:r>
      <w:r w:rsidR="00733FE1" w:rsidRPr="00733FE1">
        <w:rPr>
          <w:rFonts w:ascii="Calibri" w:hAnsi="Calibri" w:cs="Calibri"/>
          <w:sz w:val="22"/>
          <w:szCs w:val="22"/>
          <w:lang w:val="el-GR"/>
        </w:rPr>
        <w:t xml:space="preserve">μετάθεσης συμβατικού χρόνου παράδοσης </w:t>
      </w:r>
      <w:r w:rsidR="00733FE1">
        <w:rPr>
          <w:rFonts w:ascii="Calibri" w:hAnsi="Calibri" w:cs="Calibri"/>
          <w:sz w:val="22"/>
          <w:szCs w:val="22"/>
          <w:lang w:val="el-GR"/>
        </w:rPr>
        <w:t xml:space="preserve">των υλικών </w:t>
      </w:r>
      <w:r w:rsidR="00DA71F3">
        <w:rPr>
          <w:rFonts w:ascii="Calibri" w:hAnsi="Calibri" w:cs="Calibri"/>
          <w:sz w:val="22"/>
          <w:szCs w:val="22"/>
          <w:lang w:val="el-GR"/>
        </w:rPr>
        <w:t>κατά τεσσάρων (4) μηνών</w:t>
      </w:r>
      <w:r w:rsidR="00F24C79">
        <w:rPr>
          <w:rFonts w:ascii="Calibri" w:hAnsi="Calibri" w:cs="Calibri"/>
          <w:sz w:val="22"/>
          <w:szCs w:val="22"/>
          <w:lang w:val="el-GR"/>
        </w:rPr>
        <w:t>, ήτοι έως 12/</w:t>
      </w:r>
      <w:r w:rsidR="00872B29">
        <w:rPr>
          <w:rFonts w:ascii="Calibri" w:hAnsi="Calibri" w:cs="Calibri"/>
          <w:sz w:val="22"/>
          <w:szCs w:val="22"/>
          <w:lang w:val="el-GR"/>
        </w:rPr>
        <w:t>04</w:t>
      </w:r>
      <w:r w:rsidR="00F24C79">
        <w:rPr>
          <w:rFonts w:ascii="Calibri" w:hAnsi="Calibri" w:cs="Calibri"/>
          <w:sz w:val="22"/>
          <w:szCs w:val="22"/>
          <w:lang w:val="el-GR"/>
        </w:rPr>
        <w:t>/202</w:t>
      </w:r>
      <w:r w:rsidR="00872B29">
        <w:rPr>
          <w:rFonts w:ascii="Calibri" w:hAnsi="Calibri" w:cs="Calibri"/>
          <w:sz w:val="22"/>
          <w:szCs w:val="22"/>
          <w:lang w:val="el-GR"/>
        </w:rPr>
        <w:t>5</w:t>
      </w:r>
      <w:r w:rsidR="00F24C79">
        <w:rPr>
          <w:rFonts w:ascii="Calibri" w:hAnsi="Calibri" w:cs="Calibri"/>
          <w:sz w:val="22"/>
          <w:szCs w:val="22"/>
          <w:lang w:val="el-GR"/>
        </w:rPr>
        <w:t>,</w:t>
      </w:r>
      <w:r w:rsidR="00DA71F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DE42B6">
        <w:rPr>
          <w:rFonts w:ascii="Calibri" w:hAnsi="Calibri" w:cs="Calibri"/>
          <w:sz w:val="22"/>
          <w:szCs w:val="22"/>
          <w:lang w:val="el-GR"/>
        </w:rPr>
        <w:t xml:space="preserve">του </w:t>
      </w:r>
      <w:r w:rsidR="00DA3B31">
        <w:rPr>
          <w:rFonts w:ascii="Calibri" w:hAnsi="Calibri" w:cs="Calibri"/>
          <w:sz w:val="22"/>
          <w:szCs w:val="22"/>
          <w:lang w:val="el-GR"/>
        </w:rPr>
        <w:t>από 12/12/2023 (ΑΔΑΜ 23</w:t>
      </w:r>
      <w:r w:rsidR="00DA3B31">
        <w:rPr>
          <w:rFonts w:ascii="Calibri" w:hAnsi="Calibri" w:cs="Calibri"/>
          <w:sz w:val="22"/>
          <w:szCs w:val="22"/>
          <w:lang w:val="en-US"/>
        </w:rPr>
        <w:t>SYMV</w:t>
      </w:r>
      <w:r w:rsidR="00DA3B31" w:rsidRPr="00113ED8">
        <w:rPr>
          <w:rFonts w:ascii="Calibri" w:hAnsi="Calibri" w:cs="Calibri"/>
          <w:sz w:val="22"/>
          <w:szCs w:val="22"/>
          <w:lang w:val="el-GR"/>
        </w:rPr>
        <w:t>01394589</w:t>
      </w:r>
      <w:r w:rsidR="00DA3B31" w:rsidRPr="0069193A">
        <w:rPr>
          <w:rFonts w:ascii="Calibri" w:hAnsi="Calibri" w:cs="Calibri"/>
          <w:sz w:val="22"/>
          <w:szCs w:val="22"/>
          <w:lang w:val="el-GR"/>
        </w:rPr>
        <w:t>1</w:t>
      </w:r>
      <w:r w:rsidR="00DA3B31">
        <w:rPr>
          <w:rFonts w:ascii="Calibri" w:hAnsi="Calibri" w:cs="Calibri"/>
          <w:sz w:val="22"/>
          <w:szCs w:val="22"/>
          <w:lang w:val="el-GR"/>
        </w:rPr>
        <w:t>) συμφωνητικ</w:t>
      </w:r>
      <w:r w:rsidR="00DE42B6">
        <w:rPr>
          <w:rFonts w:ascii="Calibri" w:hAnsi="Calibri" w:cs="Calibri"/>
          <w:sz w:val="22"/>
          <w:szCs w:val="22"/>
          <w:lang w:val="el-GR"/>
        </w:rPr>
        <w:t>ού</w:t>
      </w:r>
      <w:r w:rsidR="00DA3B31">
        <w:rPr>
          <w:rFonts w:ascii="Calibri" w:hAnsi="Calibri" w:cs="Calibri"/>
          <w:sz w:val="22"/>
          <w:szCs w:val="22"/>
          <w:lang w:val="el-GR"/>
        </w:rPr>
        <w:t xml:space="preserve"> μεταξύ του Δήμου Καλλιθέας και της Αναδόχου εταιρείας «</w:t>
      </w:r>
      <w:r w:rsidR="00DA3B31" w:rsidRPr="00D54ED0">
        <w:rPr>
          <w:rFonts w:ascii="Calibri" w:hAnsi="Calibri" w:cs="Calibri"/>
          <w:sz w:val="22"/>
          <w:szCs w:val="22"/>
        </w:rPr>
        <w:t>AMCO</w:t>
      </w:r>
      <w:r w:rsidR="00DA3B31" w:rsidRPr="00D54ED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DA3B31">
        <w:rPr>
          <w:rFonts w:ascii="Calibri" w:hAnsi="Calibri" w:cs="Calibri"/>
          <w:sz w:val="22"/>
          <w:szCs w:val="22"/>
          <w:lang w:val="el-GR"/>
        </w:rPr>
        <w:t xml:space="preserve">ΟΛΟΚΛΗΡΩΜΕΝΑ ΣΥΣΤΗΜΑΤΑ ΥΨΗΛΗΣ ΤΕΧΝΟΛΟΓΙΑΣ </w:t>
      </w:r>
      <w:r w:rsidR="00DA3B31" w:rsidRPr="00D54ED0">
        <w:rPr>
          <w:rFonts w:ascii="Calibri" w:hAnsi="Calibri" w:cs="Calibri"/>
          <w:sz w:val="22"/>
          <w:szCs w:val="22"/>
        </w:rPr>
        <w:t>ABEE</w:t>
      </w:r>
      <w:r w:rsidR="00DA3B31">
        <w:rPr>
          <w:rFonts w:ascii="Calibri" w:hAnsi="Calibri" w:cs="Calibri"/>
          <w:sz w:val="22"/>
          <w:szCs w:val="22"/>
          <w:lang w:val="el-GR"/>
        </w:rPr>
        <w:t>», για το έργο «</w:t>
      </w:r>
      <w:r w:rsidR="00DA3B31" w:rsidRPr="009A0F22">
        <w:rPr>
          <w:rFonts w:ascii="Calibri" w:hAnsi="Calibri" w:cs="Calibri"/>
          <w:sz w:val="22"/>
          <w:szCs w:val="22"/>
          <w:lang w:val="el-GR"/>
        </w:rPr>
        <w:t xml:space="preserve">Ενίσχυση της </w:t>
      </w:r>
      <w:proofErr w:type="spellStart"/>
      <w:r w:rsidR="00DA3B31" w:rsidRPr="009A0F22">
        <w:rPr>
          <w:rFonts w:ascii="Calibri" w:hAnsi="Calibri" w:cs="Calibri"/>
          <w:sz w:val="22"/>
          <w:szCs w:val="22"/>
          <w:lang w:val="el-GR"/>
        </w:rPr>
        <w:t>μικροκινητικότητας</w:t>
      </w:r>
      <w:proofErr w:type="spellEnd"/>
      <w:r w:rsidR="00DA3B31" w:rsidRPr="009A0F22">
        <w:rPr>
          <w:rFonts w:ascii="Calibri" w:hAnsi="Calibri" w:cs="Calibri"/>
          <w:sz w:val="22"/>
          <w:szCs w:val="22"/>
          <w:lang w:val="el-GR"/>
        </w:rPr>
        <w:t xml:space="preserve"> στο Δήμο Καλλιθέας»</w:t>
      </w:r>
      <w:r w:rsidR="00DA3B31">
        <w:rPr>
          <w:rFonts w:ascii="Calibri" w:hAnsi="Calibri" w:cs="Calibri"/>
          <w:sz w:val="22"/>
          <w:szCs w:val="22"/>
          <w:lang w:val="el-GR"/>
        </w:rPr>
        <w:t xml:space="preserve">, καθώς </w:t>
      </w:r>
      <w:r w:rsidR="00DA3B31" w:rsidRPr="003F6586">
        <w:rPr>
          <w:rFonts w:ascii="Calibri" w:hAnsi="Calibri" w:cs="Calibri"/>
          <w:sz w:val="22"/>
          <w:szCs w:val="22"/>
          <w:lang w:val="el-GR"/>
        </w:rPr>
        <w:t xml:space="preserve">εξαιτίας </w:t>
      </w:r>
      <w:bookmarkStart w:id="0" w:name="_GoBack"/>
      <w:bookmarkEnd w:id="0"/>
      <w:r w:rsidR="00872B29" w:rsidRPr="003F6586">
        <w:rPr>
          <w:rFonts w:ascii="Calibri" w:hAnsi="Calibri" w:cs="Calibri"/>
          <w:sz w:val="22"/>
          <w:szCs w:val="22"/>
          <w:lang w:val="el-GR"/>
        </w:rPr>
        <w:t xml:space="preserve"> καθυστ</w:t>
      </w:r>
      <w:r w:rsidR="00872B29">
        <w:rPr>
          <w:rFonts w:ascii="Calibri" w:hAnsi="Calibri" w:cs="Calibri"/>
          <w:sz w:val="22"/>
          <w:szCs w:val="22"/>
          <w:lang w:val="el-GR"/>
        </w:rPr>
        <w:t>έ</w:t>
      </w:r>
      <w:r w:rsidR="00872B29" w:rsidRPr="003F6586">
        <w:rPr>
          <w:rFonts w:ascii="Calibri" w:hAnsi="Calibri" w:cs="Calibri"/>
          <w:sz w:val="22"/>
          <w:szCs w:val="22"/>
          <w:lang w:val="el-GR"/>
        </w:rPr>
        <w:t>ρ</w:t>
      </w:r>
      <w:r w:rsidR="00872B29">
        <w:rPr>
          <w:rFonts w:ascii="Calibri" w:hAnsi="Calibri" w:cs="Calibri"/>
          <w:sz w:val="22"/>
          <w:szCs w:val="22"/>
          <w:lang w:val="el-GR"/>
        </w:rPr>
        <w:t>η</w:t>
      </w:r>
      <w:r w:rsidR="00872B29" w:rsidRPr="003F6586">
        <w:rPr>
          <w:rFonts w:ascii="Calibri" w:hAnsi="Calibri" w:cs="Calibri"/>
          <w:sz w:val="22"/>
          <w:szCs w:val="22"/>
          <w:lang w:val="el-GR"/>
        </w:rPr>
        <w:t>σ</w:t>
      </w:r>
      <w:r w:rsidR="00872B29">
        <w:rPr>
          <w:rFonts w:ascii="Calibri" w:hAnsi="Calibri" w:cs="Calibri"/>
          <w:sz w:val="22"/>
          <w:szCs w:val="22"/>
          <w:lang w:val="el-GR"/>
        </w:rPr>
        <w:t>ης</w:t>
      </w:r>
      <w:r w:rsidR="00872B29" w:rsidRPr="003F6586">
        <w:rPr>
          <w:rFonts w:ascii="Calibri" w:hAnsi="Calibri" w:cs="Calibri"/>
          <w:sz w:val="22"/>
          <w:szCs w:val="22"/>
          <w:lang w:val="el-GR"/>
        </w:rPr>
        <w:t xml:space="preserve"> στ</w:t>
      </w:r>
      <w:r w:rsidR="002D6F9C">
        <w:rPr>
          <w:rFonts w:ascii="Calibri" w:hAnsi="Calibri" w:cs="Calibri"/>
          <w:sz w:val="22"/>
          <w:szCs w:val="22"/>
          <w:lang w:val="el-GR"/>
        </w:rPr>
        <w:t>ις</w:t>
      </w:r>
      <w:r w:rsidR="00872B29" w:rsidRPr="003F6586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72B29">
        <w:rPr>
          <w:rFonts w:ascii="Calibri" w:hAnsi="Calibri" w:cs="Calibri"/>
          <w:sz w:val="22"/>
          <w:szCs w:val="22"/>
          <w:lang w:val="el-GR"/>
        </w:rPr>
        <w:t xml:space="preserve">εργασίες </w:t>
      </w:r>
      <w:proofErr w:type="spellStart"/>
      <w:r w:rsidR="00872B29">
        <w:rPr>
          <w:rFonts w:ascii="Calibri" w:hAnsi="Calibri" w:cs="Calibri"/>
          <w:sz w:val="22"/>
          <w:szCs w:val="22"/>
          <w:lang w:val="el-GR"/>
        </w:rPr>
        <w:t>ρευματοδότησης</w:t>
      </w:r>
      <w:proofErr w:type="spellEnd"/>
      <w:r w:rsidR="00872B29">
        <w:rPr>
          <w:rFonts w:ascii="Calibri" w:hAnsi="Calibri" w:cs="Calibri"/>
          <w:sz w:val="22"/>
          <w:szCs w:val="22"/>
          <w:lang w:val="el-GR"/>
        </w:rPr>
        <w:t>, εκ μέρους του Δήμου Καλλιθέας, των θέσεων εγκατάστασης</w:t>
      </w:r>
      <w:r w:rsidR="00DA3B31">
        <w:rPr>
          <w:rFonts w:ascii="Calibri" w:hAnsi="Calibri" w:cs="Calibri"/>
          <w:sz w:val="22"/>
          <w:szCs w:val="22"/>
          <w:lang w:val="el-GR"/>
        </w:rPr>
        <w:t xml:space="preserve">, το έργο δε θα ολοκληρωθεί στο χρονικό διάστημα </w:t>
      </w:r>
      <w:r w:rsidR="00DE42B6">
        <w:rPr>
          <w:rFonts w:ascii="Calibri" w:hAnsi="Calibri" w:cs="Calibri"/>
          <w:sz w:val="22"/>
          <w:szCs w:val="22"/>
          <w:lang w:val="el-GR"/>
        </w:rPr>
        <w:t xml:space="preserve">που ορίζεται </w:t>
      </w:r>
      <w:r w:rsidR="00872B29">
        <w:rPr>
          <w:rFonts w:ascii="Calibri" w:hAnsi="Calibri" w:cs="Calibri"/>
          <w:sz w:val="22"/>
          <w:szCs w:val="22"/>
          <w:lang w:val="el-GR"/>
        </w:rPr>
        <w:t>από την προηγούμενη μετάθεση</w:t>
      </w:r>
      <w:r w:rsidR="00191548">
        <w:rPr>
          <w:rFonts w:ascii="Calibri" w:hAnsi="Calibri" w:cs="Calibri"/>
          <w:sz w:val="22"/>
          <w:szCs w:val="22"/>
          <w:lang w:val="el-GR"/>
        </w:rPr>
        <w:t>,</w:t>
      </w:r>
    </w:p>
    <w:p w14:paraId="76515BDE" w14:textId="30BDC1EA" w:rsidR="00DA3B31" w:rsidRDefault="00DA3B31" w:rsidP="00213255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Β) Με την τροποποίηση αυτής, δεν αλλάζει το φυσικό και οικονομικό αντικείμενο,</w:t>
      </w:r>
    </w:p>
    <w:p w14:paraId="73F5FF90" w14:textId="61EF2C63" w:rsidR="00DA3B31" w:rsidRDefault="00DA3B31" w:rsidP="00213255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Γ) Η αρχική σύμβαση βρίσκεται σε ισχύ και ο </w:t>
      </w:r>
      <w:r w:rsidRPr="00DB02B2">
        <w:rPr>
          <w:rFonts w:ascii="Calibri" w:hAnsi="Calibri" w:cs="Calibri"/>
          <w:sz w:val="22"/>
          <w:szCs w:val="22"/>
          <w:lang w:val="el-GR"/>
        </w:rPr>
        <w:t xml:space="preserve">Ανάδοχος υπέβαλε </w:t>
      </w:r>
      <w:proofErr w:type="spellStart"/>
      <w:r w:rsidRPr="00DB02B2">
        <w:rPr>
          <w:rFonts w:ascii="Calibri" w:hAnsi="Calibri" w:cs="Calibri"/>
          <w:sz w:val="22"/>
          <w:szCs w:val="22"/>
          <w:lang w:val="el-GR"/>
        </w:rPr>
        <w:t>εμπρόσθεσμα</w:t>
      </w:r>
      <w:proofErr w:type="spellEnd"/>
      <w:r w:rsidRPr="00DB02B2">
        <w:rPr>
          <w:rFonts w:ascii="Calibri" w:hAnsi="Calibri" w:cs="Calibri"/>
          <w:sz w:val="22"/>
          <w:szCs w:val="22"/>
          <w:lang w:val="el-GR"/>
        </w:rPr>
        <w:t xml:space="preserve"> το με </w:t>
      </w:r>
      <w:proofErr w:type="spellStart"/>
      <w:r w:rsidRPr="00DB02B2">
        <w:rPr>
          <w:rFonts w:ascii="Calibri" w:hAnsi="Calibri" w:cs="Calibri"/>
          <w:sz w:val="22"/>
          <w:szCs w:val="22"/>
          <w:lang w:val="el-GR"/>
        </w:rPr>
        <w:t>αρ</w:t>
      </w:r>
      <w:proofErr w:type="spellEnd"/>
      <w:r w:rsidRPr="00DB02B2">
        <w:rPr>
          <w:rFonts w:ascii="Calibri" w:hAnsi="Calibri" w:cs="Calibri"/>
          <w:sz w:val="22"/>
          <w:szCs w:val="22"/>
          <w:lang w:val="el-GR"/>
        </w:rPr>
        <w:t>. πρωτ</w:t>
      </w:r>
      <w:r w:rsidR="00DB02B2" w:rsidRPr="00DB02B2">
        <w:rPr>
          <w:rFonts w:ascii="Calibri" w:hAnsi="Calibri" w:cs="Calibri"/>
          <w:sz w:val="22"/>
          <w:szCs w:val="22"/>
          <w:lang w:val="el-GR"/>
        </w:rPr>
        <w:t xml:space="preserve">. </w:t>
      </w:r>
      <w:r w:rsidR="001A1E91">
        <w:rPr>
          <w:rFonts w:ascii="Calibri" w:hAnsi="Calibri" w:cs="Calibri"/>
          <w:sz w:val="22"/>
          <w:szCs w:val="22"/>
          <w:lang w:val="el-GR"/>
        </w:rPr>
        <w:t>63421/10-12-2024</w:t>
      </w:r>
      <w:r w:rsidR="00DB02B2" w:rsidRPr="00DB02B2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DB02B2">
        <w:rPr>
          <w:rFonts w:ascii="Calibri" w:hAnsi="Calibri" w:cs="Calibri"/>
          <w:sz w:val="22"/>
          <w:szCs w:val="22"/>
          <w:lang w:val="el-GR"/>
        </w:rPr>
        <w:t xml:space="preserve">αίτημα για </w:t>
      </w:r>
      <w:r w:rsidR="00733FE1" w:rsidRPr="00DB02B2">
        <w:rPr>
          <w:rFonts w:ascii="Calibri" w:hAnsi="Calibri" w:cs="Calibri"/>
          <w:sz w:val="22"/>
          <w:szCs w:val="22"/>
          <w:lang w:val="el-GR"/>
        </w:rPr>
        <w:t>μετάθεση συμβατικού χρόνου παράδοσης</w:t>
      </w:r>
      <w:r w:rsidR="00D25726" w:rsidRPr="00DB02B2">
        <w:rPr>
          <w:rFonts w:ascii="Calibri" w:hAnsi="Calibri" w:cs="Calibri"/>
          <w:sz w:val="22"/>
          <w:szCs w:val="22"/>
          <w:lang w:val="el-GR"/>
        </w:rPr>
        <w:t>.</w:t>
      </w:r>
    </w:p>
    <w:p w14:paraId="3ECA9228" w14:textId="77777777" w:rsidR="00D25726" w:rsidRDefault="00D25726" w:rsidP="00213255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11702A3A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Η ΕΠΙΤΡΟΠΗ</w:t>
      </w:r>
    </w:p>
    <w:p w14:paraId="1710B7A2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Θεολόγου Ανδρέας</w:t>
      </w:r>
    </w:p>
    <w:p w14:paraId="77617D0B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7206FBDD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10F94AA5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Μακρής Κυριάκος</w:t>
      </w:r>
    </w:p>
    <w:p w14:paraId="46B14B12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1A99D50C" w14:textId="77777777" w:rsidR="00F975F9" w:rsidRDefault="00F975F9" w:rsidP="00F975F9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10D9E667" w14:textId="4FC107BD" w:rsidR="008722E2" w:rsidRPr="00191548" w:rsidRDefault="00AF6B06" w:rsidP="00AF6B06">
      <w:pPr>
        <w:spacing w:line="360" w:lineRule="auto"/>
        <w:jc w:val="center"/>
        <w:rPr>
          <w:rFonts w:ascii="Calibri" w:hAnsi="Calibri" w:cs="Calibri"/>
          <w:sz w:val="22"/>
          <w:szCs w:val="22"/>
          <w:lang w:val="el-GR"/>
        </w:rPr>
      </w:pPr>
      <w:proofErr w:type="spellStart"/>
      <w:r>
        <w:rPr>
          <w:rFonts w:ascii="Calibri" w:hAnsi="Calibri" w:cs="Calibri"/>
          <w:sz w:val="22"/>
          <w:szCs w:val="22"/>
          <w:lang w:val="el-GR"/>
        </w:rPr>
        <w:t>Τουρή</w:t>
      </w:r>
      <w:proofErr w:type="spellEnd"/>
      <w:r w:rsidRPr="00F975F9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Κωνσταντίνα</w:t>
      </w:r>
    </w:p>
    <w:sectPr w:rsidR="008722E2" w:rsidRPr="001915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92887"/>
    <w:multiLevelType w:val="hybridMultilevel"/>
    <w:tmpl w:val="06F8CA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6BD"/>
    <w:multiLevelType w:val="hybridMultilevel"/>
    <w:tmpl w:val="CE24C6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4"/>
    <w:rsid w:val="00016710"/>
    <w:rsid w:val="000600DA"/>
    <w:rsid w:val="000B4CA0"/>
    <w:rsid w:val="000C3317"/>
    <w:rsid w:val="00173DA9"/>
    <w:rsid w:val="00191548"/>
    <w:rsid w:val="001A1E91"/>
    <w:rsid w:val="001A4D10"/>
    <w:rsid w:val="001E5E55"/>
    <w:rsid w:val="00213255"/>
    <w:rsid w:val="0027647A"/>
    <w:rsid w:val="002A67B1"/>
    <w:rsid w:val="002D6F9C"/>
    <w:rsid w:val="0035553D"/>
    <w:rsid w:val="003665D4"/>
    <w:rsid w:val="00372E01"/>
    <w:rsid w:val="00381FCE"/>
    <w:rsid w:val="003A1890"/>
    <w:rsid w:val="003F6586"/>
    <w:rsid w:val="004C2723"/>
    <w:rsid w:val="005C11D0"/>
    <w:rsid w:val="005D7D75"/>
    <w:rsid w:val="00636762"/>
    <w:rsid w:val="0065510A"/>
    <w:rsid w:val="00673BB6"/>
    <w:rsid w:val="00681632"/>
    <w:rsid w:val="00684BDD"/>
    <w:rsid w:val="00724443"/>
    <w:rsid w:val="00733FE1"/>
    <w:rsid w:val="0077649F"/>
    <w:rsid w:val="00794FB4"/>
    <w:rsid w:val="007A46A0"/>
    <w:rsid w:val="007C40AC"/>
    <w:rsid w:val="007F4F3B"/>
    <w:rsid w:val="008070B3"/>
    <w:rsid w:val="008362A4"/>
    <w:rsid w:val="0087139A"/>
    <w:rsid w:val="008722E2"/>
    <w:rsid w:val="00872B29"/>
    <w:rsid w:val="00880494"/>
    <w:rsid w:val="008F6F04"/>
    <w:rsid w:val="009A0C47"/>
    <w:rsid w:val="009A0F22"/>
    <w:rsid w:val="009C209F"/>
    <w:rsid w:val="00A4007A"/>
    <w:rsid w:val="00AB5BD7"/>
    <w:rsid w:val="00AF6B06"/>
    <w:rsid w:val="00AF6EBF"/>
    <w:rsid w:val="00B4162F"/>
    <w:rsid w:val="00B55D83"/>
    <w:rsid w:val="00B86EE8"/>
    <w:rsid w:val="00BC79FB"/>
    <w:rsid w:val="00CA1C16"/>
    <w:rsid w:val="00CE7C78"/>
    <w:rsid w:val="00D25726"/>
    <w:rsid w:val="00D65564"/>
    <w:rsid w:val="00DA3B31"/>
    <w:rsid w:val="00DA71F3"/>
    <w:rsid w:val="00DB02B2"/>
    <w:rsid w:val="00DB2EB7"/>
    <w:rsid w:val="00DE42B6"/>
    <w:rsid w:val="00E33F67"/>
    <w:rsid w:val="00E55230"/>
    <w:rsid w:val="00E66E6E"/>
    <w:rsid w:val="00F06721"/>
    <w:rsid w:val="00F13E80"/>
    <w:rsid w:val="00F24C79"/>
    <w:rsid w:val="00F27634"/>
    <w:rsid w:val="00F553E2"/>
    <w:rsid w:val="00F75332"/>
    <w:rsid w:val="00F975F9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A6BD"/>
  <w15:chartTrackingRefBased/>
  <w15:docId w15:val="{C91B112C-ADEE-41D5-8C53-D9C631E8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2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7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7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7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7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76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76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76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76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76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7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7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76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76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76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F276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7634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2D6F9C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2D6F9C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Procurement</dc:creator>
  <cp:keywords/>
  <dc:description/>
  <cp:lastModifiedBy>Μακρής Κυριάκος</cp:lastModifiedBy>
  <cp:revision>4</cp:revision>
  <cp:lastPrinted>2024-12-19T09:04:00Z</cp:lastPrinted>
  <dcterms:created xsi:type="dcterms:W3CDTF">2024-12-18T10:46:00Z</dcterms:created>
  <dcterms:modified xsi:type="dcterms:W3CDTF">2024-12-19T09:09:00Z</dcterms:modified>
</cp:coreProperties>
</file>