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FC" w:rsidRPr="00744F4B" w:rsidRDefault="00E02DFC" w:rsidP="00E03F8E">
      <w:pPr>
        <w:rPr>
          <w:rFonts w:ascii="Tahoma" w:hAnsi="Tahoma" w:cs="Tahoma"/>
          <w:b/>
          <w:bCs/>
          <w:sz w:val="24"/>
          <w:lang w:val="en-US"/>
        </w:rPr>
      </w:pPr>
      <w:r>
        <w:tab/>
      </w:r>
      <w:r>
        <w:tab/>
      </w:r>
      <w:r>
        <w:tab/>
      </w:r>
      <w:r>
        <w:tab/>
      </w:r>
      <w:r>
        <w:tab/>
      </w:r>
      <w:r>
        <w:rPr>
          <w:rFonts w:ascii="Tahoma" w:hAnsi="Tahoma" w:cs="Tahoma"/>
          <w:b/>
          <w:bCs/>
          <w:sz w:val="24"/>
        </w:rPr>
        <w:t xml:space="preserve">                                                                             </w:t>
      </w:r>
    </w:p>
    <w:p w:rsidR="00E61760" w:rsidRPr="00A4789C" w:rsidRDefault="00E02DFC" w:rsidP="00E61760">
      <w:pPr>
        <w:rPr>
          <w:rFonts w:asciiTheme="minorHAnsi" w:hAnsiTheme="minorHAnsi" w:cstheme="minorHAnsi"/>
          <w:b/>
          <w:bCs/>
          <w:sz w:val="24"/>
          <w:szCs w:val="24"/>
        </w:rPr>
      </w:pPr>
      <w:r w:rsidRPr="00E03F8E">
        <w:rPr>
          <w:rFonts w:asciiTheme="minorHAnsi" w:hAnsiTheme="minorHAnsi" w:cstheme="minorHAnsi"/>
          <w:noProof/>
          <w:sz w:val="24"/>
          <w:szCs w:val="24"/>
        </w:rPr>
        <w:drawing>
          <wp:inline distT="0" distB="0" distL="0" distR="0" wp14:anchorId="70BCB463" wp14:editId="12611E72">
            <wp:extent cx="1080000" cy="1018636"/>
            <wp:effectExtent l="0" t="0" r="6350" b="0"/>
            <wp:docPr id="2" name="Εικόνα 2"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18636"/>
                    </a:xfrm>
                    <a:prstGeom prst="rect">
                      <a:avLst/>
                    </a:prstGeom>
                    <a:noFill/>
                    <a:ln>
                      <a:noFill/>
                    </a:ln>
                  </pic:spPr>
                </pic:pic>
              </a:graphicData>
            </a:graphic>
          </wp:inline>
        </w:drawing>
      </w:r>
      <w:r w:rsidR="00E61760">
        <w:rPr>
          <w:rFonts w:asciiTheme="minorHAnsi" w:hAnsiTheme="minorHAnsi" w:cstheme="minorHAnsi"/>
          <w:b/>
          <w:bCs/>
          <w:sz w:val="24"/>
          <w:szCs w:val="24"/>
        </w:rPr>
        <w:t xml:space="preserve">                                                                                               Καλλιθέα</w:t>
      </w:r>
      <w:r w:rsidR="00E61760" w:rsidRPr="008C2FE5">
        <w:rPr>
          <w:rFonts w:asciiTheme="minorHAnsi" w:hAnsiTheme="minorHAnsi" w:cstheme="minorHAnsi"/>
          <w:b/>
          <w:bCs/>
          <w:sz w:val="24"/>
          <w:szCs w:val="24"/>
        </w:rPr>
        <w:t xml:space="preserve"> </w:t>
      </w:r>
      <w:r w:rsidR="008C1C58">
        <w:rPr>
          <w:rFonts w:asciiTheme="minorHAnsi" w:hAnsiTheme="minorHAnsi" w:cstheme="minorHAnsi"/>
          <w:b/>
          <w:bCs/>
          <w:sz w:val="24"/>
          <w:szCs w:val="24"/>
        </w:rPr>
        <w:t xml:space="preserve">   </w:t>
      </w:r>
      <w:r w:rsidR="00C2142D">
        <w:rPr>
          <w:rFonts w:asciiTheme="minorHAnsi" w:hAnsiTheme="minorHAnsi" w:cstheme="minorHAnsi"/>
          <w:b/>
          <w:bCs/>
          <w:sz w:val="24"/>
          <w:szCs w:val="24"/>
        </w:rPr>
        <w:t>30</w:t>
      </w:r>
      <w:r w:rsidR="00A6559D">
        <w:rPr>
          <w:rFonts w:asciiTheme="minorHAnsi" w:hAnsiTheme="minorHAnsi" w:cstheme="minorHAnsi"/>
          <w:b/>
          <w:bCs/>
          <w:sz w:val="24"/>
          <w:szCs w:val="24"/>
        </w:rPr>
        <w:t>/</w:t>
      </w:r>
      <w:r w:rsidR="001E7D3F">
        <w:rPr>
          <w:rFonts w:asciiTheme="minorHAnsi" w:hAnsiTheme="minorHAnsi" w:cstheme="minorHAnsi"/>
          <w:b/>
          <w:bCs/>
          <w:sz w:val="24"/>
          <w:szCs w:val="24"/>
        </w:rPr>
        <w:t>8</w:t>
      </w:r>
      <w:r w:rsidR="00A6559D">
        <w:rPr>
          <w:rFonts w:asciiTheme="minorHAnsi" w:hAnsiTheme="minorHAnsi" w:cstheme="minorHAnsi"/>
          <w:b/>
          <w:bCs/>
          <w:sz w:val="24"/>
          <w:szCs w:val="24"/>
        </w:rPr>
        <w:t>/202</w:t>
      </w:r>
      <w:r w:rsidR="001E7D3F">
        <w:rPr>
          <w:rFonts w:asciiTheme="minorHAnsi" w:hAnsiTheme="minorHAnsi" w:cstheme="minorHAnsi"/>
          <w:b/>
          <w:bCs/>
          <w:sz w:val="24"/>
          <w:szCs w:val="24"/>
        </w:rPr>
        <w:t>4</w:t>
      </w:r>
      <w:r w:rsidR="00E61760">
        <w:rPr>
          <w:rFonts w:asciiTheme="minorHAnsi" w:hAnsiTheme="minorHAnsi" w:cstheme="minorHAnsi"/>
          <w:b/>
          <w:bCs/>
          <w:sz w:val="24"/>
          <w:szCs w:val="24"/>
        </w:rPr>
        <w:t xml:space="preserve">                                                                                                                                                                                                                                                                           </w:t>
      </w:r>
      <w:r w:rsidR="001E7D3F">
        <w:rPr>
          <w:rFonts w:asciiTheme="minorHAnsi" w:hAnsiTheme="minorHAnsi" w:cstheme="minorHAnsi"/>
          <w:b/>
          <w:bCs/>
          <w:sz w:val="24"/>
          <w:szCs w:val="24"/>
        </w:rPr>
        <w:t xml:space="preserve">                             </w:t>
      </w:r>
    </w:p>
    <w:p w:rsidR="00E02DFC" w:rsidRPr="004114B6" w:rsidRDefault="008C1C58">
      <w:pPr>
        <w:rPr>
          <w:rFonts w:asciiTheme="minorHAnsi" w:hAnsiTheme="minorHAnsi" w:cstheme="minorHAnsi"/>
          <w:sz w:val="24"/>
          <w:szCs w:val="24"/>
          <w:lang w:val="en-US"/>
        </w:rPr>
      </w:pPr>
      <w:r>
        <w:rPr>
          <w:rFonts w:asciiTheme="minorHAnsi" w:hAnsiTheme="minorHAnsi" w:cstheme="minorHAnsi"/>
          <w:b/>
          <w:bCs/>
          <w:sz w:val="24"/>
          <w:szCs w:val="24"/>
        </w:rPr>
        <w:t xml:space="preserve">                                                                                                                               </w:t>
      </w:r>
      <w:r w:rsidRPr="00E03F8E">
        <w:rPr>
          <w:rFonts w:asciiTheme="minorHAnsi" w:hAnsiTheme="minorHAnsi" w:cstheme="minorHAnsi"/>
          <w:b/>
          <w:bCs/>
          <w:sz w:val="24"/>
          <w:szCs w:val="24"/>
        </w:rPr>
        <w:t>Αρ. Πρωτ.:</w:t>
      </w:r>
      <w:r w:rsidRPr="008C2FE5">
        <w:rPr>
          <w:rFonts w:asciiTheme="minorHAnsi" w:hAnsiTheme="minorHAnsi" w:cstheme="minorHAnsi"/>
          <w:b/>
          <w:bCs/>
          <w:sz w:val="24"/>
          <w:szCs w:val="24"/>
        </w:rPr>
        <w:t xml:space="preserve"> </w:t>
      </w:r>
      <w:r w:rsidR="004114B6">
        <w:rPr>
          <w:rFonts w:asciiTheme="minorHAnsi" w:hAnsiTheme="minorHAnsi" w:cstheme="minorHAnsi"/>
          <w:b/>
          <w:bCs/>
          <w:sz w:val="24"/>
          <w:szCs w:val="24"/>
          <w:lang w:val="en-US"/>
        </w:rPr>
        <w:t>41273</w:t>
      </w:r>
      <w:bookmarkStart w:id="0" w:name="_GoBack"/>
      <w:bookmarkEnd w:id="0"/>
    </w:p>
    <w:tbl>
      <w:tblPr>
        <w:tblW w:w="10759" w:type="dxa"/>
        <w:jc w:val="center"/>
        <w:tblLook w:val="0000" w:firstRow="0" w:lastRow="0" w:firstColumn="0" w:lastColumn="0" w:noHBand="0" w:noVBand="0"/>
      </w:tblPr>
      <w:tblGrid>
        <w:gridCol w:w="5662"/>
        <w:gridCol w:w="5097"/>
      </w:tblGrid>
      <w:tr w:rsidR="00E02DFC" w:rsidRPr="00E03F8E" w:rsidTr="00E61760">
        <w:trPr>
          <w:trHeight w:val="3122"/>
          <w:jc w:val="center"/>
        </w:trPr>
        <w:tc>
          <w:tcPr>
            <w:tcW w:w="5662" w:type="dxa"/>
          </w:tcPr>
          <w:p w:rsidR="00E02DFC" w:rsidRPr="00E03F8E" w:rsidRDefault="00E02DFC" w:rsidP="00E02DFC">
            <w:pPr>
              <w:overflowPunct/>
              <w:autoSpaceDE/>
              <w:autoSpaceDN/>
              <w:adjustRightInd/>
              <w:textAlignment w:val="auto"/>
              <w:rPr>
                <w:rFonts w:asciiTheme="minorHAnsi" w:hAnsiTheme="minorHAnsi" w:cstheme="minorHAnsi"/>
                <w:b/>
                <w:sz w:val="24"/>
                <w:szCs w:val="24"/>
              </w:rPr>
            </w:pPr>
            <w:r w:rsidRPr="00E03F8E">
              <w:rPr>
                <w:rFonts w:asciiTheme="minorHAnsi" w:hAnsiTheme="minorHAnsi" w:cstheme="minorHAnsi"/>
                <w:b/>
                <w:sz w:val="24"/>
                <w:szCs w:val="24"/>
              </w:rPr>
              <w:t xml:space="preserve">ΕΛΛΗΝΙΚΗ ΔΗΜΟΚΡΑΤΙΑ                                 </w:t>
            </w:r>
          </w:p>
          <w:p w:rsidR="00E02DFC" w:rsidRPr="00E03F8E" w:rsidRDefault="00E02DFC" w:rsidP="00E02DFC">
            <w:pPr>
              <w:overflowPunct/>
              <w:autoSpaceDE/>
              <w:autoSpaceDN/>
              <w:adjustRightInd/>
              <w:textAlignment w:val="auto"/>
              <w:rPr>
                <w:rFonts w:asciiTheme="minorHAnsi" w:hAnsiTheme="minorHAnsi" w:cstheme="minorHAnsi"/>
                <w:b/>
                <w:sz w:val="24"/>
                <w:szCs w:val="24"/>
              </w:rPr>
            </w:pPr>
            <w:r w:rsidRPr="00E03F8E">
              <w:rPr>
                <w:rFonts w:asciiTheme="minorHAnsi" w:hAnsiTheme="minorHAnsi" w:cstheme="minorHAnsi"/>
                <w:b/>
                <w:bCs/>
                <w:sz w:val="24"/>
                <w:szCs w:val="24"/>
              </w:rPr>
              <w:t>ΝΟΜΟΣ ΑΤΤΙΚΗΣ</w:t>
            </w:r>
          </w:p>
          <w:p w:rsidR="00E02DFC" w:rsidRPr="00E03F8E" w:rsidRDefault="00E02DFC" w:rsidP="00E02DFC">
            <w:pPr>
              <w:overflowPunct/>
              <w:autoSpaceDE/>
              <w:autoSpaceDN/>
              <w:adjustRightInd/>
              <w:textAlignment w:val="auto"/>
              <w:rPr>
                <w:rFonts w:asciiTheme="minorHAnsi" w:hAnsiTheme="minorHAnsi" w:cstheme="minorHAnsi"/>
                <w:sz w:val="24"/>
                <w:szCs w:val="24"/>
              </w:rPr>
            </w:pPr>
            <w:r w:rsidRPr="00E03F8E">
              <w:rPr>
                <w:rFonts w:asciiTheme="minorHAnsi" w:hAnsiTheme="minorHAnsi" w:cstheme="minorHAnsi"/>
                <w:b/>
                <w:bCs/>
                <w:sz w:val="24"/>
                <w:szCs w:val="24"/>
              </w:rPr>
              <w:t>ΔΗΜΟΣ ΚΑΛΛΙΘΕΑΣ</w:t>
            </w:r>
          </w:p>
          <w:p w:rsidR="00E02DFC" w:rsidRPr="00E03F8E" w:rsidRDefault="00E02DFC" w:rsidP="00E02DFC">
            <w:pPr>
              <w:overflowPunct/>
              <w:autoSpaceDE/>
              <w:autoSpaceDN/>
              <w:adjustRightInd/>
              <w:textAlignment w:val="auto"/>
              <w:rPr>
                <w:rFonts w:asciiTheme="minorHAnsi" w:hAnsiTheme="minorHAnsi" w:cstheme="minorHAnsi"/>
                <w:sz w:val="24"/>
                <w:szCs w:val="24"/>
              </w:rPr>
            </w:pPr>
            <w:r w:rsidRPr="00E03F8E">
              <w:rPr>
                <w:rFonts w:asciiTheme="minorHAnsi" w:hAnsiTheme="minorHAnsi" w:cstheme="minorHAnsi"/>
                <w:b/>
                <w:bCs/>
                <w:sz w:val="24"/>
                <w:szCs w:val="24"/>
              </w:rPr>
              <w:t xml:space="preserve">ΔΙΕΥΘΥΝΣΗ </w:t>
            </w:r>
            <w:r w:rsidR="00547590" w:rsidRPr="00356D06">
              <w:rPr>
                <w:rFonts w:asciiTheme="minorHAnsi" w:hAnsiTheme="minorHAnsi" w:cstheme="minorHAnsi"/>
                <w:b/>
                <w:bCs/>
                <w:sz w:val="24"/>
                <w:szCs w:val="24"/>
              </w:rPr>
              <w:t xml:space="preserve"> </w:t>
            </w:r>
            <w:r w:rsidRPr="00E03F8E">
              <w:rPr>
                <w:rFonts w:asciiTheme="minorHAnsi" w:hAnsiTheme="minorHAnsi" w:cstheme="minorHAnsi"/>
                <w:b/>
                <w:bCs/>
                <w:sz w:val="24"/>
                <w:szCs w:val="24"/>
              </w:rPr>
              <w:t>:</w:t>
            </w:r>
            <w:r w:rsidRPr="00E03F8E">
              <w:rPr>
                <w:rFonts w:asciiTheme="minorHAnsi" w:hAnsiTheme="minorHAnsi" w:cstheme="minorHAnsi"/>
                <w:sz w:val="24"/>
                <w:szCs w:val="24"/>
              </w:rPr>
              <w:t>Πολιτισμού, Παιδείας &amp; Νέας Γενιάς</w:t>
            </w:r>
          </w:p>
          <w:p w:rsidR="00E02DFC" w:rsidRPr="00E03F8E" w:rsidRDefault="00547590" w:rsidP="00E02DFC">
            <w:pPr>
              <w:overflowPunct/>
              <w:autoSpaceDE/>
              <w:autoSpaceDN/>
              <w:adjustRightInd/>
              <w:textAlignment w:val="auto"/>
              <w:rPr>
                <w:rFonts w:asciiTheme="minorHAnsi" w:hAnsiTheme="minorHAnsi" w:cstheme="minorHAnsi"/>
                <w:sz w:val="24"/>
                <w:szCs w:val="24"/>
              </w:rPr>
            </w:pPr>
            <w:r>
              <w:rPr>
                <w:rFonts w:asciiTheme="minorHAnsi" w:hAnsiTheme="minorHAnsi" w:cstheme="minorHAnsi"/>
                <w:b/>
                <w:bCs/>
                <w:sz w:val="24"/>
                <w:szCs w:val="24"/>
              </w:rPr>
              <w:t xml:space="preserve">ΤΜΗΜΑ        </w:t>
            </w:r>
            <w:r w:rsidR="00E02DFC" w:rsidRPr="00E03F8E">
              <w:rPr>
                <w:rFonts w:asciiTheme="minorHAnsi" w:hAnsiTheme="minorHAnsi" w:cstheme="minorHAnsi"/>
                <w:b/>
                <w:bCs/>
                <w:sz w:val="24"/>
                <w:szCs w:val="24"/>
              </w:rPr>
              <w:t>:</w:t>
            </w:r>
            <w:r w:rsidR="00E02DFC" w:rsidRPr="00E03F8E">
              <w:rPr>
                <w:rFonts w:asciiTheme="minorHAnsi" w:hAnsiTheme="minorHAnsi" w:cstheme="minorHAnsi"/>
                <w:sz w:val="24"/>
                <w:szCs w:val="24"/>
              </w:rPr>
              <w:t>Παιδείας και Διά Βίου Μάθησης</w:t>
            </w:r>
          </w:p>
          <w:p w:rsidR="00E02DFC" w:rsidRPr="00E03F8E" w:rsidRDefault="00E02DFC" w:rsidP="00E02DFC">
            <w:pPr>
              <w:overflowPunct/>
              <w:autoSpaceDE/>
              <w:autoSpaceDN/>
              <w:adjustRightInd/>
              <w:textAlignment w:val="auto"/>
              <w:rPr>
                <w:rFonts w:asciiTheme="minorHAnsi" w:hAnsiTheme="minorHAnsi" w:cstheme="minorHAnsi"/>
                <w:sz w:val="24"/>
                <w:szCs w:val="24"/>
              </w:rPr>
            </w:pPr>
            <w:r w:rsidRPr="00E03F8E">
              <w:rPr>
                <w:rFonts w:asciiTheme="minorHAnsi" w:hAnsiTheme="minorHAnsi" w:cstheme="minorHAnsi"/>
                <w:b/>
                <w:bCs/>
                <w:sz w:val="24"/>
                <w:szCs w:val="24"/>
              </w:rPr>
              <w:t>ΤΑΧ. Δ/ΝΣΗ :</w:t>
            </w:r>
            <w:r w:rsidRPr="00E03F8E">
              <w:rPr>
                <w:rFonts w:asciiTheme="minorHAnsi" w:hAnsiTheme="minorHAnsi" w:cstheme="minorHAnsi"/>
                <w:sz w:val="24"/>
                <w:szCs w:val="24"/>
              </w:rPr>
              <w:t>Φιλαρέτου 108, Τ.Κ. 17676</w:t>
            </w:r>
            <w:r w:rsidRPr="00E03F8E">
              <w:rPr>
                <w:rFonts w:asciiTheme="minorHAnsi" w:hAnsiTheme="minorHAnsi" w:cstheme="minorHAnsi"/>
                <w:b/>
                <w:bCs/>
                <w:sz w:val="24"/>
                <w:szCs w:val="24"/>
              </w:rPr>
              <w:t xml:space="preserve"> </w:t>
            </w:r>
          </w:p>
          <w:p w:rsidR="00E02DFC" w:rsidRPr="00E03F8E" w:rsidRDefault="00E02DFC" w:rsidP="00E02DFC">
            <w:pPr>
              <w:overflowPunct/>
              <w:autoSpaceDE/>
              <w:autoSpaceDN/>
              <w:adjustRightInd/>
              <w:textAlignment w:val="auto"/>
              <w:rPr>
                <w:rFonts w:asciiTheme="minorHAnsi" w:hAnsiTheme="minorHAnsi" w:cstheme="minorHAnsi"/>
                <w:sz w:val="24"/>
                <w:szCs w:val="24"/>
              </w:rPr>
            </w:pPr>
            <w:r w:rsidRPr="00E03F8E">
              <w:rPr>
                <w:rFonts w:asciiTheme="minorHAnsi" w:hAnsiTheme="minorHAnsi" w:cstheme="minorHAnsi"/>
                <w:b/>
                <w:bCs/>
                <w:sz w:val="24"/>
                <w:szCs w:val="24"/>
              </w:rPr>
              <w:t>ΑΡΜΟΔΙΟΣ  :</w:t>
            </w:r>
            <w:proofErr w:type="spellStart"/>
            <w:r w:rsidR="00222A2B" w:rsidRPr="00222A2B">
              <w:rPr>
                <w:rFonts w:asciiTheme="minorHAnsi" w:hAnsiTheme="minorHAnsi" w:cstheme="minorHAnsi"/>
                <w:bCs/>
                <w:sz w:val="24"/>
                <w:szCs w:val="24"/>
              </w:rPr>
              <w:t>Σ.Κιοσέ</w:t>
            </w:r>
            <w:proofErr w:type="spellEnd"/>
          </w:p>
          <w:p w:rsidR="00E02DFC" w:rsidRPr="00E03F8E" w:rsidRDefault="00E02DFC" w:rsidP="00C80882">
            <w:pPr>
              <w:overflowPunct/>
              <w:autoSpaceDE/>
              <w:autoSpaceDN/>
              <w:adjustRightInd/>
              <w:textAlignment w:val="auto"/>
              <w:rPr>
                <w:rFonts w:asciiTheme="minorHAnsi" w:hAnsiTheme="minorHAnsi" w:cstheme="minorHAnsi"/>
                <w:sz w:val="24"/>
                <w:szCs w:val="24"/>
              </w:rPr>
            </w:pPr>
            <w:r w:rsidRPr="00E03F8E">
              <w:rPr>
                <w:rFonts w:asciiTheme="minorHAnsi" w:hAnsiTheme="minorHAnsi" w:cstheme="minorHAnsi"/>
                <w:b/>
                <w:sz w:val="24"/>
                <w:szCs w:val="24"/>
              </w:rPr>
              <w:t xml:space="preserve">ΤΗΛ.            </w:t>
            </w:r>
            <w:r w:rsidR="00BB65C8">
              <w:rPr>
                <w:rFonts w:asciiTheme="minorHAnsi" w:hAnsiTheme="minorHAnsi" w:cstheme="minorHAnsi"/>
                <w:b/>
                <w:sz w:val="24"/>
                <w:szCs w:val="24"/>
              </w:rPr>
              <w:t xml:space="preserve"> </w:t>
            </w:r>
            <w:r w:rsidRPr="00E03F8E">
              <w:rPr>
                <w:rFonts w:asciiTheme="minorHAnsi" w:hAnsiTheme="minorHAnsi" w:cstheme="minorHAnsi"/>
                <w:b/>
                <w:sz w:val="24"/>
                <w:szCs w:val="24"/>
              </w:rPr>
              <w:t xml:space="preserve"> :</w:t>
            </w:r>
            <w:r w:rsidRPr="00E03F8E">
              <w:rPr>
                <w:rFonts w:asciiTheme="minorHAnsi" w:hAnsiTheme="minorHAnsi" w:cstheme="minorHAnsi"/>
                <w:sz w:val="24"/>
                <w:szCs w:val="24"/>
              </w:rPr>
              <w:t>2109589635</w:t>
            </w:r>
          </w:p>
          <w:p w:rsidR="00E02DFC" w:rsidRPr="00BB65C8" w:rsidRDefault="00E02DFC" w:rsidP="00E02DFC">
            <w:pPr>
              <w:tabs>
                <w:tab w:val="left" w:pos="2310"/>
              </w:tabs>
              <w:overflowPunct/>
              <w:autoSpaceDE/>
              <w:autoSpaceDN/>
              <w:adjustRightInd/>
              <w:textAlignment w:val="auto"/>
              <w:rPr>
                <w:rFonts w:asciiTheme="minorHAnsi" w:hAnsiTheme="minorHAnsi" w:cstheme="minorHAnsi"/>
                <w:sz w:val="24"/>
                <w:szCs w:val="24"/>
              </w:rPr>
            </w:pPr>
            <w:r w:rsidRPr="00E03F8E">
              <w:rPr>
                <w:rFonts w:asciiTheme="minorHAnsi" w:hAnsiTheme="minorHAnsi" w:cstheme="minorHAnsi"/>
                <w:b/>
                <w:sz w:val="24"/>
                <w:szCs w:val="24"/>
              </w:rPr>
              <w:t>Ε-ΜΑΙ</w:t>
            </w:r>
            <w:r w:rsidRPr="00E03F8E">
              <w:rPr>
                <w:rFonts w:asciiTheme="minorHAnsi" w:hAnsiTheme="minorHAnsi" w:cstheme="minorHAnsi"/>
                <w:b/>
                <w:sz w:val="24"/>
                <w:szCs w:val="24"/>
                <w:lang w:val="en-US"/>
              </w:rPr>
              <w:t>L</w:t>
            </w:r>
            <w:r w:rsidRPr="00E03F8E">
              <w:rPr>
                <w:rFonts w:asciiTheme="minorHAnsi" w:hAnsiTheme="minorHAnsi" w:cstheme="minorHAnsi"/>
                <w:sz w:val="24"/>
                <w:szCs w:val="24"/>
              </w:rPr>
              <w:t xml:space="preserve">     </w:t>
            </w:r>
            <w:r w:rsidR="00520E44">
              <w:rPr>
                <w:rFonts w:asciiTheme="minorHAnsi" w:hAnsiTheme="minorHAnsi" w:cstheme="minorHAnsi"/>
                <w:sz w:val="24"/>
                <w:szCs w:val="24"/>
              </w:rPr>
              <w:t xml:space="preserve"> </w:t>
            </w:r>
            <w:r w:rsidRPr="00E03F8E">
              <w:rPr>
                <w:rFonts w:asciiTheme="minorHAnsi" w:hAnsiTheme="minorHAnsi" w:cstheme="minorHAnsi"/>
                <w:sz w:val="24"/>
                <w:szCs w:val="24"/>
              </w:rPr>
              <w:t xml:space="preserve">  </w:t>
            </w:r>
            <w:r w:rsidR="00324D18">
              <w:rPr>
                <w:rFonts w:asciiTheme="minorHAnsi" w:hAnsiTheme="minorHAnsi" w:cstheme="minorHAnsi"/>
                <w:sz w:val="24"/>
                <w:szCs w:val="24"/>
              </w:rPr>
              <w:t xml:space="preserve"> </w:t>
            </w:r>
            <w:r w:rsidRPr="00E03F8E">
              <w:rPr>
                <w:rFonts w:asciiTheme="minorHAnsi" w:hAnsiTheme="minorHAnsi" w:cstheme="minorHAnsi"/>
                <w:sz w:val="24"/>
                <w:szCs w:val="24"/>
              </w:rPr>
              <w:t>:</w:t>
            </w:r>
            <w:r w:rsidR="00547590">
              <w:rPr>
                <w:rFonts w:asciiTheme="minorHAnsi" w:hAnsiTheme="minorHAnsi" w:cstheme="minorHAnsi"/>
                <w:sz w:val="24"/>
                <w:szCs w:val="24"/>
                <w:lang w:val="en-US"/>
              </w:rPr>
              <w:t>paideia</w:t>
            </w:r>
            <w:r w:rsidR="00547590" w:rsidRPr="00BB65C8">
              <w:rPr>
                <w:rFonts w:asciiTheme="minorHAnsi" w:hAnsiTheme="minorHAnsi" w:cstheme="minorHAnsi"/>
                <w:sz w:val="24"/>
                <w:szCs w:val="24"/>
              </w:rPr>
              <w:t>@</w:t>
            </w:r>
            <w:proofErr w:type="spellStart"/>
            <w:r w:rsidR="00547590">
              <w:rPr>
                <w:rFonts w:asciiTheme="minorHAnsi" w:hAnsiTheme="minorHAnsi" w:cstheme="minorHAnsi"/>
                <w:sz w:val="24"/>
                <w:szCs w:val="24"/>
                <w:lang w:val="en-US"/>
              </w:rPr>
              <w:t>kallithea</w:t>
            </w:r>
            <w:proofErr w:type="spellEnd"/>
            <w:r w:rsidR="00547590" w:rsidRPr="00BB65C8">
              <w:rPr>
                <w:rFonts w:asciiTheme="minorHAnsi" w:hAnsiTheme="minorHAnsi" w:cstheme="minorHAnsi"/>
                <w:sz w:val="24"/>
                <w:szCs w:val="24"/>
              </w:rPr>
              <w:t>.</w:t>
            </w:r>
            <w:r w:rsidR="00547590">
              <w:rPr>
                <w:rFonts w:asciiTheme="minorHAnsi" w:hAnsiTheme="minorHAnsi" w:cstheme="minorHAnsi"/>
                <w:sz w:val="24"/>
                <w:szCs w:val="24"/>
                <w:lang w:val="en-US"/>
              </w:rPr>
              <w:t>gr</w:t>
            </w:r>
          </w:p>
          <w:p w:rsidR="00E02DFC" w:rsidRPr="00E03F8E" w:rsidRDefault="00E02DFC" w:rsidP="00E02DFC">
            <w:pPr>
              <w:pStyle w:val="a3"/>
              <w:rPr>
                <w:rFonts w:asciiTheme="minorHAnsi" w:hAnsiTheme="minorHAnsi" w:cstheme="minorHAnsi"/>
                <w:b w:val="0"/>
              </w:rPr>
            </w:pPr>
          </w:p>
        </w:tc>
        <w:tc>
          <w:tcPr>
            <w:tcW w:w="5097" w:type="dxa"/>
          </w:tcPr>
          <w:p w:rsidR="00654B91" w:rsidRDefault="00E02DFC" w:rsidP="00CA5927">
            <w:pPr>
              <w:rPr>
                <w:rFonts w:asciiTheme="minorHAnsi" w:hAnsiTheme="minorHAnsi" w:cstheme="minorHAnsi"/>
                <w:b/>
                <w:bCs/>
                <w:sz w:val="24"/>
                <w:szCs w:val="24"/>
              </w:rPr>
            </w:pPr>
            <w:r w:rsidRPr="00E03F8E">
              <w:rPr>
                <w:rFonts w:asciiTheme="minorHAnsi" w:hAnsiTheme="minorHAnsi" w:cstheme="minorHAnsi"/>
                <w:b/>
                <w:bCs/>
                <w:sz w:val="24"/>
                <w:szCs w:val="24"/>
              </w:rPr>
              <w:t xml:space="preserve">         </w:t>
            </w:r>
            <w:r w:rsidR="002F7E1B" w:rsidRPr="00E03F8E">
              <w:rPr>
                <w:rFonts w:asciiTheme="minorHAnsi" w:hAnsiTheme="minorHAnsi" w:cstheme="minorHAnsi"/>
                <w:b/>
                <w:bCs/>
                <w:sz w:val="24"/>
                <w:szCs w:val="24"/>
              </w:rPr>
              <w:t xml:space="preserve">            </w:t>
            </w:r>
          </w:p>
          <w:p w:rsidR="00C80882" w:rsidRDefault="00C80882" w:rsidP="00C80882">
            <w:pPr>
              <w:rPr>
                <w:rFonts w:asciiTheme="minorHAnsi" w:hAnsiTheme="minorHAnsi" w:cstheme="minorHAnsi"/>
                <w:b/>
                <w:bCs/>
                <w:sz w:val="24"/>
                <w:szCs w:val="24"/>
              </w:rPr>
            </w:pPr>
          </w:p>
          <w:p w:rsidR="00C80882" w:rsidRDefault="00C80882" w:rsidP="00C80882">
            <w:pPr>
              <w:rPr>
                <w:rFonts w:asciiTheme="minorHAnsi" w:hAnsiTheme="minorHAnsi" w:cstheme="minorHAnsi"/>
                <w:sz w:val="24"/>
                <w:szCs w:val="24"/>
              </w:rPr>
            </w:pPr>
          </w:p>
          <w:p w:rsidR="00C80882" w:rsidRDefault="00C80882" w:rsidP="00E03F8E">
            <w:pPr>
              <w:pStyle w:val="3"/>
              <w:spacing w:line="240" w:lineRule="auto"/>
              <w:ind w:left="893" w:firstLine="142"/>
              <w:jc w:val="left"/>
              <w:rPr>
                <w:rFonts w:asciiTheme="minorHAnsi" w:hAnsiTheme="minorHAnsi" w:cstheme="minorHAnsi"/>
                <w:szCs w:val="24"/>
                <w:u w:val="none"/>
              </w:rPr>
            </w:pPr>
          </w:p>
          <w:p w:rsidR="00E03F8E" w:rsidRDefault="00E03F8E" w:rsidP="00654B91">
            <w:pPr>
              <w:rPr>
                <w:rFonts w:asciiTheme="minorHAnsi" w:hAnsiTheme="minorHAnsi" w:cstheme="minorHAnsi"/>
                <w:sz w:val="24"/>
                <w:szCs w:val="24"/>
              </w:rPr>
            </w:pPr>
          </w:p>
          <w:p w:rsidR="00654B91" w:rsidRDefault="00654B91" w:rsidP="00CA5927">
            <w:pPr>
              <w:ind w:firstLine="972"/>
              <w:rPr>
                <w:rFonts w:asciiTheme="minorHAnsi" w:hAnsiTheme="minorHAnsi" w:cstheme="minorHAnsi"/>
                <w:sz w:val="24"/>
                <w:szCs w:val="24"/>
              </w:rPr>
            </w:pPr>
          </w:p>
          <w:p w:rsidR="00E03F8E" w:rsidRPr="00E03F8E" w:rsidRDefault="00C80882" w:rsidP="00E03F8E">
            <w:pPr>
              <w:pStyle w:val="3"/>
              <w:spacing w:line="240" w:lineRule="auto"/>
              <w:jc w:val="left"/>
              <w:rPr>
                <w:rFonts w:asciiTheme="minorHAnsi" w:hAnsiTheme="minorHAnsi" w:cstheme="minorHAnsi"/>
                <w:b w:val="0"/>
                <w:szCs w:val="24"/>
                <w:u w:val="none"/>
              </w:rPr>
            </w:pPr>
            <w:r>
              <w:rPr>
                <w:rFonts w:asciiTheme="minorHAnsi" w:hAnsiTheme="minorHAnsi" w:cstheme="minorHAnsi"/>
                <w:szCs w:val="24"/>
                <w:u w:val="none"/>
              </w:rPr>
              <w:t xml:space="preserve">      </w:t>
            </w:r>
            <w:r w:rsidR="00E03F8E">
              <w:rPr>
                <w:rFonts w:asciiTheme="minorHAnsi" w:hAnsiTheme="minorHAnsi" w:cstheme="minorHAnsi"/>
                <w:szCs w:val="24"/>
                <w:u w:val="none"/>
              </w:rPr>
              <w:t xml:space="preserve"> </w:t>
            </w:r>
            <w:r>
              <w:rPr>
                <w:rFonts w:asciiTheme="minorHAnsi" w:hAnsiTheme="minorHAnsi" w:cstheme="minorHAnsi"/>
                <w:szCs w:val="24"/>
                <w:u w:val="none"/>
              </w:rPr>
              <w:t xml:space="preserve">                            </w:t>
            </w:r>
          </w:p>
          <w:p w:rsidR="00E03F8E" w:rsidRPr="00C80882" w:rsidRDefault="00C80882" w:rsidP="00654B91">
            <w:pPr>
              <w:rPr>
                <w:rFonts w:asciiTheme="minorHAnsi" w:hAnsiTheme="minorHAnsi" w:cstheme="minorHAnsi"/>
                <w:b/>
                <w:sz w:val="24"/>
                <w:szCs w:val="24"/>
              </w:rPr>
            </w:pPr>
            <w:r w:rsidRPr="00C80882">
              <w:rPr>
                <w:rFonts w:asciiTheme="minorHAnsi" w:hAnsiTheme="minorHAnsi" w:cstheme="minorHAnsi"/>
                <w:b/>
                <w:sz w:val="24"/>
                <w:szCs w:val="24"/>
              </w:rPr>
              <w:t xml:space="preserve">        </w:t>
            </w:r>
          </w:p>
        </w:tc>
      </w:tr>
      <w:tr w:rsidR="00E02DFC" w:rsidRPr="00065474" w:rsidTr="00E03F8E">
        <w:trPr>
          <w:trHeight w:val="742"/>
          <w:jc w:val="center"/>
        </w:trPr>
        <w:tc>
          <w:tcPr>
            <w:tcW w:w="5662" w:type="dxa"/>
          </w:tcPr>
          <w:p w:rsidR="00E02DFC" w:rsidRPr="00065474" w:rsidRDefault="004C3176" w:rsidP="009C04D8">
            <w:pPr>
              <w:pStyle w:val="2"/>
              <w:spacing w:line="240" w:lineRule="auto"/>
              <w:ind w:firstLine="0"/>
              <w:rPr>
                <w:rFonts w:ascii="Book Antiqua" w:hAnsi="Book Antiqua" w:cstheme="minorHAnsi"/>
                <w:b/>
                <w:sz w:val="22"/>
                <w:szCs w:val="22"/>
              </w:rPr>
            </w:pPr>
            <w:r w:rsidRPr="00065474">
              <w:rPr>
                <w:rFonts w:ascii="Book Antiqua" w:hAnsi="Book Antiqua" w:cstheme="minorHAnsi"/>
                <w:b/>
                <w:sz w:val="22"/>
                <w:szCs w:val="22"/>
                <w:u w:val="single"/>
              </w:rPr>
              <w:t>Θέμα</w:t>
            </w:r>
            <w:r w:rsidRPr="00065474">
              <w:rPr>
                <w:rFonts w:ascii="Book Antiqua" w:hAnsi="Book Antiqua" w:cstheme="minorHAnsi"/>
                <w:b/>
                <w:sz w:val="22"/>
                <w:szCs w:val="22"/>
              </w:rPr>
              <w:t xml:space="preserve">: </w:t>
            </w:r>
            <w:r w:rsidR="009C04D8" w:rsidRPr="00065474">
              <w:rPr>
                <w:rFonts w:ascii="Book Antiqua" w:hAnsi="Book Antiqua" w:cstheme="minorHAnsi"/>
                <w:b/>
                <w:sz w:val="22"/>
                <w:szCs w:val="22"/>
              </w:rPr>
              <w:t>Σύσταση Δημοτικής Επιτροπής Πρωτοβάθμιας</w:t>
            </w:r>
            <w:r w:rsidR="009C01EE" w:rsidRPr="00065474">
              <w:rPr>
                <w:rFonts w:ascii="Book Antiqua" w:hAnsi="Book Antiqua" w:cstheme="minorHAnsi"/>
                <w:b/>
                <w:sz w:val="22"/>
                <w:szCs w:val="22"/>
              </w:rPr>
              <w:t xml:space="preserve"> &amp; Δευτεροβάθμιας</w:t>
            </w:r>
            <w:r w:rsidR="009C04D8" w:rsidRPr="00065474">
              <w:rPr>
                <w:rFonts w:ascii="Book Antiqua" w:hAnsi="Book Antiqua" w:cstheme="minorHAnsi"/>
                <w:b/>
                <w:sz w:val="22"/>
                <w:szCs w:val="22"/>
              </w:rPr>
              <w:t xml:space="preserve"> Εκπαίδευσης Δήμου Καλλιθέας</w:t>
            </w:r>
          </w:p>
        </w:tc>
        <w:tc>
          <w:tcPr>
            <w:tcW w:w="5097" w:type="dxa"/>
          </w:tcPr>
          <w:p w:rsidR="00E02DFC" w:rsidRPr="00065474" w:rsidRDefault="00E02DFC" w:rsidP="00E02DFC">
            <w:pPr>
              <w:pStyle w:val="3"/>
              <w:spacing w:line="240" w:lineRule="auto"/>
              <w:jc w:val="left"/>
              <w:rPr>
                <w:rFonts w:ascii="Book Antiqua" w:hAnsi="Book Antiqua" w:cstheme="minorHAnsi"/>
                <w:sz w:val="22"/>
                <w:szCs w:val="22"/>
                <w:u w:val="none"/>
              </w:rPr>
            </w:pPr>
            <w:r w:rsidRPr="00065474">
              <w:rPr>
                <w:rFonts w:ascii="Book Antiqua" w:hAnsi="Book Antiqua" w:cstheme="minorHAnsi"/>
                <w:sz w:val="22"/>
                <w:szCs w:val="22"/>
                <w:u w:val="none"/>
              </w:rPr>
              <w:t xml:space="preserve">              </w:t>
            </w:r>
          </w:p>
          <w:p w:rsidR="00E02DFC" w:rsidRPr="00065474" w:rsidRDefault="00E02DFC" w:rsidP="00E02DFC">
            <w:pPr>
              <w:pStyle w:val="3"/>
              <w:spacing w:line="240" w:lineRule="auto"/>
              <w:jc w:val="left"/>
              <w:rPr>
                <w:rFonts w:ascii="Book Antiqua" w:hAnsi="Book Antiqua" w:cstheme="minorHAnsi"/>
                <w:sz w:val="22"/>
                <w:szCs w:val="22"/>
                <w:u w:val="none"/>
              </w:rPr>
            </w:pPr>
          </w:p>
          <w:p w:rsidR="00E61760" w:rsidRPr="00065474" w:rsidRDefault="002F7E1B" w:rsidP="00654B91">
            <w:pPr>
              <w:pStyle w:val="3"/>
              <w:spacing w:line="240" w:lineRule="auto"/>
              <w:jc w:val="left"/>
              <w:rPr>
                <w:rFonts w:ascii="Book Antiqua" w:hAnsi="Book Antiqua" w:cstheme="minorHAnsi"/>
                <w:sz w:val="22"/>
                <w:szCs w:val="22"/>
                <w:u w:val="none"/>
              </w:rPr>
            </w:pPr>
            <w:r w:rsidRPr="00065474">
              <w:rPr>
                <w:rFonts w:ascii="Book Antiqua" w:hAnsi="Book Antiqua" w:cstheme="minorHAnsi"/>
                <w:sz w:val="22"/>
                <w:szCs w:val="22"/>
                <w:u w:val="none"/>
              </w:rPr>
              <w:t xml:space="preserve">                 </w:t>
            </w:r>
            <w:r w:rsidR="00654B91" w:rsidRPr="00065474">
              <w:rPr>
                <w:rFonts w:ascii="Book Antiqua" w:hAnsi="Book Antiqua" w:cstheme="minorHAnsi"/>
                <w:sz w:val="22"/>
                <w:szCs w:val="22"/>
                <w:u w:val="none"/>
              </w:rPr>
              <w:t xml:space="preserve">               </w:t>
            </w:r>
          </w:p>
          <w:p w:rsidR="00654B91" w:rsidRPr="00065474" w:rsidRDefault="00E61760" w:rsidP="00654B91">
            <w:pPr>
              <w:pStyle w:val="3"/>
              <w:spacing w:line="240" w:lineRule="auto"/>
              <w:jc w:val="left"/>
              <w:rPr>
                <w:rFonts w:ascii="Book Antiqua" w:hAnsi="Book Antiqua" w:cstheme="minorHAnsi"/>
                <w:sz w:val="22"/>
                <w:szCs w:val="22"/>
                <w:u w:val="none"/>
              </w:rPr>
            </w:pPr>
            <w:r w:rsidRPr="00065474">
              <w:rPr>
                <w:rFonts w:ascii="Book Antiqua" w:hAnsi="Book Antiqua" w:cstheme="minorHAnsi"/>
                <w:sz w:val="22"/>
                <w:szCs w:val="22"/>
                <w:u w:val="none"/>
              </w:rPr>
              <w:t xml:space="preserve">                                 </w:t>
            </w:r>
            <w:r w:rsidR="00654B91" w:rsidRPr="00065474">
              <w:rPr>
                <w:rFonts w:ascii="Book Antiqua" w:hAnsi="Book Antiqua" w:cstheme="minorHAnsi"/>
                <w:sz w:val="22"/>
                <w:szCs w:val="22"/>
                <w:u w:val="none"/>
              </w:rPr>
              <w:t xml:space="preserve">       ΠΡΟΣ      </w:t>
            </w:r>
          </w:p>
          <w:p w:rsidR="00E03F8E" w:rsidRPr="00065474" w:rsidRDefault="00654B91" w:rsidP="00654B91">
            <w:pPr>
              <w:pStyle w:val="3"/>
              <w:spacing w:line="240" w:lineRule="auto"/>
              <w:jc w:val="left"/>
              <w:rPr>
                <w:rFonts w:ascii="Book Antiqua" w:hAnsi="Book Antiqua" w:cstheme="minorHAnsi"/>
                <w:sz w:val="22"/>
                <w:szCs w:val="22"/>
              </w:rPr>
            </w:pPr>
            <w:r w:rsidRPr="00065474">
              <w:rPr>
                <w:rFonts w:ascii="Book Antiqua" w:hAnsi="Book Antiqua" w:cstheme="minorHAnsi"/>
                <w:sz w:val="22"/>
                <w:szCs w:val="22"/>
                <w:u w:val="none"/>
              </w:rPr>
              <w:t xml:space="preserve">        Τον Πρόεδρο του Δημοτικού Συμβουλίου</w:t>
            </w:r>
          </w:p>
          <w:p w:rsidR="00E02DFC" w:rsidRPr="00065474" w:rsidRDefault="00E02DFC" w:rsidP="00E02DFC">
            <w:pPr>
              <w:jc w:val="center"/>
              <w:rPr>
                <w:rFonts w:ascii="Book Antiqua" w:hAnsi="Book Antiqua" w:cstheme="minorHAnsi"/>
                <w:sz w:val="22"/>
                <w:szCs w:val="22"/>
              </w:rPr>
            </w:pPr>
          </w:p>
        </w:tc>
      </w:tr>
    </w:tbl>
    <w:p w:rsidR="00654B91" w:rsidRPr="00065474" w:rsidRDefault="00196330" w:rsidP="004C3176">
      <w:pPr>
        <w:pStyle w:val="2"/>
        <w:ind w:firstLine="0"/>
        <w:rPr>
          <w:rFonts w:ascii="Book Antiqua" w:hAnsi="Book Antiqua" w:cstheme="minorHAnsi"/>
          <w:sz w:val="22"/>
          <w:szCs w:val="22"/>
        </w:rPr>
      </w:pPr>
      <w:r w:rsidRPr="00065474">
        <w:rPr>
          <w:rFonts w:ascii="Book Antiqua" w:hAnsi="Book Antiqua" w:cstheme="minorHAnsi"/>
          <w:sz w:val="22"/>
          <w:szCs w:val="22"/>
        </w:rPr>
        <w:t xml:space="preserve">       </w:t>
      </w:r>
      <w:r w:rsidR="00654B91" w:rsidRPr="00065474">
        <w:rPr>
          <w:rFonts w:ascii="Book Antiqua" w:hAnsi="Book Antiqua" w:cstheme="minorHAnsi"/>
          <w:sz w:val="22"/>
          <w:szCs w:val="22"/>
        </w:rPr>
        <w:t xml:space="preserve">  </w:t>
      </w:r>
      <w:r w:rsidRPr="00065474">
        <w:rPr>
          <w:rFonts w:ascii="Book Antiqua" w:hAnsi="Book Antiqua" w:cstheme="minorHAnsi"/>
          <w:sz w:val="22"/>
          <w:szCs w:val="22"/>
        </w:rPr>
        <w:t xml:space="preserve">  </w:t>
      </w:r>
      <w:r w:rsidR="00E02DFC" w:rsidRPr="00065474">
        <w:rPr>
          <w:rFonts w:ascii="Book Antiqua" w:hAnsi="Book Antiqua" w:cstheme="minorHAnsi"/>
          <w:sz w:val="22"/>
          <w:szCs w:val="22"/>
        </w:rPr>
        <w:t>Κύριε Πρόεδρε,</w:t>
      </w:r>
    </w:p>
    <w:p w:rsidR="00E02DFC" w:rsidRPr="00065474" w:rsidRDefault="00850D4F" w:rsidP="00A6559D">
      <w:pPr>
        <w:pStyle w:val="2"/>
        <w:ind w:firstLine="0"/>
        <w:rPr>
          <w:rFonts w:ascii="Book Antiqua" w:hAnsi="Book Antiqua" w:cstheme="minorHAnsi"/>
          <w:sz w:val="22"/>
          <w:szCs w:val="22"/>
        </w:rPr>
      </w:pPr>
      <w:r w:rsidRPr="00065474">
        <w:rPr>
          <w:rFonts w:ascii="Book Antiqua" w:hAnsi="Book Antiqua" w:cstheme="minorHAnsi"/>
          <w:sz w:val="22"/>
          <w:szCs w:val="22"/>
        </w:rPr>
        <w:t xml:space="preserve">               </w:t>
      </w:r>
      <w:r w:rsidR="00E02DFC" w:rsidRPr="00065474">
        <w:rPr>
          <w:rFonts w:ascii="Book Antiqua" w:hAnsi="Book Antiqua" w:cstheme="minorHAnsi"/>
          <w:sz w:val="22"/>
          <w:szCs w:val="22"/>
        </w:rPr>
        <w:t>Παρακαλούμε, όπως κατά την προσεχή συνεδρίαση του Δημοτικού Συμβουλίου περιλάβετε προς συζήτηση και έγκριση και το στην περίληψη θέμα, για το οποίο σας γνωρίζουμε τα ακόλουθα:</w:t>
      </w:r>
    </w:p>
    <w:p w:rsidR="009C04D8" w:rsidRPr="00065474" w:rsidRDefault="009C04D8" w:rsidP="00E61760">
      <w:pPr>
        <w:pStyle w:val="2"/>
        <w:ind w:firstLine="0"/>
        <w:rPr>
          <w:rFonts w:ascii="Book Antiqua" w:hAnsi="Book Antiqua" w:cstheme="minorHAnsi"/>
          <w:sz w:val="22"/>
          <w:szCs w:val="22"/>
        </w:rPr>
      </w:pPr>
    </w:p>
    <w:p w:rsidR="009C04D8" w:rsidRDefault="00360769" w:rsidP="009C04D8">
      <w:pPr>
        <w:overflowPunct/>
        <w:textAlignment w:val="auto"/>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Π</w:t>
      </w:r>
      <w:r w:rsidR="009C04D8" w:rsidRPr="009C04D8">
        <w:rPr>
          <w:rFonts w:ascii="Book Antiqua" w:eastAsiaTheme="minorHAnsi" w:hAnsi="Book Antiqua" w:cs="Book Antiqua"/>
          <w:color w:val="000000"/>
          <w:sz w:val="22"/>
          <w:szCs w:val="22"/>
          <w:lang w:eastAsia="en-US"/>
        </w:rPr>
        <w:t>ερί σύστασης επιτροπών άρθ. 30 του Ν. 5056/2023 για την άσκηση αρμοδιοτήτων των κατ</w:t>
      </w:r>
      <w:r w:rsidR="009A0D3B">
        <w:rPr>
          <w:rFonts w:ascii="Book Antiqua" w:eastAsiaTheme="minorHAnsi" w:hAnsi="Book Antiqua" w:cs="Book Antiqua"/>
          <w:color w:val="000000"/>
          <w:sz w:val="22"/>
          <w:szCs w:val="22"/>
          <w:lang w:eastAsia="en-US"/>
        </w:rPr>
        <w:t>αργημένων</w:t>
      </w:r>
      <w:r w:rsidR="009C04D8" w:rsidRPr="009C04D8">
        <w:rPr>
          <w:rFonts w:ascii="Book Antiqua" w:eastAsiaTheme="minorHAnsi" w:hAnsi="Book Antiqua" w:cs="Book Antiqua"/>
          <w:color w:val="000000"/>
          <w:sz w:val="22"/>
          <w:szCs w:val="22"/>
          <w:lang w:eastAsia="en-US"/>
        </w:rPr>
        <w:t xml:space="preserve">: α) ΝΠΔΔ «Ενιαία Σχολική Επιτροπή Πρωτοβάθμιας Εκπαίδευσης Δήμου </w:t>
      </w:r>
      <w:r w:rsidR="006B6DF3">
        <w:rPr>
          <w:rFonts w:ascii="Book Antiqua" w:eastAsiaTheme="minorHAnsi" w:hAnsi="Book Antiqua" w:cs="Book Antiqua"/>
          <w:color w:val="000000"/>
          <w:sz w:val="22"/>
          <w:szCs w:val="22"/>
          <w:lang w:eastAsia="en-US"/>
        </w:rPr>
        <w:t>Καλλιθέας</w:t>
      </w:r>
      <w:r w:rsidR="009C04D8" w:rsidRPr="009C04D8">
        <w:rPr>
          <w:rFonts w:ascii="Book Antiqua" w:eastAsiaTheme="minorHAnsi" w:hAnsi="Book Antiqua" w:cs="Book Antiqua"/>
          <w:color w:val="000000"/>
          <w:sz w:val="22"/>
          <w:szCs w:val="22"/>
          <w:lang w:eastAsia="en-US"/>
        </w:rPr>
        <w:t xml:space="preserve">», β) «Ενιαία Σχολική Επιτροπή Δευτεροβάθμιας Εκπαίδευσης Δήμου </w:t>
      </w:r>
      <w:r w:rsidR="006B6DF3">
        <w:rPr>
          <w:rFonts w:ascii="Book Antiqua" w:eastAsiaTheme="minorHAnsi" w:hAnsi="Book Antiqua" w:cs="Book Antiqua"/>
          <w:color w:val="000000"/>
          <w:sz w:val="22"/>
          <w:szCs w:val="22"/>
          <w:lang w:eastAsia="en-US"/>
        </w:rPr>
        <w:t>Καλλιθέας</w:t>
      </w:r>
      <w:r>
        <w:rPr>
          <w:rFonts w:ascii="Book Antiqua" w:eastAsiaTheme="minorHAnsi" w:hAnsi="Book Antiqua" w:cs="Book Antiqua"/>
          <w:color w:val="000000"/>
          <w:sz w:val="22"/>
          <w:szCs w:val="22"/>
          <w:lang w:eastAsia="en-US"/>
        </w:rPr>
        <w:t>.</w:t>
      </w:r>
    </w:p>
    <w:p w:rsidR="00360769" w:rsidRPr="009C04D8" w:rsidRDefault="00360769" w:rsidP="009C04D8">
      <w:pPr>
        <w:overflowPunct/>
        <w:textAlignment w:val="auto"/>
        <w:rPr>
          <w:rFonts w:ascii="Book Antiqua" w:eastAsiaTheme="minorHAnsi" w:hAnsi="Book Antiqua" w:cs="Book Antiqua"/>
          <w:color w:val="000000"/>
          <w:sz w:val="22"/>
          <w:szCs w:val="22"/>
          <w:lang w:eastAsia="en-US"/>
        </w:rPr>
      </w:pPr>
    </w:p>
    <w:p w:rsid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Επί του θέματος σας γνωρίζουμε τα κάτωθι: </w:t>
      </w:r>
    </w:p>
    <w:p w:rsidR="00650134" w:rsidRPr="009C04D8" w:rsidRDefault="00650134" w:rsidP="009C04D8">
      <w:pPr>
        <w:overflowPunct/>
        <w:textAlignment w:val="auto"/>
        <w:rPr>
          <w:rFonts w:ascii="Book Antiqua" w:eastAsiaTheme="minorHAnsi" w:hAnsi="Book Antiqua" w:cs="Book Antiqua"/>
          <w:color w:val="000000"/>
          <w:sz w:val="22"/>
          <w:szCs w:val="22"/>
          <w:lang w:eastAsia="en-US"/>
        </w:rPr>
      </w:pPr>
    </w:p>
    <w:p w:rsidR="00FA3EE1" w:rsidRPr="00932D09" w:rsidRDefault="009C04D8" w:rsidP="00932D09">
      <w:pPr>
        <w:pStyle w:val="a5"/>
        <w:numPr>
          <w:ilvl w:val="0"/>
          <w:numId w:val="8"/>
        </w:numPr>
        <w:tabs>
          <w:tab w:val="left" w:pos="567"/>
        </w:tabs>
        <w:overflowPunct/>
        <w:textAlignment w:val="auto"/>
        <w:rPr>
          <w:rFonts w:ascii="Book Antiqua" w:eastAsiaTheme="minorHAnsi" w:hAnsi="Book Antiqua" w:cs="Book Antiqua"/>
          <w:b/>
          <w:color w:val="000000"/>
          <w:sz w:val="22"/>
          <w:szCs w:val="22"/>
          <w:lang w:eastAsia="en-US"/>
        </w:rPr>
      </w:pPr>
      <w:r w:rsidRPr="00932D09">
        <w:rPr>
          <w:rFonts w:ascii="Book Antiqua" w:eastAsiaTheme="minorHAnsi" w:hAnsi="Book Antiqua" w:cs="Book Antiqua"/>
          <w:b/>
          <w:color w:val="000000"/>
          <w:sz w:val="22"/>
          <w:szCs w:val="22"/>
          <w:lang w:eastAsia="en-US"/>
        </w:rPr>
        <w:t>Σύμφωνα με το άρθρο 28 του ν. 5056/23:</w:t>
      </w:r>
    </w:p>
    <w:p w:rsidR="009C04D8" w:rsidRPr="00FA3EE1" w:rsidRDefault="009C04D8" w:rsidP="00FA3EE1">
      <w:pPr>
        <w:overflowPunct/>
        <w:textAlignment w:val="auto"/>
        <w:rPr>
          <w:rFonts w:ascii="Book Antiqua" w:eastAsiaTheme="minorHAnsi" w:hAnsi="Book Antiqua" w:cs="Book Antiqua"/>
          <w:color w:val="000000"/>
          <w:sz w:val="22"/>
          <w:szCs w:val="22"/>
          <w:lang w:eastAsia="en-US"/>
        </w:rPr>
      </w:pPr>
      <w:r w:rsidRPr="00FA3EE1">
        <w:rPr>
          <w:rFonts w:ascii="Book Antiqua" w:eastAsiaTheme="minorHAnsi" w:hAnsi="Book Antiqua" w:cs="Book Antiqua"/>
          <w:color w:val="000000"/>
          <w:sz w:val="22"/>
          <w:szCs w:val="22"/>
          <w:lang w:eastAsia="en-US"/>
        </w:rPr>
        <w:t xml:space="preserve">«1.Από την 30ή.6.2024 οι αρμοδιότητες των Ν.Π.Δ.Δ. «Σχολικές Επιτροπές» της παρ. 2 του άρθρου 103 του ν. 3852/2010 (Α’ 87) ασκούνται από τον οικείο δήμο. </w:t>
      </w:r>
    </w:p>
    <w:p w:rsidR="009C04D8" w:rsidRPr="009C04D8" w:rsidRDefault="00FA3EE1" w:rsidP="009C04D8">
      <w:pPr>
        <w:overflowPunct/>
        <w:textAlignment w:val="auto"/>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α</w:t>
      </w:r>
      <w:r w:rsidR="009C04D8" w:rsidRPr="009C04D8">
        <w:rPr>
          <w:rFonts w:ascii="Book Antiqua" w:eastAsiaTheme="minorHAnsi" w:hAnsi="Book Antiqua" w:cs="Book Antiqua"/>
          <w:color w:val="000000"/>
          <w:sz w:val="22"/>
          <w:szCs w:val="22"/>
          <w:lang w:eastAsia="en-US"/>
        </w:rPr>
        <w:t>.</w:t>
      </w:r>
      <w:r>
        <w:rPr>
          <w:rFonts w:ascii="Book Antiqua" w:eastAsiaTheme="minorHAnsi" w:hAnsi="Book Antiqua" w:cs="Book Antiqua"/>
          <w:color w:val="000000"/>
          <w:sz w:val="22"/>
          <w:szCs w:val="22"/>
          <w:lang w:eastAsia="en-US"/>
        </w:rPr>
        <w:t xml:space="preserve"> </w:t>
      </w:r>
      <w:r w:rsidR="009C04D8" w:rsidRPr="009C04D8">
        <w:rPr>
          <w:rFonts w:ascii="Book Antiqua" w:eastAsiaTheme="minorHAnsi" w:hAnsi="Book Antiqua" w:cs="Book Antiqua"/>
          <w:color w:val="000000"/>
          <w:sz w:val="22"/>
          <w:szCs w:val="22"/>
          <w:lang w:eastAsia="en-US"/>
        </w:rPr>
        <w:t xml:space="preserve">Το άρθρο 27 εφαρμόζεται αναλόγως και για τις σχολικές επιτροπές. </w:t>
      </w:r>
    </w:p>
    <w:p w:rsidR="009C04D8" w:rsidRPr="009C04D8" w:rsidRDefault="00FA3EE1" w:rsidP="009C04D8">
      <w:pPr>
        <w:overflowPunct/>
        <w:textAlignment w:val="auto"/>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β</w:t>
      </w:r>
      <w:r w:rsidR="009C04D8" w:rsidRPr="009C04D8">
        <w:rPr>
          <w:rFonts w:ascii="Book Antiqua" w:eastAsiaTheme="minorHAnsi" w:hAnsi="Book Antiqua" w:cs="Book Antiqua"/>
          <w:color w:val="000000"/>
          <w:sz w:val="22"/>
          <w:szCs w:val="22"/>
          <w:lang w:eastAsia="en-US"/>
        </w:rPr>
        <w:t>.</w:t>
      </w:r>
      <w:r>
        <w:rPr>
          <w:rFonts w:ascii="Book Antiqua" w:eastAsiaTheme="minorHAnsi" w:hAnsi="Book Antiqua" w:cs="Book Antiqua"/>
          <w:color w:val="000000"/>
          <w:sz w:val="22"/>
          <w:szCs w:val="22"/>
          <w:lang w:eastAsia="en-US"/>
        </w:rPr>
        <w:t xml:space="preserve"> </w:t>
      </w:r>
      <w:r w:rsidR="009C04D8" w:rsidRPr="009C04D8">
        <w:rPr>
          <w:rFonts w:ascii="Book Antiqua" w:eastAsiaTheme="minorHAnsi" w:hAnsi="Book Antiqua" w:cs="Book Antiqua"/>
          <w:color w:val="000000"/>
          <w:sz w:val="22"/>
          <w:szCs w:val="22"/>
          <w:lang w:eastAsia="en-US"/>
        </w:rPr>
        <w:t xml:space="preserve">Με απόφαση της δημοτικής επιτροπής συνιστάται παγία προκαταβολή, με υπόλογο διαχειριστή τον διευθυντή, ή τον εκτελούντα χρέη διευθυντή της σχολικής μονάδας ή τους αναπληρωτές αυτών. </w:t>
      </w:r>
    </w:p>
    <w:p w:rsidR="009C04D8" w:rsidRPr="009C04D8" w:rsidRDefault="00FA3EE1" w:rsidP="009C04D8">
      <w:pPr>
        <w:overflowPunct/>
        <w:textAlignment w:val="auto"/>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γ</w:t>
      </w:r>
      <w:r w:rsidR="009C04D8" w:rsidRPr="009C04D8">
        <w:rPr>
          <w:rFonts w:ascii="Book Antiqua" w:eastAsiaTheme="minorHAnsi" w:hAnsi="Book Antiqua" w:cs="Book Antiqua"/>
          <w:color w:val="000000"/>
          <w:sz w:val="22"/>
          <w:szCs w:val="22"/>
          <w:lang w:eastAsia="en-US"/>
        </w:rPr>
        <w:t>.</w:t>
      </w:r>
      <w:r>
        <w:rPr>
          <w:rFonts w:ascii="Book Antiqua" w:eastAsiaTheme="minorHAnsi" w:hAnsi="Book Antiqua" w:cs="Book Antiqua"/>
          <w:color w:val="000000"/>
          <w:sz w:val="22"/>
          <w:szCs w:val="22"/>
          <w:lang w:eastAsia="en-US"/>
        </w:rPr>
        <w:t xml:space="preserve"> </w:t>
      </w:r>
      <w:r w:rsidR="009C04D8" w:rsidRPr="009C04D8">
        <w:rPr>
          <w:rFonts w:ascii="Book Antiqua" w:eastAsiaTheme="minorHAnsi" w:hAnsi="Book Antiqua" w:cs="Book Antiqua"/>
          <w:color w:val="000000"/>
          <w:sz w:val="22"/>
          <w:szCs w:val="22"/>
          <w:lang w:eastAsia="en-US"/>
        </w:rPr>
        <w:t xml:space="preserve">Από τις 30.6.2024 οι αρμοδιότητες της δημοτικής επιτροπής παιδείας του άρθρου 50 του ν. 1566/1985 (Α’ 167) ασκούνται από το δημοτικό συμβούλιο ή από επιτροπή της παρ. 1 του άρθρου 30 του παρόντος, μετά από απόφαση του δημοτικού συμβουλίου. </w:t>
      </w:r>
    </w:p>
    <w:p w:rsidR="00932D09" w:rsidRDefault="00FA3EE1" w:rsidP="00650134">
      <w:pPr>
        <w:overflowPunct/>
        <w:textAlignment w:val="auto"/>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δ</w:t>
      </w:r>
      <w:r w:rsidR="009C04D8" w:rsidRPr="009C04D8">
        <w:rPr>
          <w:rFonts w:ascii="Book Antiqua" w:eastAsiaTheme="minorHAnsi" w:hAnsi="Book Antiqua" w:cs="Book Antiqua"/>
          <w:color w:val="000000"/>
          <w:sz w:val="22"/>
          <w:szCs w:val="22"/>
          <w:lang w:eastAsia="en-US"/>
        </w:rPr>
        <w:t>.</w:t>
      </w:r>
      <w:r>
        <w:rPr>
          <w:rFonts w:ascii="Book Antiqua" w:eastAsiaTheme="minorHAnsi" w:hAnsi="Book Antiqua" w:cs="Book Antiqua"/>
          <w:color w:val="000000"/>
          <w:sz w:val="22"/>
          <w:szCs w:val="22"/>
          <w:lang w:eastAsia="en-US"/>
        </w:rPr>
        <w:t xml:space="preserve"> </w:t>
      </w:r>
      <w:r w:rsidR="009C04D8" w:rsidRPr="009C04D8">
        <w:rPr>
          <w:rFonts w:ascii="Book Antiqua" w:eastAsiaTheme="minorHAnsi" w:hAnsi="Book Antiqua" w:cs="Book Antiqua"/>
          <w:color w:val="000000"/>
          <w:sz w:val="22"/>
          <w:szCs w:val="22"/>
          <w:lang w:eastAsia="en-US"/>
        </w:rPr>
        <w:t>Με διαπιστωτική πράξη του Γραμματέα της οικείας αποκεντρωμένης διοίκησης, ύστερα από απόφαση του οικείου δημοτικού συμβουλίου, η οποία λαμβάνεται έως τις 31.3.2024, μπορούν να εξαιρούνται από την εφαρμογή του παρόντος σχολικές επιτροπές σε δήμους στους οποίους λειτουργούν συνολικά περισσότερες από εκατό (100) σχολικές μονάδες πρωτοβάθμιας και δευτεροβάθμιας εκπαίδευσης</w:t>
      </w:r>
      <w:r w:rsidR="00932D09">
        <w:rPr>
          <w:rFonts w:ascii="Book Antiqua" w:eastAsiaTheme="minorHAnsi" w:hAnsi="Book Antiqua" w:cs="Book Antiqua"/>
          <w:color w:val="000000"/>
          <w:sz w:val="22"/>
          <w:szCs w:val="22"/>
          <w:lang w:eastAsia="en-US"/>
        </w:rPr>
        <w:t xml:space="preserve"> (……)»</w:t>
      </w:r>
    </w:p>
    <w:p w:rsidR="00932D09" w:rsidRDefault="00932D09" w:rsidP="00650134">
      <w:pPr>
        <w:overflowPunct/>
        <w:textAlignment w:val="auto"/>
        <w:rPr>
          <w:rFonts w:ascii="Book Antiqua" w:eastAsiaTheme="minorHAnsi" w:hAnsi="Book Antiqua" w:cs="Book Antiqua"/>
          <w:color w:val="000000"/>
          <w:sz w:val="22"/>
          <w:szCs w:val="22"/>
          <w:lang w:eastAsia="en-US"/>
        </w:rPr>
      </w:pPr>
    </w:p>
    <w:p w:rsidR="009C04D8" w:rsidRPr="009C04D8" w:rsidRDefault="009C04D8" w:rsidP="00932D09">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2) </w:t>
      </w:r>
      <w:r w:rsidRPr="00FA3EE1">
        <w:rPr>
          <w:rFonts w:ascii="Book Antiqua" w:eastAsiaTheme="minorHAnsi" w:hAnsi="Book Antiqua" w:cs="Book Antiqua"/>
          <w:b/>
          <w:color w:val="000000"/>
          <w:sz w:val="22"/>
          <w:szCs w:val="22"/>
          <w:lang w:eastAsia="en-US"/>
        </w:rPr>
        <w:t>Σύμφωνα με την παρ. 1 του άρθρου 30 του ν. 5056/23:</w:t>
      </w:r>
      <w:r w:rsidRPr="009C04D8">
        <w:rPr>
          <w:rFonts w:ascii="Book Antiqua" w:eastAsiaTheme="minorHAnsi" w:hAnsi="Book Antiqua" w:cs="Book Antiqua"/>
          <w:color w:val="000000"/>
          <w:sz w:val="22"/>
          <w:szCs w:val="22"/>
          <w:lang w:eastAsia="en-US"/>
        </w:rPr>
        <w:t xml:space="preserve">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«Το δημοτικό συμβούλιο, με απόφασή του, δύναται να συστήνει επιτροπές για την εύρυθμη άσκηση των αρμοδιοτήτων των καταργούμενων νομικώ</w:t>
      </w:r>
      <w:r w:rsidR="00D2047F">
        <w:rPr>
          <w:rFonts w:ascii="Book Antiqua" w:eastAsiaTheme="minorHAnsi" w:hAnsi="Book Antiqua" w:cs="Book Antiqua"/>
          <w:color w:val="000000"/>
          <w:sz w:val="22"/>
          <w:szCs w:val="22"/>
          <w:lang w:eastAsia="en-US"/>
        </w:rPr>
        <w:t>ν προσώπων σύμφωνα με το παρόν μ</w:t>
      </w:r>
      <w:r w:rsidRPr="009C04D8">
        <w:rPr>
          <w:rFonts w:ascii="Book Antiqua" w:eastAsiaTheme="minorHAnsi" w:hAnsi="Book Antiqua" w:cs="Book Antiqua"/>
          <w:color w:val="000000"/>
          <w:sz w:val="22"/>
          <w:szCs w:val="22"/>
          <w:lang w:eastAsia="en-US"/>
        </w:rPr>
        <w:t xml:space="preserve">έρος. Στα μέλη των επιτροπών αυτών δεν παρέχεται αμοιβή ή άλλη αποζημίωση, πλην των εξόδων κίνησης που </w:t>
      </w:r>
      <w:r w:rsidRPr="009C04D8">
        <w:rPr>
          <w:rFonts w:ascii="Book Antiqua" w:eastAsiaTheme="minorHAnsi" w:hAnsi="Book Antiqua" w:cs="Book Antiqua"/>
          <w:color w:val="000000"/>
          <w:sz w:val="22"/>
          <w:szCs w:val="22"/>
          <w:lang w:eastAsia="en-US"/>
        </w:rPr>
        <w:lastRenderedPageBreak/>
        <w:t>καταβάλλονται στον πρόεδρο αυτών σύμφωνα με την υπ</w:t>
      </w:r>
      <w:r w:rsidR="006B6DF3">
        <w:rPr>
          <w:rFonts w:ascii="Book Antiqua" w:eastAsiaTheme="minorHAnsi" w:hAnsi="Book Antiqua" w:cs="Book Antiqua"/>
          <w:color w:val="000000"/>
          <w:sz w:val="22"/>
          <w:szCs w:val="22"/>
          <w:lang w:eastAsia="en-US"/>
        </w:rPr>
        <w:t xml:space="preserve">ό </w:t>
      </w:r>
      <w:r w:rsidRPr="009C04D8">
        <w:rPr>
          <w:rFonts w:ascii="Book Antiqua" w:eastAsiaTheme="minorHAnsi" w:hAnsi="Book Antiqua" w:cs="Book Antiqua"/>
          <w:color w:val="000000"/>
          <w:sz w:val="22"/>
          <w:szCs w:val="22"/>
          <w:lang w:eastAsia="en-US"/>
        </w:rPr>
        <w:t xml:space="preserve">παρ. Δ.9 της παρ. Δ’ του άρθρου 2 του ν. 4336/2015 (Α’ 94). Στις επιτροπές αυτές, στις οποίες δύνανται να συμμετέχουν και μη αιρετά μέλη, ως πρόεδρος ορίζεται δημοτικός σύμβουλος ή πρόσωπο εγνωσμένου κύρους, με συναφή με το αντικείμενο της επιτροπής εμπειρία. Για θέματα αρμοδιοτήτων των καταργούμενων σχολικών επιτροπών συστήνονται υποχρεωτικά έως δύο (2) επιτροπές σε κάθε δήμο ή μία (1) επιτροπή ανά δημοτική κοινότητα, αποκλειστικά στους δήμους με πληθυσμό άνω των εκατό χιλιάδων (100.000) κατοίκων. Στις επιτροπές του προηγούμενου εδαφίου μετέχει υποχρεωτικά ένας διευθυντής σχολικών μονάδων πρωτοβάθμιας ή δευτεροβάθμιας εκπαίδευσης του οικείου δήμου ή δημοτικής κοινότητας αντίστοιχα, και ένας εκπρόσωπος της αντίστοιχης ένωσης γονέων ή όπου δεν υπάρχει, ένας εκπρόσωπος των υφισταμένων συλλόγων γονέων, κατά προτεραιότητα μεγέθους σε μαθητικό δυναμικό, με τους αναπληρωτές τους. Κατά τις συνεδριάσεις της ανωτέρω επιτροπής, όταν συζητούνται θέματα που αφορούν μια συγκεκριμένη σχολική μονάδα, δύναται να καλείται επιπλέον ο οικείος διευθυντής.»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3</w:t>
      </w:r>
      <w:r w:rsidRPr="00650134">
        <w:rPr>
          <w:rFonts w:ascii="Book Antiqua" w:eastAsiaTheme="minorHAnsi" w:hAnsi="Book Antiqua" w:cs="Book Antiqua"/>
          <w:b/>
          <w:color w:val="000000"/>
          <w:sz w:val="22"/>
          <w:szCs w:val="22"/>
          <w:lang w:eastAsia="en-US"/>
        </w:rPr>
        <w:t>) Στην εγκύκλιο ΥΠ.ΕΣ. 1237/94548/06.11.2023 επισημαίνεται:</w:t>
      </w:r>
      <w:r w:rsidRPr="009C04D8">
        <w:rPr>
          <w:rFonts w:ascii="Book Antiqua" w:eastAsiaTheme="minorHAnsi" w:hAnsi="Book Antiqua" w:cs="Book Antiqua"/>
          <w:color w:val="000000"/>
          <w:sz w:val="22"/>
          <w:szCs w:val="22"/>
          <w:lang w:eastAsia="en-US"/>
        </w:rPr>
        <w:t xml:space="preserve">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«Για την ομαλή ενσωμάτωση στους δήμους των καταργούμενων ΝΠΔΔ. και σχολικών επιτροπών των δήμων, το δημοτικό συμβούλιο δύναται να συγκροτεί επιτροπές για τη βέλτιστη διαχείριση θεμάτων των ΝΠΔΔ που καταργούνται, στις οποίες συμμετέχουν και μη αιρετά μέλη. Ειδικά για τις σχολικές επιτροπές, προβλέπεται η υποχρεωτική σύσταση επιτροπών με συμμετοχή εκπροσώπων της εκπαιδευτικής κοινότητας.»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32D09">
        <w:rPr>
          <w:rFonts w:ascii="Book Antiqua" w:eastAsiaTheme="minorHAnsi" w:hAnsi="Book Antiqua" w:cs="Book Antiqua"/>
          <w:b/>
          <w:color w:val="000000"/>
          <w:sz w:val="22"/>
          <w:szCs w:val="22"/>
          <w:lang w:eastAsia="en-US"/>
        </w:rPr>
        <w:t>4) Στην εγκύκλιο ΥΠ.ΕΣ. 43/4385/16.01.2024 επισημαίνεται</w:t>
      </w:r>
      <w:r w:rsidRPr="009C04D8">
        <w:rPr>
          <w:rFonts w:ascii="Book Antiqua" w:eastAsiaTheme="minorHAnsi" w:hAnsi="Book Antiqua" w:cs="Book Antiqua"/>
          <w:color w:val="000000"/>
          <w:sz w:val="22"/>
          <w:szCs w:val="22"/>
          <w:lang w:eastAsia="en-US"/>
        </w:rPr>
        <w:t xml:space="preserve">: </w:t>
      </w:r>
    </w:p>
    <w:p w:rsidR="009C04D8" w:rsidRPr="009C04D8" w:rsidRDefault="009C04D8" w:rsidP="006B6DF3">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«2.1 Γενικές επισημάνσεις. Α. Με βάση τα οριζόμενα στην περ. β. της παρ. 1 του άρθρου 53 «Καταργούμενες διατάξεις» του ν. 5056/2023, οι διατάξεις της παρ. 1 του άρθρου 6 περί ορισμού μελών διοίκησης νομικών προσώπων δήμων και περιφερειών του ν. 4623/2019 (Α’ 134) καταργούνται. Επομένως, επανέρχονται σε ισχύ οι αντίστοιχες για κάθε νομικό πρόσωπο Ο.Τ.Α. πρότερες οργανικές διατάξεις του Κώδικα Δήμων και Κοινοτήτων, οι οποίες προβλέπουν αναλογική συμμετοχή </w:t>
      </w:r>
      <w:r w:rsidRPr="00751F0D">
        <w:rPr>
          <w:rFonts w:ascii="Book Antiqua" w:eastAsiaTheme="minorHAnsi" w:hAnsi="Book Antiqua" w:cs="Book Antiqua"/>
          <w:b/>
          <w:color w:val="000000"/>
          <w:sz w:val="22"/>
          <w:szCs w:val="22"/>
          <w:lang w:eastAsia="en-US"/>
        </w:rPr>
        <w:t>εκπροσώπων της πλειοψηφίας και της μειοψηφίας των δημοτικών συμβουλίων</w:t>
      </w:r>
      <w:r w:rsidRPr="009C04D8">
        <w:rPr>
          <w:rFonts w:ascii="Book Antiqua" w:eastAsiaTheme="minorHAnsi" w:hAnsi="Book Antiqua" w:cs="Book Antiqua"/>
          <w:color w:val="000000"/>
          <w:sz w:val="22"/>
          <w:szCs w:val="22"/>
          <w:lang w:eastAsia="en-US"/>
        </w:rPr>
        <w:t xml:space="preserve"> στη διοίκησή τους.» (βλ. παρ. 6 της παρούσης) </w:t>
      </w:r>
    </w:p>
    <w:p w:rsidR="009C04D8" w:rsidRPr="00932D09" w:rsidRDefault="009C04D8" w:rsidP="009C04D8">
      <w:pPr>
        <w:overflowPunct/>
        <w:textAlignment w:val="auto"/>
        <w:rPr>
          <w:rFonts w:ascii="Book Antiqua" w:eastAsiaTheme="minorHAnsi" w:hAnsi="Book Antiqua" w:cs="Book Antiqua"/>
          <w:b/>
          <w:color w:val="000000"/>
          <w:sz w:val="22"/>
          <w:szCs w:val="22"/>
          <w:lang w:eastAsia="en-US"/>
        </w:rPr>
      </w:pPr>
      <w:r w:rsidRPr="00932D09">
        <w:rPr>
          <w:rFonts w:ascii="Book Antiqua" w:eastAsiaTheme="minorHAnsi" w:hAnsi="Book Antiqua" w:cs="Book Antiqua"/>
          <w:b/>
          <w:color w:val="000000"/>
          <w:sz w:val="22"/>
          <w:szCs w:val="22"/>
          <w:lang w:eastAsia="en-US"/>
        </w:rPr>
        <w:t xml:space="preserve">5) Στην υποενότητα Γ1 της εγκυκλίου ΥΠ.ΕΣ. 26/37844/24.04.2024 διευκρινίζεται: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«Γ1.Το δημοτικό συμβούλιο, με απόφασή του, δύναται να συστήνει μη </w:t>
      </w:r>
      <w:proofErr w:type="spellStart"/>
      <w:r w:rsidRPr="009C04D8">
        <w:rPr>
          <w:rFonts w:ascii="Book Antiqua" w:eastAsiaTheme="minorHAnsi" w:hAnsi="Book Antiqua" w:cs="Book Antiqua"/>
          <w:color w:val="000000"/>
          <w:sz w:val="22"/>
          <w:szCs w:val="22"/>
          <w:lang w:eastAsia="en-US"/>
        </w:rPr>
        <w:t>αμοιβόμενες</w:t>
      </w:r>
      <w:proofErr w:type="spellEnd"/>
      <w:r w:rsidRPr="009C04D8">
        <w:rPr>
          <w:rFonts w:ascii="Book Antiqua" w:eastAsiaTheme="minorHAnsi" w:hAnsi="Book Antiqua" w:cs="Book Antiqua"/>
          <w:color w:val="000000"/>
          <w:sz w:val="22"/>
          <w:szCs w:val="22"/>
          <w:lang w:eastAsia="en-US"/>
        </w:rPr>
        <w:t xml:space="preserve"> επιτροπές για την εύρυθμη άσκηση των αρμοδιοτήτων των καταργηθέντων νομικών προσώπων, την υποστήριξη των δράσεών τους και τη βέλτιστη διαχείριση των θεμάτων τους. Στις επιτροπές αυτές, στις οποίες δύνανται να συμμετέχουν και μη αιρετά μέλη, ως πρόεδρος ορίζεται δημοτικός σύμβουλος ή πρόσωπο εγνωσμένου κύρους, με συναφή με το αντικείμενο της επιτροπής εμπειρία.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Οι ανωτέρω επιτροπές συγκροτούνται από τρία τουλάχιστον μέλη, ενώ ο αριθμός των μελών τους μπορεί να διαφοροποιηθεί ανάλογα με το αντικείμενο και τις αρμοδιότητες τους. Σε κάθε περίπτωση προκρίνεται η συγκρότηση επιτροπών με περιττό αριθμό μελών για την ευέλικτη κι εύρυθμη λειτουργία τους.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Λαμβάνοντας δε υπόψη ότι η σύσταση των ανωτέρω Επιτροπών υπόκειται στη διακριτική ευχέρεια των δήμων, καθόσον η θέσπιση και λειτουργία τους έχει την έννοια του μέτρου για την ομαλή ενσωμάτωση των αρμοδιοτήτων και σκοπών των καταργηθέντων νομικών προσώπων στις υπηρεσίες των δήμων, και δεδομένου ότι στις σχετικές διατάξεις που προβλέπεται η δυνητική σύστασή τους δεν ορίζεται διάρκεια θητείας αυτών, προτείνεται ο χρόνος συγκρότησης αυτών να καθορισθεί κατά περίπτωση βάσει των πραγματικών δεδομένων και αναγκών που επιβάλλουν τη λειτουργία αυτών. Σε κάθε περίπτωση οι αποφάσεις συγκρότησης των εν λόγω επιτροπών, θα πρέπει να μνημονεύουν, πέραν του αριθμού και των ιδιοτήτων των μελών τους, το έργο για το οποίο συγκροτούνται και τις αρμοδιότητες τους.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Στα μέλη, τέλος, των εν λόγω επιτροπών αυτών δεν παρέχεται αμοιβή ή άλλη αποζημίωση, πλην των εξόδων κίνησης που καταβάλλονται στον πρόεδρο αυτών σύμφωνα με την υπ</w:t>
      </w:r>
      <w:r w:rsidR="006B6DF3">
        <w:rPr>
          <w:rFonts w:ascii="Book Antiqua" w:eastAsiaTheme="minorHAnsi" w:hAnsi="Book Antiqua" w:cs="Book Antiqua"/>
          <w:color w:val="000000"/>
          <w:sz w:val="22"/>
          <w:szCs w:val="22"/>
          <w:lang w:eastAsia="en-US"/>
        </w:rPr>
        <w:t xml:space="preserve">ό </w:t>
      </w:r>
      <w:r w:rsidRPr="009C04D8">
        <w:rPr>
          <w:rFonts w:ascii="Book Antiqua" w:eastAsiaTheme="minorHAnsi" w:hAnsi="Book Antiqua" w:cs="Book Antiqua"/>
          <w:color w:val="000000"/>
          <w:sz w:val="22"/>
          <w:szCs w:val="22"/>
          <w:lang w:eastAsia="en-US"/>
        </w:rPr>
        <w:t xml:space="preserve">παρ. Δ.9 της παρ. Δ’ του άρθρου 2 του ν. 4336/2015 (Α’ 94)» </w:t>
      </w:r>
    </w:p>
    <w:p w:rsidR="009C04D8" w:rsidRPr="00932D09" w:rsidRDefault="009C04D8" w:rsidP="009C04D8">
      <w:pPr>
        <w:overflowPunct/>
        <w:textAlignment w:val="auto"/>
        <w:rPr>
          <w:rFonts w:ascii="Book Antiqua" w:eastAsiaTheme="minorHAnsi" w:hAnsi="Book Antiqua" w:cs="Book Antiqua"/>
          <w:b/>
          <w:color w:val="000000"/>
          <w:sz w:val="22"/>
          <w:szCs w:val="22"/>
          <w:lang w:eastAsia="en-US"/>
        </w:rPr>
      </w:pPr>
      <w:r w:rsidRPr="00932D09">
        <w:rPr>
          <w:rFonts w:ascii="Book Antiqua" w:eastAsiaTheme="minorHAnsi" w:hAnsi="Book Antiqua" w:cs="Book Antiqua"/>
          <w:b/>
          <w:color w:val="000000"/>
          <w:sz w:val="22"/>
          <w:szCs w:val="22"/>
          <w:lang w:eastAsia="en-US"/>
        </w:rPr>
        <w:t xml:space="preserve">6) Στις υποενότητες Γ2 και Γ3 της εγκυκλίου ΥΠ.ΕΣ. 26/37844/24.04.2024 διευκρινίζεται: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«Γ2. Το δημοτικό συμβούλιο συστήνει υποχρεωτικά επιτροπές για θέματα αρμοδιοτήτων των ΝΠΔΔ «Σχολικές Επιτροπές», τα οποία καταργούνται αυτοδικαίως την 29η.6.2024, με την επιφύλαξη των διατάξεων της παρ. 5 του άρθρου 28 του ν.5056/2023, και οι αρμοδιότητες αυτών ασκούνται από την 30η.6.2024 από τον οικείο δήμο (…..) Σε κάθε περίπτωση οι αποφάσεις συγκρότησης των εν λόγω επιτροπών, θα πρέπει να μνημονεύουν, πέραν του αριθμού (συγκροτού</w:t>
      </w:r>
      <w:r w:rsidR="00061A0C">
        <w:rPr>
          <w:rFonts w:ascii="Book Antiqua" w:eastAsiaTheme="minorHAnsi" w:hAnsi="Book Antiqua" w:cs="Book Antiqua"/>
          <w:color w:val="000000"/>
          <w:sz w:val="22"/>
          <w:szCs w:val="22"/>
          <w:lang w:eastAsia="en-US"/>
        </w:rPr>
        <w:t>νται από τρία τουλάχιστον μέλη*</w:t>
      </w:r>
      <w:r w:rsidRPr="009C04D8">
        <w:rPr>
          <w:rFonts w:ascii="Book Antiqua" w:eastAsiaTheme="minorHAnsi" w:hAnsi="Book Antiqua" w:cs="Book Antiqua"/>
          <w:color w:val="000000"/>
          <w:sz w:val="22"/>
          <w:szCs w:val="22"/>
          <w:lang w:eastAsia="en-US"/>
        </w:rPr>
        <w:t xml:space="preserve">) και των ιδιοτήτων των μελών τους, τις αρμοδιότητες τους καθώς και το έργο για το οποίο συγκροτούνται. Προτείνεται, τέλος, ως ονομασία των ανωτέρω επιτροπών </w:t>
      </w:r>
      <w:r w:rsidRPr="006D3F86">
        <w:rPr>
          <w:rFonts w:ascii="Book Antiqua" w:eastAsiaTheme="minorHAnsi" w:hAnsi="Book Antiqua" w:cs="Book Antiqua"/>
          <w:b/>
          <w:color w:val="000000"/>
          <w:sz w:val="22"/>
          <w:szCs w:val="22"/>
          <w:lang w:eastAsia="en-US"/>
        </w:rPr>
        <w:t xml:space="preserve">«Δημοτική Επιτροπή </w:t>
      </w:r>
      <w:r w:rsidRPr="006D3F86">
        <w:rPr>
          <w:rFonts w:ascii="Book Antiqua" w:eastAsiaTheme="minorHAnsi" w:hAnsi="Book Antiqua" w:cs="Book Antiqua"/>
          <w:b/>
          <w:color w:val="000000"/>
          <w:sz w:val="22"/>
          <w:szCs w:val="22"/>
          <w:lang w:eastAsia="en-US"/>
        </w:rPr>
        <w:lastRenderedPageBreak/>
        <w:t>Πρωτοβάθμιας Εκπαίδευσης» και αντίστοιχα «Δημοτική Επιτροπή Δευτεροβάθμιας Εκπαίδευσης</w:t>
      </w:r>
      <w:r w:rsidRPr="009C04D8">
        <w:rPr>
          <w:rFonts w:ascii="Book Antiqua" w:eastAsiaTheme="minorHAnsi" w:hAnsi="Book Antiqua" w:cs="Book Antiqua"/>
          <w:color w:val="000000"/>
          <w:sz w:val="22"/>
          <w:szCs w:val="22"/>
          <w:lang w:eastAsia="en-US"/>
        </w:rPr>
        <w:t xml:space="preserve">», για λόγους μη σύγχυσης με τις διατηρούμενες σχολικές επιτροπές του άρθρου 28 παρ. 5 του Ν. 5056/2023. </w:t>
      </w:r>
    </w:p>
    <w:p w:rsidR="005D2F59" w:rsidRPr="009E526A" w:rsidRDefault="009C04D8" w:rsidP="005D2F59">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(*υπενθυμίζεται ότι σύμφωνα με τις διατάξεις του άρθρου 14 του ν.2690/1999, τα συλλογικό όργανα συνεδριάζουν νομίμως όταν στη σύνθεσή του μετέχουν, ως τακτικά ή αναπληρωματικά μέλη, περισσότερα από τα μισά των τακτικών </w:t>
      </w:r>
      <w:r w:rsidRPr="009E526A">
        <w:rPr>
          <w:rFonts w:ascii="Book Antiqua" w:eastAsiaTheme="minorHAnsi" w:hAnsi="Book Antiqua" w:cs="Book Antiqua"/>
          <w:color w:val="000000"/>
          <w:sz w:val="22"/>
          <w:szCs w:val="22"/>
          <w:lang w:eastAsia="en-US"/>
        </w:rPr>
        <w:t>μελών (απαρτία). Στα τριμελή, ωστόσο, συλλογικά όργανα, για την ύπαρξη απαρτίας, απαιτείται η παρουσία και των τριών (3) τακτικών ή αναπληρωματικών μελών-</w:t>
      </w:r>
      <w:r w:rsidR="00477AAA" w:rsidRPr="009E526A">
        <w:rPr>
          <w:rFonts w:ascii="Book Antiqua" w:hAnsi="Book Antiqua"/>
          <w:sz w:val="22"/>
          <w:szCs w:val="22"/>
        </w:rPr>
        <w:t xml:space="preserve">μελών-για τον λόγο αυτόν προτείνουμε </w:t>
      </w:r>
      <w:r w:rsidR="00477AAA" w:rsidRPr="009E526A">
        <w:rPr>
          <w:rFonts w:ascii="Book Antiqua" w:hAnsi="Book Antiqua"/>
          <w:b/>
          <w:sz w:val="22"/>
          <w:szCs w:val="22"/>
        </w:rPr>
        <w:t>πενταμελή σύνθεση</w:t>
      </w:r>
      <w:r w:rsidR="00751F0D">
        <w:rPr>
          <w:rFonts w:ascii="Book Antiqua" w:hAnsi="Book Antiqua"/>
          <w:sz w:val="22"/>
          <w:szCs w:val="22"/>
        </w:rPr>
        <w:t xml:space="preserve"> στα εν λόγω συλλογικά όργανα.</w:t>
      </w:r>
      <w:r w:rsidR="00477AAA" w:rsidRPr="009E526A">
        <w:rPr>
          <w:rFonts w:ascii="Book Antiqua" w:hAnsi="Book Antiqua"/>
          <w:sz w:val="22"/>
          <w:szCs w:val="22"/>
        </w:rPr>
        <w:t xml:space="preserve"> </w:t>
      </w:r>
      <w:r w:rsidRPr="009E526A">
        <w:rPr>
          <w:rFonts w:ascii="Book Antiqua" w:eastAsiaTheme="minorHAnsi" w:hAnsi="Book Antiqua" w:cs="Book Antiqua"/>
          <w:color w:val="000000"/>
          <w:sz w:val="22"/>
          <w:szCs w:val="22"/>
          <w:lang w:eastAsia="en-US"/>
        </w:rPr>
        <w:t>Γ3. Από τις 30.6.2024 οι αρμοδιότητες της δημοτικής επιτροπής παιδείας του άρθρου 50 του ν. 1566/1985 (Α’ 167) ασκούνται είτε από το δημοτικό συμβούλιο</w:t>
      </w:r>
      <w:r w:rsidR="006B6DF3" w:rsidRPr="009E526A">
        <w:rPr>
          <w:rFonts w:ascii="Book Antiqua" w:eastAsiaTheme="minorHAnsi" w:hAnsi="Book Antiqua" w:cs="Book Antiqua"/>
          <w:color w:val="000000"/>
          <w:sz w:val="22"/>
          <w:szCs w:val="22"/>
          <w:lang w:eastAsia="en-US"/>
        </w:rPr>
        <w:t>,</w:t>
      </w:r>
      <w:r w:rsidRPr="009E526A">
        <w:rPr>
          <w:rFonts w:ascii="Book Antiqua" w:eastAsiaTheme="minorHAnsi" w:hAnsi="Book Antiqua" w:cs="Book Antiqua"/>
          <w:color w:val="000000"/>
          <w:sz w:val="22"/>
          <w:szCs w:val="22"/>
          <w:lang w:eastAsia="en-US"/>
        </w:rPr>
        <w:t xml:space="preserve"> είτε από επιτροπή που αυτό συστήνει ειδικά για το σκοπό αυτό κατά τις διατάξεις του άρθρου 30 παρ.1 του ν.5056/2023</w:t>
      </w:r>
      <w:r w:rsidR="005D2F59" w:rsidRPr="009E526A">
        <w:rPr>
          <w:rFonts w:ascii="Book Antiqua" w:eastAsiaTheme="minorHAnsi" w:hAnsi="Book Antiqua" w:cs="Book Antiqua"/>
          <w:color w:val="000000"/>
          <w:sz w:val="22"/>
          <w:szCs w:val="22"/>
          <w:lang w:eastAsia="en-US"/>
        </w:rPr>
        <w:t>.</w:t>
      </w:r>
      <w:r w:rsidR="009E526A" w:rsidRPr="009E526A">
        <w:rPr>
          <w:rFonts w:ascii="Book Antiqua" w:hAnsi="Book Antiqua"/>
          <w:sz w:val="22"/>
          <w:szCs w:val="22"/>
        </w:rPr>
        <w:t xml:space="preserve"> </w:t>
      </w:r>
      <w:r w:rsidR="009E526A">
        <w:rPr>
          <w:rFonts w:ascii="Book Antiqua" w:hAnsi="Book Antiqua"/>
          <w:sz w:val="22"/>
          <w:szCs w:val="22"/>
        </w:rPr>
        <w:t>Στις</w:t>
      </w:r>
      <w:r w:rsidRPr="009E526A">
        <w:rPr>
          <w:rFonts w:ascii="Book Antiqua" w:eastAsiaTheme="minorHAnsi" w:hAnsi="Book Antiqua" w:cs="Book Antiqua"/>
          <w:color w:val="000000"/>
          <w:sz w:val="22"/>
          <w:szCs w:val="22"/>
          <w:lang w:eastAsia="en-US"/>
        </w:rPr>
        <w:t xml:space="preserve"> επιτροπές αυτές ως πρόεδρος ορίζεται δημοτικός σύμβουλος ή πρόσωπο εγνωσμένου κύρους, με συναφή με το αντ</w:t>
      </w:r>
      <w:r w:rsidR="009E526A">
        <w:rPr>
          <w:rFonts w:ascii="Book Antiqua" w:eastAsiaTheme="minorHAnsi" w:hAnsi="Book Antiqua" w:cs="Book Antiqua"/>
          <w:color w:val="000000"/>
          <w:sz w:val="22"/>
          <w:szCs w:val="22"/>
          <w:lang w:eastAsia="en-US"/>
        </w:rPr>
        <w:t>ικείμενο της επιτροπής εμπειρία</w:t>
      </w:r>
      <w:r w:rsidRPr="009E526A">
        <w:rPr>
          <w:rFonts w:ascii="Book Antiqua" w:eastAsiaTheme="minorHAnsi" w:hAnsi="Book Antiqua" w:cs="Book Antiqua"/>
          <w:color w:val="000000"/>
          <w:sz w:val="22"/>
          <w:szCs w:val="22"/>
          <w:lang w:eastAsia="en-US"/>
        </w:rPr>
        <w:t>»</w:t>
      </w:r>
      <w:r w:rsidR="009E526A">
        <w:rPr>
          <w:rFonts w:ascii="Book Antiqua" w:eastAsiaTheme="minorHAnsi" w:hAnsi="Book Antiqua" w:cs="Book Antiqua"/>
          <w:color w:val="000000"/>
          <w:sz w:val="22"/>
          <w:szCs w:val="22"/>
          <w:lang w:eastAsia="en-US"/>
        </w:rPr>
        <w:t>.</w:t>
      </w:r>
      <w:r w:rsidRPr="009E526A">
        <w:rPr>
          <w:rFonts w:ascii="Book Antiqua" w:eastAsiaTheme="minorHAnsi" w:hAnsi="Book Antiqua" w:cs="Book Antiqua"/>
          <w:color w:val="000000"/>
          <w:sz w:val="22"/>
          <w:szCs w:val="22"/>
          <w:lang w:eastAsia="en-US"/>
        </w:rPr>
        <w:t xml:space="preserve"> </w:t>
      </w:r>
    </w:p>
    <w:p w:rsidR="009C04D8" w:rsidRPr="00932D09" w:rsidRDefault="009C04D8" w:rsidP="005D2F59">
      <w:pPr>
        <w:overflowPunct/>
        <w:textAlignment w:val="auto"/>
        <w:rPr>
          <w:rFonts w:ascii="Book Antiqua" w:eastAsiaTheme="minorHAnsi" w:hAnsi="Book Antiqua" w:cs="Book Antiqua"/>
          <w:b/>
          <w:color w:val="000000"/>
          <w:sz w:val="22"/>
          <w:szCs w:val="22"/>
          <w:lang w:eastAsia="en-US"/>
        </w:rPr>
      </w:pPr>
      <w:r w:rsidRPr="00932D09">
        <w:rPr>
          <w:rFonts w:ascii="Book Antiqua" w:eastAsiaTheme="minorHAnsi" w:hAnsi="Book Antiqua" w:cs="Book Antiqua"/>
          <w:b/>
          <w:color w:val="000000"/>
          <w:sz w:val="22"/>
          <w:szCs w:val="22"/>
          <w:lang w:eastAsia="en-US"/>
        </w:rPr>
        <w:t xml:space="preserve">7) Στις διατάξεις της παρ. 1 του άρθ. 240 του Ν. 3463/2006 «Κώδικας Δήμων και Κοινοτήτων» επισημαίνονται τα εξής: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«1. Τα δημοτικά ή κοινοτικά νομικά πρόσωπα διοικούνται από το διοικητικό συμβούλιο, που αποτελείται από πέντε έως δεκαπέντε μέλη, τα οποία μαζί με τους αναπληρωτές τους ορίζονται από το </w:t>
      </w:r>
      <w:r w:rsidR="002B21E3">
        <w:rPr>
          <w:rFonts w:ascii="Book Antiqua" w:eastAsiaTheme="minorHAnsi" w:hAnsi="Book Antiqua" w:cs="Book Antiqua"/>
          <w:color w:val="000000"/>
          <w:sz w:val="22"/>
          <w:szCs w:val="22"/>
          <w:lang w:eastAsia="en-US"/>
        </w:rPr>
        <w:t xml:space="preserve">δημοτικό ή κοινοτικό συμβούλιο. </w:t>
      </w:r>
      <w:r w:rsidRPr="009C04D8">
        <w:rPr>
          <w:rFonts w:ascii="Book Antiqua" w:eastAsiaTheme="minorHAnsi" w:hAnsi="Book Antiqua" w:cs="Book Antiqua"/>
          <w:color w:val="000000"/>
          <w:sz w:val="22"/>
          <w:szCs w:val="22"/>
          <w:lang w:eastAsia="en-US"/>
        </w:rPr>
        <w:t xml:space="preserve">Μέλη του διοικητικού συμβουλίου είναι ο δήμαρχος ή ο πρόεδρος της κοινότητας, δημοτικοί ή κοινοτικοί σύμβουλοι και δημότες ή κάτοικοι που είναι χρήστες των υπηρεσιών του νομικού προσώπου ή που έχουν ανάλογη επαγγελματική ή κοινωνική δράση ή ειδικές γνώσεις, ανάλογα με το σκοπό του νομικού προσώπου, καθώς και ένας εκπρόσωπος των εργαζομένων του νομικού προσώπου, εφόσον αυτό απασχολεί περισσότερους από δέκα (10) εργαζομένους.(…..) </w:t>
      </w:r>
      <w:r w:rsidRPr="006D3F86">
        <w:rPr>
          <w:rFonts w:ascii="Book Antiqua" w:eastAsiaTheme="minorHAnsi" w:hAnsi="Book Antiqua" w:cs="Book Antiqua"/>
          <w:b/>
          <w:color w:val="000000"/>
          <w:sz w:val="22"/>
          <w:szCs w:val="22"/>
          <w:lang w:eastAsia="en-US"/>
        </w:rPr>
        <w:t>Ένα τουλάχιστον εκ των μελών του διοικητικού συμβουλίου ορίζεται από τη μειοψηφία του δημοτικού ή κοινοτικού συμβουλίου.</w:t>
      </w:r>
      <w:r w:rsidRPr="009C04D8">
        <w:rPr>
          <w:rFonts w:ascii="Book Antiqua" w:eastAsiaTheme="minorHAnsi" w:hAnsi="Book Antiqua" w:cs="Book Antiqua"/>
          <w:color w:val="000000"/>
          <w:sz w:val="22"/>
          <w:szCs w:val="22"/>
          <w:lang w:eastAsia="en-US"/>
        </w:rPr>
        <w:t xml:space="preserve"> Εάν τα μέλη του διοικητικού συμβουλίου είναι περισσότερα από πέντε (5), δύο (2) τουλάχιστον από αυτά ορίζονται από τη μειοψηφία του δημοτικού ή κοινοτικού συμβουλίου. Είναι δυνατόν η μειοψηφία αντί δημοτικού ή κοινοτικού συμβούλου να ορίσει ως εκπρόσωπο της δημότη ή κάτοικο, κατ' ανάλογη εφαρμογή του δεύτερου εδαφίου της παρούσας παραγράφου. Σε περίπτωση που η μειοψηφία δεν ορίσει συμβούλους, δημότες ή κατοίκους, ή εκείνοι που έχουν οριστεί παραιτηθούν, χωρίς να αντικατασταθούν, μετέχουν σύμβουλοι, δημότες ή κάτοικοι που ορίζονται από την πλειοψηφία (…….)</w:t>
      </w:r>
      <w:r w:rsidR="002B21E3">
        <w:rPr>
          <w:rFonts w:ascii="Book Antiqua" w:eastAsiaTheme="minorHAnsi" w:hAnsi="Book Antiqua" w:cs="Book Antiqua"/>
          <w:color w:val="000000"/>
          <w:sz w:val="22"/>
          <w:szCs w:val="22"/>
          <w:lang w:eastAsia="en-US"/>
        </w:rPr>
        <w:t>.</w:t>
      </w:r>
      <w:r w:rsidRPr="009C04D8">
        <w:rPr>
          <w:rFonts w:ascii="Book Antiqua" w:eastAsiaTheme="minorHAnsi" w:hAnsi="Book Antiqua" w:cs="Book Antiqua"/>
          <w:color w:val="000000"/>
          <w:sz w:val="22"/>
          <w:szCs w:val="22"/>
          <w:lang w:eastAsia="en-US"/>
        </w:rPr>
        <w:t xml:space="preserve"> Στην περίπτωση που μέλος έχει ορισθεί, από το δημοτικό ή κοινοτικό συμβούλιο, ο δήμαρχος ή ο πρόεδρος της Κοινότητας, αυτός αυτοδικαίως καθίσταται και πρόεδρος αντιστοίχως, του διοικητικού συμβουλίου.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Η θητεία των μελών του διοικητικού συμβουλίου του νομικού προσώπου ορίζεται με την απόφαση του δημοτικού ή κοινοτικού συμβουλίου. Λήγει πάντοτε με την εγκατάσταση του νέου διοικητικού συμβουλίου. Τα μέλη του διοικητικού συμβουλίου μπορούν να αντικατασταθούν κατά τη διάρκεια της θητείας τους, με απόφαση δημοτικού συμβουλίου για σοβαρό λόγο που ανάγεται στην άσκηση των καθηκόντων τους.»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E10365">
        <w:rPr>
          <w:rFonts w:ascii="Book Antiqua" w:eastAsiaTheme="minorHAnsi" w:hAnsi="Book Antiqua" w:cs="Book Antiqua"/>
          <w:b/>
          <w:color w:val="000000"/>
          <w:sz w:val="22"/>
          <w:szCs w:val="22"/>
          <w:lang w:eastAsia="en-US"/>
        </w:rPr>
        <w:t>8) Επισημαίνεται</w:t>
      </w:r>
      <w:r w:rsidRPr="00E10365">
        <w:rPr>
          <w:rFonts w:ascii="Book Antiqua" w:eastAsiaTheme="minorHAnsi" w:hAnsi="Book Antiqua" w:cs="Book Antiqua"/>
          <w:color w:val="000000"/>
          <w:sz w:val="22"/>
          <w:szCs w:val="22"/>
          <w:lang w:eastAsia="en-US"/>
        </w:rPr>
        <w:t xml:space="preserve"> ότι οι περιπτώσεις συλλογικών οργάνων</w:t>
      </w:r>
      <w:r w:rsidRPr="009C04D8">
        <w:rPr>
          <w:rFonts w:ascii="Book Antiqua" w:eastAsiaTheme="minorHAnsi" w:hAnsi="Book Antiqua" w:cs="Book Antiqua"/>
          <w:color w:val="000000"/>
          <w:sz w:val="22"/>
          <w:szCs w:val="22"/>
          <w:lang w:eastAsia="en-US"/>
        </w:rPr>
        <w:t xml:space="preserve"> των οποίων τα μέλη εν μέρει ή στο σύνολό τους ορίζονται ως εκ της θέσεως αυτών (</w:t>
      </w:r>
      <w:proofErr w:type="spellStart"/>
      <w:r w:rsidRPr="009C04D8">
        <w:rPr>
          <w:rFonts w:ascii="Book Antiqua" w:eastAsiaTheme="minorHAnsi" w:hAnsi="Book Antiqua" w:cs="Book Antiqua"/>
          <w:color w:val="000000"/>
          <w:sz w:val="22"/>
          <w:szCs w:val="22"/>
          <w:lang w:eastAsia="en-US"/>
        </w:rPr>
        <w:t>ex</w:t>
      </w:r>
      <w:proofErr w:type="spellEnd"/>
      <w:r w:rsidRPr="009C04D8">
        <w:rPr>
          <w:rFonts w:ascii="Book Antiqua" w:eastAsiaTheme="minorHAnsi" w:hAnsi="Book Antiqua" w:cs="Book Antiqua"/>
          <w:color w:val="000000"/>
          <w:sz w:val="22"/>
          <w:szCs w:val="22"/>
          <w:lang w:eastAsia="en-US"/>
        </w:rPr>
        <w:t xml:space="preserve"> </w:t>
      </w:r>
      <w:proofErr w:type="spellStart"/>
      <w:r w:rsidRPr="009C04D8">
        <w:rPr>
          <w:rFonts w:ascii="Book Antiqua" w:eastAsiaTheme="minorHAnsi" w:hAnsi="Book Antiqua" w:cs="Book Antiqua"/>
          <w:color w:val="000000"/>
          <w:sz w:val="22"/>
          <w:szCs w:val="22"/>
          <w:lang w:eastAsia="en-US"/>
        </w:rPr>
        <w:t>officio</w:t>
      </w:r>
      <w:proofErr w:type="spellEnd"/>
      <w:r w:rsidRPr="009C04D8">
        <w:rPr>
          <w:rFonts w:ascii="Book Antiqua" w:eastAsiaTheme="minorHAnsi" w:hAnsi="Book Antiqua" w:cs="Book Antiqua"/>
          <w:color w:val="000000"/>
          <w:sz w:val="22"/>
          <w:szCs w:val="22"/>
          <w:lang w:eastAsia="en-US"/>
        </w:rPr>
        <w:t xml:space="preserve">) ή προέρχονται από εκλογή, εξαιρούνται της τήρησης της προϋπόθεσης νομιμότητας της παρ. 1 β΄ του άρθ. 6 του Ν. 2839/2000, ήτοι της τήρησης της προβλεπόμενης κατά φύλο ποσόστωσης κατά τη συγκρότησή τους (αριθμός διοριζομένων ή υποδεικνυομένων προσώπων κάθε φύλου σε ποσοστό ίσο τουλάχιστον με τα 1/3 των διοριζομένων ή υποδεικνυομένων).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E10365">
        <w:rPr>
          <w:rFonts w:ascii="Book Antiqua" w:eastAsiaTheme="minorHAnsi" w:hAnsi="Book Antiqua" w:cs="Book Antiqua"/>
          <w:b/>
          <w:color w:val="000000"/>
          <w:sz w:val="22"/>
          <w:szCs w:val="22"/>
          <w:lang w:eastAsia="en-US"/>
        </w:rPr>
        <w:t>9) Σημειώνεται</w:t>
      </w:r>
      <w:r w:rsidRPr="009C04D8">
        <w:rPr>
          <w:rFonts w:ascii="Book Antiqua" w:eastAsiaTheme="minorHAnsi" w:hAnsi="Book Antiqua" w:cs="Book Antiqua"/>
          <w:color w:val="000000"/>
          <w:sz w:val="22"/>
          <w:szCs w:val="22"/>
          <w:lang w:eastAsia="en-US"/>
        </w:rPr>
        <w:t xml:space="preserve"> ότι οι αποφάσεις συγκρότησης* των ως άνω συλλογικών οργάνων, ήτοι οι διοικητικές πράξεις με τις οποίες καθορίζονται τα φυσικά πρόσωπα τα οποία θα απαρτίσουν τα εν λόγω συλλογικά όργανα της διοίκησης, είναι πράξεις ατομικές και ως εκ τούτου δεν εμπίπτουν στον υποχρεωτικό έλεγχο νομιμότητας του άρθρου 225 του ν.3852/2010, όπως ισχύει. Οποιοσδήποτε, ωστόσο, έχει έννομο συμφέρον δύναται να υποβάλει ειδική διοικητική προσφυγή κατά αυτών, για λόγους νομιμότητας, ενώπιον του Γραμματέα της οικείας Αποκεντρωμένης Διοίκησης, σύμφωνα με τα οριζόμενα στις διατάξεις του άρθρου 227 του ν.3852/2010, όπως ισχύει. Επισημαίνεται δε ότι ως ατομικού χαρακτήρα πράξεις δημοσιεύονται στο οικείο δημοτικό κατάστημα καθώς και αναρτώνται στο διαδικ</w:t>
      </w:r>
      <w:r w:rsidR="002B21E3">
        <w:rPr>
          <w:rFonts w:ascii="Book Antiqua" w:eastAsiaTheme="minorHAnsi" w:hAnsi="Book Antiqua" w:cs="Book Antiqua"/>
          <w:color w:val="000000"/>
          <w:sz w:val="22"/>
          <w:szCs w:val="22"/>
          <w:lang w:eastAsia="en-US"/>
        </w:rPr>
        <w:t>τυακό τόπο του Προγράμματος «Διαύ</w:t>
      </w:r>
      <w:r w:rsidRPr="009C04D8">
        <w:rPr>
          <w:rFonts w:ascii="Book Antiqua" w:eastAsiaTheme="minorHAnsi" w:hAnsi="Book Antiqua" w:cs="Book Antiqua"/>
          <w:color w:val="000000"/>
          <w:sz w:val="22"/>
          <w:szCs w:val="22"/>
          <w:lang w:eastAsia="en-US"/>
        </w:rPr>
        <w:t xml:space="preserve">γεια»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(*Συγκρότηση είναι ο καθορισμός, με ατομική πράξη, όλων των μελών του οργάνου, δηλαδή η αναφορά των ονομάτων των οριζόμενων μελών. Οι αποφάσεις συγκρότησης, επομένως, είναι πράξεις ατομικού περιεχομένου (</w:t>
      </w:r>
      <w:proofErr w:type="spellStart"/>
      <w:r w:rsidRPr="009C04D8">
        <w:rPr>
          <w:rFonts w:ascii="Book Antiqua" w:eastAsiaTheme="minorHAnsi" w:hAnsi="Book Antiqua" w:cs="Book Antiqua"/>
          <w:color w:val="000000"/>
          <w:sz w:val="22"/>
          <w:szCs w:val="22"/>
          <w:lang w:eastAsia="en-US"/>
        </w:rPr>
        <w:t>ΣτΕ</w:t>
      </w:r>
      <w:proofErr w:type="spellEnd"/>
      <w:r w:rsidRPr="009C04D8">
        <w:rPr>
          <w:rFonts w:ascii="Book Antiqua" w:eastAsiaTheme="minorHAnsi" w:hAnsi="Book Antiqua" w:cs="Book Antiqua"/>
          <w:color w:val="000000"/>
          <w:sz w:val="22"/>
          <w:szCs w:val="22"/>
          <w:lang w:eastAsia="en-US"/>
        </w:rPr>
        <w:t xml:space="preserve"> 4242/2015, 2938/2012) </w:t>
      </w:r>
    </w:p>
    <w:p w:rsidR="009C04D8" w:rsidRPr="002E15CC" w:rsidRDefault="009C04D8" w:rsidP="009C04D8">
      <w:pPr>
        <w:overflowPunct/>
        <w:textAlignment w:val="auto"/>
        <w:rPr>
          <w:rFonts w:ascii="Book Antiqua" w:eastAsiaTheme="minorHAnsi" w:hAnsi="Book Antiqua" w:cs="Book Antiqua"/>
          <w:color w:val="000000"/>
          <w:sz w:val="22"/>
          <w:szCs w:val="22"/>
          <w:lang w:eastAsia="en-US"/>
        </w:rPr>
      </w:pPr>
      <w:r w:rsidRPr="00E10365">
        <w:rPr>
          <w:rFonts w:ascii="Book Antiqua" w:eastAsiaTheme="minorHAnsi" w:hAnsi="Book Antiqua" w:cs="Book Antiqua"/>
          <w:b/>
          <w:color w:val="000000"/>
          <w:sz w:val="22"/>
          <w:szCs w:val="22"/>
          <w:lang w:eastAsia="en-US"/>
        </w:rPr>
        <w:lastRenderedPageBreak/>
        <w:t xml:space="preserve">10) Με το υπ’ αριθ. πρωτ. </w:t>
      </w:r>
      <w:r w:rsidR="00483CC9" w:rsidRPr="00E10365">
        <w:rPr>
          <w:rFonts w:ascii="Book Antiqua" w:eastAsiaTheme="minorHAnsi" w:hAnsi="Book Antiqua" w:cs="Book Antiqua"/>
          <w:b/>
          <w:color w:val="000000"/>
          <w:sz w:val="22"/>
          <w:szCs w:val="22"/>
          <w:lang w:eastAsia="en-US"/>
        </w:rPr>
        <w:t>1905</w:t>
      </w:r>
      <w:r w:rsidRPr="00E10365">
        <w:rPr>
          <w:rFonts w:ascii="Book Antiqua" w:eastAsiaTheme="minorHAnsi" w:hAnsi="Book Antiqua" w:cs="Book Antiqua"/>
          <w:b/>
          <w:color w:val="000000"/>
          <w:sz w:val="22"/>
          <w:szCs w:val="22"/>
          <w:lang w:eastAsia="en-US"/>
        </w:rPr>
        <w:t>/</w:t>
      </w:r>
      <w:r w:rsidR="00483CC9" w:rsidRPr="00E10365">
        <w:rPr>
          <w:rFonts w:ascii="Book Antiqua" w:eastAsiaTheme="minorHAnsi" w:hAnsi="Book Antiqua" w:cs="Book Antiqua"/>
          <w:b/>
          <w:color w:val="000000"/>
          <w:sz w:val="22"/>
          <w:szCs w:val="22"/>
          <w:lang w:eastAsia="en-US"/>
        </w:rPr>
        <w:t>12.1.2024</w:t>
      </w:r>
      <w:r w:rsidRPr="002E15CC">
        <w:rPr>
          <w:rFonts w:ascii="Book Antiqua" w:eastAsiaTheme="minorHAnsi" w:hAnsi="Book Antiqua" w:cs="Book Antiqua"/>
          <w:color w:val="000000"/>
          <w:sz w:val="22"/>
          <w:szCs w:val="22"/>
          <w:lang w:eastAsia="en-US"/>
        </w:rPr>
        <w:t xml:space="preserve"> έγγραφό της η Διεύθυνση Πρωτοβάθμιας </w:t>
      </w:r>
      <w:proofErr w:type="spellStart"/>
      <w:r w:rsidRPr="002E15CC">
        <w:rPr>
          <w:rFonts w:ascii="Book Antiqua" w:eastAsiaTheme="minorHAnsi" w:hAnsi="Book Antiqua" w:cs="Book Antiqua"/>
          <w:color w:val="000000"/>
          <w:sz w:val="22"/>
          <w:szCs w:val="22"/>
          <w:lang w:eastAsia="en-US"/>
        </w:rPr>
        <w:t>Εκπ</w:t>
      </w:r>
      <w:proofErr w:type="spellEnd"/>
      <w:r w:rsidRPr="002E15CC">
        <w:rPr>
          <w:rFonts w:ascii="Book Antiqua" w:eastAsiaTheme="minorHAnsi" w:hAnsi="Book Antiqua" w:cs="Book Antiqua"/>
          <w:color w:val="000000"/>
          <w:sz w:val="22"/>
          <w:szCs w:val="22"/>
          <w:lang w:eastAsia="en-US"/>
        </w:rPr>
        <w:t xml:space="preserve">/σης Δ΄ Αθήνας </w:t>
      </w:r>
      <w:r w:rsidR="00483CC9" w:rsidRPr="002E15CC">
        <w:rPr>
          <w:rFonts w:ascii="Book Antiqua" w:eastAsiaTheme="minorHAnsi" w:hAnsi="Book Antiqua" w:cs="Book Antiqua"/>
          <w:color w:val="000000"/>
          <w:sz w:val="22"/>
          <w:szCs w:val="22"/>
          <w:lang w:eastAsia="en-US"/>
        </w:rPr>
        <w:t>μας αποστέλλει στοιχεία με το χρόνο υπηρεσίας των Διευθυντών/</w:t>
      </w:r>
      <w:proofErr w:type="spellStart"/>
      <w:r w:rsidR="00483CC9" w:rsidRPr="002E15CC">
        <w:rPr>
          <w:rFonts w:ascii="Book Antiqua" w:eastAsiaTheme="minorHAnsi" w:hAnsi="Book Antiqua" w:cs="Book Antiqua"/>
          <w:color w:val="000000"/>
          <w:sz w:val="22"/>
          <w:szCs w:val="22"/>
          <w:lang w:eastAsia="en-US"/>
        </w:rPr>
        <w:t>ντριών</w:t>
      </w:r>
      <w:proofErr w:type="spellEnd"/>
      <w:r w:rsidR="00483CC9" w:rsidRPr="002E15CC">
        <w:rPr>
          <w:rFonts w:ascii="Book Antiqua" w:eastAsiaTheme="minorHAnsi" w:hAnsi="Book Antiqua" w:cs="Book Antiqua"/>
          <w:color w:val="000000"/>
          <w:sz w:val="22"/>
          <w:szCs w:val="22"/>
          <w:lang w:eastAsia="en-US"/>
        </w:rPr>
        <w:t xml:space="preserve"> Δημοτικών Σχολείων του Δήμου μας.</w:t>
      </w:r>
    </w:p>
    <w:p w:rsidR="006D3F86" w:rsidRPr="002E15CC" w:rsidRDefault="009C04D8" w:rsidP="006D3F86">
      <w:pPr>
        <w:overflowPunct/>
        <w:textAlignment w:val="auto"/>
        <w:rPr>
          <w:rFonts w:ascii="Book Antiqua" w:eastAsiaTheme="minorHAnsi" w:hAnsi="Book Antiqua" w:cs="Book Antiqua"/>
          <w:color w:val="000000"/>
          <w:sz w:val="22"/>
          <w:szCs w:val="22"/>
          <w:lang w:eastAsia="en-US"/>
        </w:rPr>
      </w:pPr>
      <w:r w:rsidRPr="00E10365">
        <w:rPr>
          <w:rFonts w:ascii="Book Antiqua" w:eastAsiaTheme="minorHAnsi" w:hAnsi="Book Antiqua" w:cs="Book Antiqua"/>
          <w:b/>
          <w:color w:val="000000"/>
          <w:sz w:val="22"/>
          <w:szCs w:val="22"/>
          <w:lang w:eastAsia="en-US"/>
        </w:rPr>
        <w:t>11) Με τ</w:t>
      </w:r>
      <w:r w:rsidR="00483CC9" w:rsidRPr="00E10365">
        <w:rPr>
          <w:rFonts w:ascii="Book Antiqua" w:eastAsiaTheme="minorHAnsi" w:hAnsi="Book Antiqua" w:cs="Book Antiqua"/>
          <w:b/>
          <w:color w:val="000000"/>
          <w:sz w:val="22"/>
          <w:szCs w:val="22"/>
          <w:lang w:eastAsia="en-US"/>
        </w:rPr>
        <w:t>ο</w:t>
      </w:r>
      <w:r w:rsidRPr="00E10365">
        <w:rPr>
          <w:rFonts w:ascii="Book Antiqua" w:eastAsiaTheme="minorHAnsi" w:hAnsi="Book Antiqua" w:cs="Book Antiqua"/>
          <w:b/>
          <w:color w:val="000000"/>
          <w:sz w:val="22"/>
          <w:szCs w:val="22"/>
          <w:lang w:eastAsia="en-US"/>
        </w:rPr>
        <w:t xml:space="preserve"> υπ’ αριθ. πρωτ. </w:t>
      </w:r>
      <w:r w:rsidR="00483CC9" w:rsidRPr="00E10365">
        <w:rPr>
          <w:rFonts w:ascii="Book Antiqua" w:eastAsiaTheme="minorHAnsi" w:hAnsi="Book Antiqua" w:cs="Book Antiqua"/>
          <w:b/>
          <w:color w:val="000000"/>
          <w:sz w:val="22"/>
          <w:szCs w:val="22"/>
          <w:lang w:eastAsia="en-US"/>
        </w:rPr>
        <w:t>1910</w:t>
      </w:r>
      <w:r w:rsidRPr="00E10365">
        <w:rPr>
          <w:rFonts w:ascii="Book Antiqua" w:eastAsiaTheme="minorHAnsi" w:hAnsi="Book Antiqua" w:cs="Book Antiqua"/>
          <w:b/>
          <w:color w:val="000000"/>
          <w:sz w:val="22"/>
          <w:szCs w:val="22"/>
          <w:lang w:eastAsia="en-US"/>
        </w:rPr>
        <w:t>/</w:t>
      </w:r>
      <w:r w:rsidR="00483CC9" w:rsidRPr="00E10365">
        <w:rPr>
          <w:rFonts w:ascii="Book Antiqua" w:eastAsiaTheme="minorHAnsi" w:hAnsi="Book Antiqua" w:cs="Book Antiqua"/>
          <w:b/>
          <w:color w:val="000000"/>
          <w:sz w:val="22"/>
          <w:szCs w:val="22"/>
          <w:lang w:eastAsia="en-US"/>
        </w:rPr>
        <w:t>12.1.2024</w:t>
      </w:r>
      <w:r w:rsidRPr="002E15CC">
        <w:rPr>
          <w:rFonts w:ascii="Book Antiqua" w:eastAsiaTheme="minorHAnsi" w:hAnsi="Book Antiqua" w:cs="Book Antiqua"/>
          <w:color w:val="000000"/>
          <w:sz w:val="22"/>
          <w:szCs w:val="22"/>
          <w:lang w:eastAsia="en-US"/>
        </w:rPr>
        <w:t xml:space="preserve"> έγγραφ</w:t>
      </w:r>
      <w:r w:rsidR="00483CC9" w:rsidRPr="002E15CC">
        <w:rPr>
          <w:rFonts w:ascii="Book Antiqua" w:eastAsiaTheme="minorHAnsi" w:hAnsi="Book Antiqua" w:cs="Book Antiqua"/>
          <w:color w:val="000000"/>
          <w:sz w:val="22"/>
          <w:szCs w:val="22"/>
          <w:lang w:eastAsia="en-US"/>
        </w:rPr>
        <w:t>ό</w:t>
      </w:r>
      <w:r w:rsidRPr="002E15CC">
        <w:rPr>
          <w:rFonts w:ascii="Book Antiqua" w:eastAsiaTheme="minorHAnsi" w:hAnsi="Book Antiqua" w:cs="Book Antiqua"/>
          <w:color w:val="000000"/>
          <w:sz w:val="22"/>
          <w:szCs w:val="22"/>
          <w:lang w:eastAsia="en-US"/>
        </w:rPr>
        <w:t xml:space="preserve"> της η Διεύθυνση Δευτεροβάθμιας </w:t>
      </w:r>
      <w:proofErr w:type="spellStart"/>
      <w:r w:rsidRPr="002E15CC">
        <w:rPr>
          <w:rFonts w:ascii="Book Antiqua" w:eastAsiaTheme="minorHAnsi" w:hAnsi="Book Antiqua" w:cs="Book Antiqua"/>
          <w:color w:val="000000"/>
          <w:sz w:val="22"/>
          <w:szCs w:val="22"/>
          <w:lang w:eastAsia="en-US"/>
        </w:rPr>
        <w:t>Εκπ</w:t>
      </w:r>
      <w:proofErr w:type="spellEnd"/>
      <w:r w:rsidRPr="002E15CC">
        <w:rPr>
          <w:rFonts w:ascii="Book Antiqua" w:eastAsiaTheme="minorHAnsi" w:hAnsi="Book Antiqua" w:cs="Book Antiqua"/>
          <w:color w:val="000000"/>
          <w:sz w:val="22"/>
          <w:szCs w:val="22"/>
          <w:lang w:eastAsia="en-US"/>
        </w:rPr>
        <w:t xml:space="preserve">/σης Δ΄ Αθήνας </w:t>
      </w:r>
      <w:r w:rsidR="00483CC9" w:rsidRPr="002E15CC">
        <w:rPr>
          <w:rFonts w:ascii="Book Antiqua" w:eastAsiaTheme="minorHAnsi" w:hAnsi="Book Antiqua" w:cs="Book Antiqua"/>
          <w:color w:val="000000"/>
          <w:sz w:val="22"/>
          <w:szCs w:val="22"/>
          <w:lang w:eastAsia="en-US"/>
        </w:rPr>
        <w:t xml:space="preserve">μας αποστέλλει τους 5 κατά σειρά αρχαιότερους διευθυντές των Γυμνασίων και Λυκείων του Δήμους μας. </w:t>
      </w:r>
      <w:r w:rsidR="006D3F86" w:rsidRPr="002E15CC">
        <w:rPr>
          <w:rFonts w:ascii="Book Antiqua" w:eastAsiaTheme="minorHAnsi" w:hAnsi="Book Antiqua" w:cs="Book Antiqua"/>
          <w:color w:val="000000"/>
          <w:sz w:val="22"/>
          <w:szCs w:val="22"/>
          <w:lang w:eastAsia="en-US"/>
        </w:rPr>
        <w:t xml:space="preserve"> </w:t>
      </w:r>
    </w:p>
    <w:p w:rsidR="009C04D8" w:rsidRPr="00751F0D" w:rsidRDefault="009C04D8" w:rsidP="009C04D8">
      <w:pPr>
        <w:overflowPunct/>
        <w:textAlignment w:val="auto"/>
        <w:rPr>
          <w:rFonts w:ascii="Book Antiqua" w:eastAsiaTheme="minorHAnsi" w:hAnsi="Book Antiqua" w:cs="Book Antiqua"/>
          <w:b/>
          <w:color w:val="000000"/>
          <w:sz w:val="22"/>
          <w:szCs w:val="22"/>
          <w:lang w:eastAsia="en-US"/>
        </w:rPr>
      </w:pPr>
      <w:r w:rsidRPr="00E10365">
        <w:rPr>
          <w:rFonts w:ascii="Book Antiqua" w:eastAsiaTheme="minorHAnsi" w:hAnsi="Book Antiqua" w:cs="Book Antiqua"/>
          <w:b/>
          <w:color w:val="000000"/>
          <w:sz w:val="22"/>
          <w:szCs w:val="22"/>
          <w:lang w:eastAsia="en-US"/>
        </w:rPr>
        <w:t>1</w:t>
      </w:r>
      <w:r w:rsidR="00751F0D" w:rsidRPr="00E10365">
        <w:rPr>
          <w:rFonts w:ascii="Book Antiqua" w:eastAsiaTheme="minorHAnsi" w:hAnsi="Book Antiqua" w:cs="Book Antiqua"/>
          <w:b/>
          <w:color w:val="000000"/>
          <w:sz w:val="22"/>
          <w:szCs w:val="22"/>
          <w:lang w:eastAsia="en-US"/>
        </w:rPr>
        <w:t>2</w:t>
      </w:r>
      <w:r w:rsidRPr="00E10365">
        <w:rPr>
          <w:rFonts w:ascii="Book Antiqua" w:eastAsiaTheme="minorHAnsi" w:hAnsi="Book Antiqua" w:cs="Book Antiqua"/>
          <w:b/>
          <w:color w:val="000000"/>
          <w:sz w:val="22"/>
          <w:szCs w:val="22"/>
          <w:lang w:eastAsia="en-US"/>
        </w:rPr>
        <w:t>) Ως αρμοδιότητες</w:t>
      </w:r>
      <w:r w:rsidRPr="009C04D8">
        <w:rPr>
          <w:rFonts w:ascii="Book Antiqua" w:eastAsiaTheme="minorHAnsi" w:hAnsi="Book Antiqua" w:cs="Book Antiqua"/>
          <w:color w:val="000000"/>
          <w:sz w:val="22"/>
          <w:szCs w:val="22"/>
          <w:lang w:eastAsia="en-US"/>
        </w:rPr>
        <w:t xml:space="preserve"> </w:t>
      </w:r>
      <w:r w:rsidRPr="00751F0D">
        <w:rPr>
          <w:rFonts w:ascii="Book Antiqua" w:eastAsiaTheme="minorHAnsi" w:hAnsi="Book Antiqua" w:cs="Book Antiqua"/>
          <w:b/>
          <w:color w:val="000000"/>
          <w:sz w:val="22"/>
          <w:szCs w:val="22"/>
          <w:lang w:eastAsia="en-US"/>
        </w:rPr>
        <w:t xml:space="preserve">της </w:t>
      </w:r>
      <w:r w:rsidR="00751F0D" w:rsidRPr="00751F0D">
        <w:rPr>
          <w:rFonts w:ascii="Book Antiqua" w:eastAsiaTheme="minorHAnsi" w:hAnsi="Book Antiqua" w:cs="Book Antiqua"/>
          <w:b/>
          <w:color w:val="000000"/>
          <w:sz w:val="22"/>
          <w:szCs w:val="22"/>
          <w:lang w:eastAsia="en-US"/>
        </w:rPr>
        <w:t>Δ</w:t>
      </w:r>
      <w:r w:rsidRPr="00751F0D">
        <w:rPr>
          <w:rFonts w:ascii="Book Antiqua" w:eastAsiaTheme="minorHAnsi" w:hAnsi="Book Antiqua" w:cs="Book Antiqua"/>
          <w:b/>
          <w:color w:val="000000"/>
          <w:sz w:val="22"/>
          <w:szCs w:val="22"/>
          <w:lang w:eastAsia="en-US"/>
        </w:rPr>
        <w:t xml:space="preserve">ημοτικής </w:t>
      </w:r>
      <w:r w:rsidR="00751F0D" w:rsidRPr="00751F0D">
        <w:rPr>
          <w:rFonts w:ascii="Book Antiqua" w:eastAsiaTheme="minorHAnsi" w:hAnsi="Book Antiqua" w:cs="Book Antiqua"/>
          <w:b/>
          <w:color w:val="000000"/>
          <w:sz w:val="22"/>
          <w:szCs w:val="22"/>
          <w:lang w:eastAsia="en-US"/>
        </w:rPr>
        <w:t>Ε</w:t>
      </w:r>
      <w:r w:rsidRPr="00751F0D">
        <w:rPr>
          <w:rFonts w:ascii="Book Antiqua" w:eastAsiaTheme="minorHAnsi" w:hAnsi="Book Antiqua" w:cs="Book Antiqua"/>
          <w:b/>
          <w:color w:val="000000"/>
          <w:sz w:val="22"/>
          <w:szCs w:val="22"/>
          <w:lang w:eastAsia="en-US"/>
        </w:rPr>
        <w:t xml:space="preserve">πιτροπής Πρωτοβάθμιας </w:t>
      </w:r>
      <w:r w:rsidR="00751F0D" w:rsidRPr="00751F0D">
        <w:rPr>
          <w:rFonts w:ascii="Book Antiqua" w:eastAsiaTheme="minorHAnsi" w:hAnsi="Book Antiqua" w:cs="Book Antiqua"/>
          <w:b/>
          <w:color w:val="000000"/>
          <w:sz w:val="22"/>
          <w:szCs w:val="22"/>
          <w:lang w:eastAsia="en-US"/>
        </w:rPr>
        <w:t>Ε</w:t>
      </w:r>
      <w:r w:rsidRPr="00751F0D">
        <w:rPr>
          <w:rFonts w:ascii="Book Antiqua" w:eastAsiaTheme="minorHAnsi" w:hAnsi="Book Antiqua" w:cs="Book Antiqua"/>
          <w:b/>
          <w:color w:val="000000"/>
          <w:sz w:val="22"/>
          <w:szCs w:val="22"/>
          <w:lang w:eastAsia="en-US"/>
        </w:rPr>
        <w:t xml:space="preserve">κπαίδευσης, καθώς και της </w:t>
      </w:r>
      <w:r w:rsidR="00751F0D" w:rsidRPr="00751F0D">
        <w:rPr>
          <w:rFonts w:ascii="Book Antiqua" w:eastAsiaTheme="minorHAnsi" w:hAnsi="Book Antiqua" w:cs="Book Antiqua"/>
          <w:b/>
          <w:color w:val="000000"/>
          <w:sz w:val="22"/>
          <w:szCs w:val="22"/>
          <w:lang w:eastAsia="en-US"/>
        </w:rPr>
        <w:t>Δ</w:t>
      </w:r>
      <w:r w:rsidRPr="00751F0D">
        <w:rPr>
          <w:rFonts w:ascii="Book Antiqua" w:eastAsiaTheme="minorHAnsi" w:hAnsi="Book Antiqua" w:cs="Book Antiqua"/>
          <w:b/>
          <w:color w:val="000000"/>
          <w:sz w:val="22"/>
          <w:szCs w:val="22"/>
          <w:lang w:eastAsia="en-US"/>
        </w:rPr>
        <w:t xml:space="preserve">ημοτικής </w:t>
      </w:r>
      <w:r w:rsidR="00751F0D" w:rsidRPr="00751F0D">
        <w:rPr>
          <w:rFonts w:ascii="Book Antiqua" w:eastAsiaTheme="minorHAnsi" w:hAnsi="Book Antiqua" w:cs="Book Antiqua"/>
          <w:b/>
          <w:color w:val="000000"/>
          <w:sz w:val="22"/>
          <w:szCs w:val="22"/>
          <w:lang w:eastAsia="en-US"/>
        </w:rPr>
        <w:t>Ε</w:t>
      </w:r>
      <w:r w:rsidRPr="00751F0D">
        <w:rPr>
          <w:rFonts w:ascii="Book Antiqua" w:eastAsiaTheme="minorHAnsi" w:hAnsi="Book Antiqua" w:cs="Book Antiqua"/>
          <w:b/>
          <w:color w:val="000000"/>
          <w:sz w:val="22"/>
          <w:szCs w:val="22"/>
          <w:lang w:eastAsia="en-US"/>
        </w:rPr>
        <w:t xml:space="preserve">πιτροπής Δευτεροβάθμιας </w:t>
      </w:r>
      <w:r w:rsidR="00751F0D" w:rsidRPr="00751F0D">
        <w:rPr>
          <w:rFonts w:ascii="Book Antiqua" w:eastAsiaTheme="minorHAnsi" w:hAnsi="Book Antiqua" w:cs="Book Antiqua"/>
          <w:b/>
          <w:color w:val="000000"/>
          <w:sz w:val="22"/>
          <w:szCs w:val="22"/>
          <w:lang w:eastAsia="en-US"/>
        </w:rPr>
        <w:t>Ε</w:t>
      </w:r>
      <w:r w:rsidRPr="00751F0D">
        <w:rPr>
          <w:rFonts w:ascii="Book Antiqua" w:eastAsiaTheme="minorHAnsi" w:hAnsi="Book Antiqua" w:cs="Book Antiqua"/>
          <w:b/>
          <w:color w:val="000000"/>
          <w:sz w:val="22"/>
          <w:szCs w:val="22"/>
          <w:lang w:eastAsia="en-US"/>
        </w:rPr>
        <w:t xml:space="preserve">κπαίδευσης αναφέρουμε ενδεικτικώς τις κάτωθι: </w:t>
      </w:r>
    </w:p>
    <w:p w:rsidR="009C04D8" w:rsidRPr="00751F0D" w:rsidRDefault="009C04D8" w:rsidP="009C04D8">
      <w:pPr>
        <w:overflowPunct/>
        <w:textAlignment w:val="auto"/>
        <w:rPr>
          <w:rFonts w:ascii="Book Antiqua" w:eastAsiaTheme="minorHAnsi" w:hAnsi="Book Antiqua" w:cs="Book Antiqua"/>
          <w:color w:val="000000"/>
          <w:sz w:val="22"/>
          <w:szCs w:val="22"/>
          <w:lang w:eastAsia="en-US"/>
        </w:rPr>
      </w:pPr>
      <w:r w:rsidRPr="00751F0D">
        <w:rPr>
          <w:rFonts w:ascii="Book Antiqua" w:eastAsiaTheme="minorHAnsi" w:hAnsi="Book Antiqua" w:cs="Book Antiqua"/>
          <w:color w:val="000000"/>
          <w:sz w:val="22"/>
          <w:szCs w:val="22"/>
          <w:lang w:eastAsia="en-US"/>
        </w:rPr>
        <w:t xml:space="preserve">α) Γνωμοδοτούν προς το Δημοτικό Συμβούλιο και τις υπηρεσίες του Δήμου σχετικά με τις ανάγκες θέρμανσης, φωτισμού, ύδρευσης, τηλεφώνου, αποχέτευσης, αγοράς αναλώσιμων υλικών κ.λπ. των σχολείων </w:t>
      </w:r>
    </w:p>
    <w:p w:rsidR="009C04D8" w:rsidRPr="00751F0D" w:rsidRDefault="009C04D8" w:rsidP="009C04D8">
      <w:pPr>
        <w:overflowPunct/>
        <w:textAlignment w:val="auto"/>
        <w:rPr>
          <w:rFonts w:ascii="Book Antiqua" w:eastAsiaTheme="minorHAnsi" w:hAnsi="Book Antiqua" w:cs="Book Antiqua"/>
          <w:color w:val="000000"/>
          <w:sz w:val="22"/>
          <w:szCs w:val="22"/>
          <w:lang w:eastAsia="en-US"/>
        </w:rPr>
      </w:pPr>
      <w:r w:rsidRPr="00751F0D">
        <w:rPr>
          <w:rFonts w:ascii="Book Antiqua" w:eastAsiaTheme="minorHAnsi" w:hAnsi="Book Antiqua" w:cs="Book Antiqua"/>
          <w:color w:val="000000"/>
          <w:sz w:val="22"/>
          <w:szCs w:val="22"/>
          <w:lang w:eastAsia="en-US"/>
        </w:rPr>
        <w:t xml:space="preserve">β) Γνωμοδοτούν προς το Δημοτικό Συμβούλιο και τις υπηρεσίες του Δήμου σχετικά με την εκτέλεση έργων για την επισκευή και συντήρηση των αντίστοιχων σχολείων και του κάθε είδους εξοπλισμού τους, </w:t>
      </w:r>
    </w:p>
    <w:p w:rsidR="009C04D8" w:rsidRPr="00751F0D" w:rsidRDefault="009C04D8" w:rsidP="009C04D8">
      <w:pPr>
        <w:overflowPunct/>
        <w:textAlignment w:val="auto"/>
        <w:rPr>
          <w:rFonts w:ascii="Book Antiqua" w:eastAsiaTheme="minorHAnsi" w:hAnsi="Book Antiqua" w:cs="Book Antiqua"/>
          <w:color w:val="000000"/>
          <w:sz w:val="22"/>
          <w:szCs w:val="22"/>
          <w:lang w:eastAsia="en-US"/>
        </w:rPr>
      </w:pPr>
      <w:r w:rsidRPr="00751F0D">
        <w:rPr>
          <w:rFonts w:ascii="Book Antiqua" w:eastAsiaTheme="minorHAnsi" w:hAnsi="Book Antiqua" w:cs="Book Antiqua"/>
          <w:color w:val="000000"/>
          <w:sz w:val="22"/>
          <w:szCs w:val="22"/>
          <w:lang w:eastAsia="en-US"/>
        </w:rPr>
        <w:t xml:space="preserve">γ) Εισηγούνται προς τις αντίστοιχες διευθύνσεις Πρωτοβάθμιας και Δευτεροβάθμιας Εκπαίδευσης για τον εφοδιασμό από τον Οργανισμό Σχολικών Κτιρίων των αντίστοιχων σχολείων με έπιπλα και εξοπλιστικά είδη και από το Υπουργείο Εθνικής Παιδείας και Θρησκευμάτων με βιβλία για τις αντίστοιχες σχολικές βιβλιοθήκες, </w:t>
      </w:r>
    </w:p>
    <w:p w:rsidR="009C04D8" w:rsidRPr="00751F0D" w:rsidRDefault="009C04D8" w:rsidP="009C04D8">
      <w:pPr>
        <w:overflowPunct/>
        <w:textAlignment w:val="auto"/>
        <w:rPr>
          <w:rFonts w:ascii="Book Antiqua" w:eastAsiaTheme="minorHAnsi" w:hAnsi="Book Antiqua" w:cs="Book Antiqua"/>
          <w:color w:val="000000"/>
          <w:sz w:val="22"/>
          <w:szCs w:val="22"/>
          <w:lang w:eastAsia="en-US"/>
        </w:rPr>
      </w:pPr>
      <w:r w:rsidRPr="00751F0D">
        <w:rPr>
          <w:rFonts w:ascii="Book Antiqua" w:eastAsiaTheme="minorHAnsi" w:hAnsi="Book Antiqua" w:cs="Book Antiqua"/>
          <w:color w:val="000000"/>
          <w:sz w:val="22"/>
          <w:szCs w:val="22"/>
          <w:lang w:eastAsia="en-US"/>
        </w:rPr>
        <w:t xml:space="preserve">δ)Εισηγούνται στο δήμαρχο και στο δημοτικό συμβούλιο θέματα σχετικά με την καλύτερη οργάνωση και λειτουργία των σχολείων της πρωτοβάθμιας και δευτεροβάθμιας εκπαίδευσης,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ε) Εισηγούνται στο δήμαρχο και στο δημοτικό συμβούλιο την κατανομή των πιστώσεων για λειτουργικές δαπάνες των Σχολείων, </w:t>
      </w:r>
    </w:p>
    <w:p w:rsidR="009C04D8" w:rsidRPr="009C04D8" w:rsidRDefault="009C04D8" w:rsidP="009C04D8">
      <w:pPr>
        <w:overflowPunct/>
        <w:textAlignment w:val="auto"/>
        <w:rPr>
          <w:rFonts w:ascii="Book Antiqua" w:eastAsiaTheme="minorHAnsi" w:hAnsi="Book Antiqua" w:cs="Book Antiqua"/>
          <w:color w:val="000000"/>
          <w:sz w:val="22"/>
          <w:szCs w:val="22"/>
          <w:lang w:eastAsia="en-US"/>
        </w:rPr>
      </w:pPr>
      <w:r w:rsidRPr="009C04D8">
        <w:rPr>
          <w:rFonts w:ascii="Book Antiqua" w:eastAsiaTheme="minorHAnsi" w:hAnsi="Book Antiqua" w:cs="Book Antiqua"/>
          <w:color w:val="000000"/>
          <w:sz w:val="22"/>
          <w:szCs w:val="22"/>
          <w:lang w:eastAsia="en-US"/>
        </w:rPr>
        <w:t xml:space="preserve">στ) Παρακολουθούν την ανέγερση των σχολικών κτιρίων, την επισκευή και συντήρηση τους. </w:t>
      </w:r>
    </w:p>
    <w:p w:rsidR="009A0D3B" w:rsidRDefault="009A0D3B" w:rsidP="009C04D8">
      <w:pPr>
        <w:overflowPunct/>
        <w:textAlignment w:val="auto"/>
        <w:rPr>
          <w:rFonts w:ascii="Book Antiqua" w:eastAsiaTheme="minorHAnsi" w:hAnsi="Book Antiqua" w:cs="Book Antiqua"/>
          <w:color w:val="000000"/>
          <w:sz w:val="22"/>
          <w:szCs w:val="22"/>
          <w:lang w:eastAsia="en-US"/>
        </w:rPr>
      </w:pPr>
    </w:p>
    <w:p w:rsidR="009C04D8" w:rsidRPr="006D3F86" w:rsidRDefault="009C04D8"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 xml:space="preserve">Κατόπιν των προαναφερθέντων, εισηγούμεθα: </w:t>
      </w:r>
    </w:p>
    <w:p w:rsidR="009C04D8" w:rsidRPr="006D3F86" w:rsidRDefault="009C04D8"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A. Τη συγκρότηση της Δημοτικής Επιτροπής Πρωτοβάθμιας Εκπαίδευσης αποτελούμενης από</w:t>
      </w:r>
      <w:r w:rsidR="002B21E3" w:rsidRPr="006D3F86">
        <w:rPr>
          <w:rFonts w:ascii="Book Antiqua" w:eastAsiaTheme="minorHAnsi" w:hAnsi="Book Antiqua" w:cs="Book Antiqua"/>
          <w:color w:val="000000"/>
          <w:sz w:val="22"/>
          <w:szCs w:val="22"/>
          <w:lang w:eastAsia="en-US"/>
        </w:rPr>
        <w:t xml:space="preserve"> </w:t>
      </w:r>
      <w:r w:rsidR="009A0D3B">
        <w:rPr>
          <w:rFonts w:ascii="Book Antiqua" w:eastAsiaTheme="minorHAnsi" w:hAnsi="Book Antiqua" w:cs="Book Antiqua"/>
          <w:color w:val="000000"/>
          <w:sz w:val="22"/>
          <w:szCs w:val="22"/>
          <w:lang w:eastAsia="en-US"/>
        </w:rPr>
        <w:t>πέντε</w:t>
      </w:r>
      <w:r w:rsidR="009C01EE" w:rsidRPr="006D3F86">
        <w:rPr>
          <w:rFonts w:ascii="Book Antiqua" w:eastAsiaTheme="minorHAnsi" w:hAnsi="Book Antiqua" w:cs="Book Antiqua"/>
          <w:color w:val="000000"/>
          <w:sz w:val="22"/>
          <w:szCs w:val="22"/>
          <w:lang w:eastAsia="en-US"/>
        </w:rPr>
        <w:t xml:space="preserve"> (</w:t>
      </w:r>
      <w:r w:rsidR="009A0D3B">
        <w:rPr>
          <w:rFonts w:ascii="Book Antiqua" w:eastAsiaTheme="minorHAnsi" w:hAnsi="Book Antiqua" w:cs="Book Antiqua"/>
          <w:color w:val="000000"/>
          <w:sz w:val="22"/>
          <w:szCs w:val="22"/>
          <w:lang w:eastAsia="en-US"/>
        </w:rPr>
        <w:t>5</w:t>
      </w:r>
      <w:r w:rsidR="009C01EE" w:rsidRPr="006D3F86">
        <w:rPr>
          <w:rFonts w:ascii="Book Antiqua" w:eastAsiaTheme="minorHAnsi" w:hAnsi="Book Antiqua" w:cs="Book Antiqua"/>
          <w:color w:val="000000"/>
          <w:sz w:val="22"/>
          <w:szCs w:val="22"/>
          <w:lang w:eastAsia="en-US"/>
        </w:rPr>
        <w:t>)</w:t>
      </w:r>
      <w:r w:rsidRPr="006D3F86">
        <w:rPr>
          <w:rFonts w:ascii="Book Antiqua" w:eastAsiaTheme="minorHAnsi" w:hAnsi="Book Antiqua" w:cs="Book Antiqua"/>
          <w:color w:val="000000"/>
          <w:sz w:val="22"/>
          <w:szCs w:val="22"/>
          <w:lang w:eastAsia="en-US"/>
        </w:rPr>
        <w:t xml:space="preserve"> μέλη, ήτοι: </w:t>
      </w:r>
    </w:p>
    <w:p w:rsidR="009C04D8" w:rsidRPr="006D3F86" w:rsidRDefault="009C04D8"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1.</w:t>
      </w:r>
      <w:r w:rsidR="009C01EE" w:rsidRPr="006D3F86">
        <w:rPr>
          <w:rFonts w:ascii="Book Antiqua" w:eastAsiaTheme="minorHAnsi" w:hAnsi="Book Antiqua" w:cs="Book Antiqua"/>
          <w:color w:val="000000"/>
          <w:sz w:val="22"/>
          <w:szCs w:val="22"/>
          <w:lang w:eastAsia="en-US"/>
        </w:rPr>
        <w:t xml:space="preserve"> τον</w:t>
      </w:r>
      <w:r w:rsidR="00751F0D">
        <w:rPr>
          <w:rFonts w:ascii="Book Antiqua" w:eastAsiaTheme="minorHAnsi" w:hAnsi="Book Antiqua" w:cs="Book Antiqua"/>
          <w:color w:val="000000"/>
          <w:sz w:val="22"/>
          <w:szCs w:val="22"/>
          <w:lang w:eastAsia="en-US"/>
        </w:rPr>
        <w:t>/την</w:t>
      </w:r>
      <w:r w:rsidR="009C01EE" w:rsidRPr="006D3F86">
        <w:rPr>
          <w:rFonts w:ascii="Book Antiqua" w:eastAsiaTheme="minorHAnsi" w:hAnsi="Book Antiqua" w:cs="Book Antiqua"/>
          <w:color w:val="000000"/>
          <w:sz w:val="22"/>
          <w:szCs w:val="22"/>
          <w:lang w:eastAsia="en-US"/>
        </w:rPr>
        <w:t xml:space="preserve"> κ</w:t>
      </w:r>
      <w:r w:rsidR="00751F0D">
        <w:rPr>
          <w:rFonts w:ascii="Book Antiqua" w:eastAsiaTheme="minorHAnsi" w:hAnsi="Book Antiqua" w:cs="Book Antiqua"/>
          <w:color w:val="000000"/>
          <w:sz w:val="22"/>
          <w:szCs w:val="22"/>
          <w:lang w:eastAsia="en-US"/>
        </w:rPr>
        <w:t>.</w:t>
      </w:r>
      <w:r w:rsidR="009A0D3B">
        <w:rPr>
          <w:rFonts w:ascii="Book Antiqua" w:eastAsiaTheme="minorHAnsi" w:hAnsi="Book Antiqua" w:cs="Book Antiqua"/>
          <w:color w:val="000000"/>
          <w:sz w:val="22"/>
          <w:szCs w:val="22"/>
          <w:lang w:eastAsia="en-US"/>
        </w:rPr>
        <w:t>………</w:t>
      </w:r>
      <w:r w:rsidR="00751F0D">
        <w:rPr>
          <w:rFonts w:ascii="Book Antiqua" w:eastAsiaTheme="minorHAnsi" w:hAnsi="Book Antiqua" w:cs="Book Antiqua"/>
          <w:color w:val="000000"/>
          <w:sz w:val="22"/>
          <w:szCs w:val="22"/>
          <w:lang w:eastAsia="en-US"/>
        </w:rPr>
        <w:t>………………………..</w:t>
      </w:r>
      <w:r w:rsidR="009A0D3B">
        <w:rPr>
          <w:rFonts w:ascii="Book Antiqua" w:eastAsiaTheme="minorHAnsi" w:hAnsi="Book Antiqua" w:cs="Book Antiqua"/>
          <w:color w:val="000000"/>
          <w:sz w:val="22"/>
          <w:szCs w:val="22"/>
          <w:lang w:eastAsia="en-US"/>
        </w:rPr>
        <w:t>……….</w:t>
      </w:r>
      <w:r w:rsidR="002B21E3" w:rsidRPr="006D3F86">
        <w:rPr>
          <w:rFonts w:ascii="Book Antiqua" w:eastAsiaTheme="minorHAnsi" w:hAnsi="Book Antiqua" w:cs="Book Antiqua"/>
          <w:color w:val="000000"/>
          <w:sz w:val="22"/>
          <w:szCs w:val="22"/>
          <w:lang w:eastAsia="en-US"/>
        </w:rPr>
        <w:t xml:space="preserve"> Δημοτικ</w:t>
      </w:r>
      <w:r w:rsidR="009C01EE" w:rsidRPr="006D3F86">
        <w:rPr>
          <w:rFonts w:ascii="Book Antiqua" w:eastAsiaTheme="minorHAnsi" w:hAnsi="Book Antiqua" w:cs="Book Antiqua"/>
          <w:color w:val="000000"/>
          <w:sz w:val="22"/>
          <w:szCs w:val="22"/>
          <w:lang w:eastAsia="en-US"/>
        </w:rPr>
        <w:t>ό</w:t>
      </w:r>
      <w:r w:rsidR="00EE54F3">
        <w:rPr>
          <w:rFonts w:ascii="Book Antiqua" w:eastAsiaTheme="minorHAnsi" w:hAnsi="Book Antiqua" w:cs="Book Antiqua"/>
          <w:color w:val="000000"/>
          <w:sz w:val="22"/>
          <w:szCs w:val="22"/>
          <w:lang w:eastAsia="en-US"/>
        </w:rPr>
        <w:t>/η</w:t>
      </w:r>
      <w:r w:rsidR="002B21E3" w:rsidRPr="006D3F86">
        <w:rPr>
          <w:rFonts w:ascii="Book Antiqua" w:eastAsiaTheme="minorHAnsi" w:hAnsi="Book Antiqua" w:cs="Book Antiqua"/>
          <w:color w:val="000000"/>
          <w:sz w:val="22"/>
          <w:szCs w:val="22"/>
          <w:lang w:eastAsia="en-US"/>
        </w:rPr>
        <w:t xml:space="preserve"> Σύμ</w:t>
      </w:r>
      <w:r w:rsidR="00751F0D">
        <w:rPr>
          <w:rFonts w:ascii="Book Antiqua" w:eastAsiaTheme="minorHAnsi" w:hAnsi="Book Antiqua" w:cs="Book Antiqua"/>
          <w:color w:val="000000"/>
          <w:sz w:val="22"/>
          <w:szCs w:val="22"/>
          <w:lang w:eastAsia="en-US"/>
        </w:rPr>
        <w:t>βουλο ω</w:t>
      </w:r>
      <w:r w:rsidRPr="006D3F86">
        <w:rPr>
          <w:rFonts w:ascii="Book Antiqua" w:eastAsiaTheme="minorHAnsi" w:hAnsi="Book Antiqua" w:cs="Book Antiqua"/>
          <w:color w:val="000000"/>
          <w:sz w:val="22"/>
          <w:szCs w:val="22"/>
          <w:lang w:eastAsia="en-US"/>
        </w:rPr>
        <w:t>ς Πρόεδρο με τον/την…………………(δημοτικό</w:t>
      </w:r>
      <w:r w:rsidR="00EE54F3">
        <w:rPr>
          <w:rFonts w:ascii="Book Antiqua" w:eastAsiaTheme="minorHAnsi" w:hAnsi="Book Antiqua" w:cs="Book Antiqua"/>
          <w:color w:val="000000"/>
          <w:sz w:val="22"/>
          <w:szCs w:val="22"/>
          <w:lang w:eastAsia="en-US"/>
        </w:rPr>
        <w:t>/ή</w:t>
      </w:r>
      <w:r w:rsidRPr="006D3F86">
        <w:rPr>
          <w:rFonts w:ascii="Book Antiqua" w:eastAsiaTheme="minorHAnsi" w:hAnsi="Book Antiqua" w:cs="Book Antiqua"/>
          <w:color w:val="000000"/>
          <w:sz w:val="22"/>
          <w:szCs w:val="22"/>
          <w:lang w:eastAsia="en-US"/>
        </w:rPr>
        <w:t xml:space="preserve"> σύμβουλο ή πρόσωπο εγνωσμένου κύρους) ως αναπληρωτή/</w:t>
      </w:r>
      <w:proofErr w:type="spellStart"/>
      <w:r w:rsidRPr="006D3F86">
        <w:rPr>
          <w:rFonts w:ascii="Book Antiqua" w:eastAsiaTheme="minorHAnsi" w:hAnsi="Book Antiqua" w:cs="Book Antiqua"/>
          <w:color w:val="000000"/>
          <w:sz w:val="22"/>
          <w:szCs w:val="22"/>
          <w:lang w:eastAsia="en-US"/>
        </w:rPr>
        <w:t>τρια</w:t>
      </w:r>
      <w:proofErr w:type="spellEnd"/>
      <w:r w:rsidRPr="006D3F86">
        <w:rPr>
          <w:rFonts w:ascii="Book Antiqua" w:eastAsiaTheme="minorHAnsi" w:hAnsi="Book Antiqua" w:cs="Book Antiqua"/>
          <w:color w:val="000000"/>
          <w:sz w:val="22"/>
          <w:szCs w:val="22"/>
          <w:lang w:eastAsia="en-US"/>
        </w:rPr>
        <w:t xml:space="preserve"> του/της </w:t>
      </w:r>
    </w:p>
    <w:p w:rsidR="009C04D8" w:rsidRPr="006D3F86" w:rsidRDefault="009C04D8"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2. τ</w:t>
      </w:r>
      <w:r w:rsidR="002B21E3" w:rsidRPr="006D3F86">
        <w:rPr>
          <w:rFonts w:ascii="Book Antiqua" w:eastAsiaTheme="minorHAnsi" w:hAnsi="Book Antiqua" w:cs="Book Antiqua"/>
          <w:color w:val="000000"/>
          <w:sz w:val="22"/>
          <w:szCs w:val="22"/>
          <w:lang w:eastAsia="en-US"/>
        </w:rPr>
        <w:t xml:space="preserve">ον/την ……………………… </w:t>
      </w:r>
      <w:r w:rsidRPr="006D3F86">
        <w:rPr>
          <w:rFonts w:ascii="Book Antiqua" w:eastAsiaTheme="minorHAnsi" w:hAnsi="Book Antiqua" w:cs="Book Antiqua"/>
          <w:color w:val="000000"/>
          <w:sz w:val="22"/>
          <w:szCs w:val="22"/>
          <w:lang w:eastAsia="en-US"/>
        </w:rPr>
        <w:t>(διευθ</w:t>
      </w:r>
      <w:r w:rsidR="00EE54F3">
        <w:rPr>
          <w:rFonts w:ascii="Book Antiqua" w:eastAsiaTheme="minorHAnsi" w:hAnsi="Book Antiqua" w:cs="Book Antiqua"/>
          <w:color w:val="000000"/>
          <w:sz w:val="22"/>
          <w:szCs w:val="22"/>
          <w:lang w:eastAsia="en-US"/>
        </w:rPr>
        <w:t>υντή/</w:t>
      </w:r>
      <w:proofErr w:type="spellStart"/>
      <w:r w:rsidR="00EE54F3">
        <w:rPr>
          <w:rFonts w:ascii="Book Antiqua" w:eastAsiaTheme="minorHAnsi" w:hAnsi="Book Antiqua" w:cs="Book Antiqua"/>
          <w:color w:val="000000"/>
          <w:sz w:val="22"/>
          <w:szCs w:val="22"/>
          <w:lang w:eastAsia="en-US"/>
        </w:rPr>
        <w:t>τρι</w:t>
      </w:r>
      <w:proofErr w:type="spellEnd"/>
      <w:r w:rsidR="00EE54F3">
        <w:rPr>
          <w:rFonts w:ascii="Book Antiqua" w:eastAsiaTheme="minorHAnsi" w:hAnsi="Book Antiqua" w:cs="Book Antiqua"/>
          <w:color w:val="000000"/>
          <w:sz w:val="22"/>
          <w:szCs w:val="22"/>
          <w:lang w:eastAsia="en-US"/>
        </w:rPr>
        <w:t>α</w:t>
      </w:r>
      <w:r w:rsidRPr="006D3F86">
        <w:rPr>
          <w:rFonts w:ascii="Book Antiqua" w:eastAsiaTheme="minorHAnsi" w:hAnsi="Book Antiqua" w:cs="Book Antiqua"/>
          <w:color w:val="000000"/>
          <w:sz w:val="22"/>
          <w:szCs w:val="22"/>
          <w:lang w:eastAsia="en-US"/>
        </w:rPr>
        <w:t xml:space="preserve"> του </w:t>
      </w:r>
      <w:r w:rsidR="002B21E3" w:rsidRPr="006D3F86">
        <w:rPr>
          <w:rFonts w:ascii="Book Antiqua" w:eastAsiaTheme="minorHAnsi" w:hAnsi="Book Antiqua" w:cs="Book Antiqua"/>
          <w:color w:val="000000"/>
          <w:sz w:val="22"/>
          <w:szCs w:val="22"/>
          <w:lang w:eastAsia="en-US"/>
        </w:rPr>
        <w:t xml:space="preserve">……….. </w:t>
      </w:r>
      <w:r w:rsidRPr="006D3F86">
        <w:rPr>
          <w:rFonts w:ascii="Book Antiqua" w:eastAsiaTheme="minorHAnsi" w:hAnsi="Book Antiqua" w:cs="Book Antiqua"/>
          <w:color w:val="000000"/>
          <w:sz w:val="22"/>
          <w:szCs w:val="22"/>
          <w:lang w:eastAsia="en-US"/>
        </w:rPr>
        <w:t xml:space="preserve">Δημοτικού Σχολείου </w:t>
      </w:r>
      <w:r w:rsidR="002B21E3" w:rsidRPr="006D3F86">
        <w:rPr>
          <w:rFonts w:ascii="Book Antiqua" w:eastAsiaTheme="minorHAnsi" w:hAnsi="Book Antiqua" w:cs="Book Antiqua"/>
          <w:color w:val="000000"/>
          <w:sz w:val="22"/>
          <w:szCs w:val="22"/>
          <w:lang w:eastAsia="en-US"/>
        </w:rPr>
        <w:t>Καλλιθέας</w:t>
      </w:r>
      <w:r w:rsidRPr="006D3F86">
        <w:rPr>
          <w:rFonts w:ascii="Book Antiqua" w:eastAsiaTheme="minorHAnsi" w:hAnsi="Book Antiqua" w:cs="Book Antiqua"/>
          <w:color w:val="000000"/>
          <w:sz w:val="22"/>
          <w:szCs w:val="22"/>
          <w:lang w:eastAsia="en-US"/>
        </w:rPr>
        <w:t>) με τον</w:t>
      </w:r>
      <w:r w:rsidR="00EE54F3">
        <w:rPr>
          <w:rFonts w:ascii="Book Antiqua" w:eastAsiaTheme="minorHAnsi" w:hAnsi="Book Antiqua" w:cs="Book Antiqua"/>
          <w:color w:val="000000"/>
          <w:sz w:val="22"/>
          <w:szCs w:val="22"/>
          <w:lang w:eastAsia="en-US"/>
        </w:rPr>
        <w:t>/την</w:t>
      </w:r>
      <w:r w:rsidRPr="006D3F86">
        <w:rPr>
          <w:rFonts w:ascii="Book Antiqua" w:eastAsiaTheme="minorHAnsi" w:hAnsi="Book Antiqua" w:cs="Book Antiqua"/>
          <w:color w:val="000000"/>
          <w:sz w:val="22"/>
          <w:szCs w:val="22"/>
          <w:lang w:eastAsia="en-US"/>
        </w:rPr>
        <w:t xml:space="preserve"> κ. </w:t>
      </w:r>
      <w:r w:rsidR="002B21E3" w:rsidRPr="006D3F86">
        <w:rPr>
          <w:rFonts w:ascii="Book Antiqua" w:eastAsiaTheme="minorHAnsi" w:hAnsi="Book Antiqua" w:cs="Book Antiqua"/>
          <w:color w:val="000000"/>
          <w:sz w:val="22"/>
          <w:szCs w:val="22"/>
          <w:lang w:eastAsia="en-US"/>
        </w:rPr>
        <w:t>………………………………………….</w:t>
      </w:r>
      <w:r w:rsidRPr="006D3F86">
        <w:rPr>
          <w:rFonts w:ascii="Book Antiqua" w:eastAsiaTheme="minorHAnsi" w:hAnsi="Book Antiqua" w:cs="Book Antiqua"/>
          <w:color w:val="000000"/>
          <w:sz w:val="22"/>
          <w:szCs w:val="22"/>
          <w:lang w:eastAsia="en-US"/>
        </w:rPr>
        <w:t xml:space="preserve"> (διευθυντή</w:t>
      </w:r>
      <w:r w:rsidR="00EE54F3">
        <w:rPr>
          <w:rFonts w:ascii="Book Antiqua" w:eastAsiaTheme="minorHAnsi" w:hAnsi="Book Antiqua" w:cs="Book Antiqua"/>
          <w:color w:val="000000"/>
          <w:sz w:val="22"/>
          <w:szCs w:val="22"/>
          <w:lang w:eastAsia="en-US"/>
        </w:rPr>
        <w:t>/</w:t>
      </w:r>
      <w:proofErr w:type="spellStart"/>
      <w:r w:rsidR="00EE54F3">
        <w:rPr>
          <w:rFonts w:ascii="Book Antiqua" w:eastAsiaTheme="minorHAnsi" w:hAnsi="Book Antiqua" w:cs="Book Antiqua"/>
          <w:color w:val="000000"/>
          <w:sz w:val="22"/>
          <w:szCs w:val="22"/>
          <w:lang w:eastAsia="en-US"/>
        </w:rPr>
        <w:t>ντρι</w:t>
      </w:r>
      <w:proofErr w:type="spellEnd"/>
      <w:r w:rsidR="00EE54F3">
        <w:rPr>
          <w:rFonts w:ascii="Book Antiqua" w:eastAsiaTheme="minorHAnsi" w:hAnsi="Book Antiqua" w:cs="Book Antiqua"/>
          <w:color w:val="000000"/>
          <w:sz w:val="22"/>
          <w:szCs w:val="22"/>
          <w:lang w:eastAsia="en-US"/>
        </w:rPr>
        <w:t>α</w:t>
      </w:r>
      <w:r w:rsidRPr="006D3F86">
        <w:rPr>
          <w:rFonts w:ascii="Book Antiqua" w:eastAsiaTheme="minorHAnsi" w:hAnsi="Book Antiqua" w:cs="Book Antiqua"/>
          <w:color w:val="000000"/>
          <w:sz w:val="22"/>
          <w:szCs w:val="22"/>
          <w:lang w:eastAsia="en-US"/>
        </w:rPr>
        <w:t xml:space="preserve"> </w:t>
      </w:r>
      <w:r w:rsidR="002B21E3" w:rsidRPr="006D3F86">
        <w:rPr>
          <w:rFonts w:ascii="Book Antiqua" w:eastAsiaTheme="minorHAnsi" w:hAnsi="Book Antiqua" w:cs="Book Antiqua"/>
          <w:color w:val="000000"/>
          <w:sz w:val="22"/>
          <w:szCs w:val="22"/>
          <w:lang w:eastAsia="en-US"/>
        </w:rPr>
        <w:t>…….</w:t>
      </w:r>
      <w:r w:rsidRPr="006D3F86">
        <w:rPr>
          <w:rFonts w:ascii="Book Antiqua" w:eastAsiaTheme="minorHAnsi" w:hAnsi="Book Antiqua" w:cs="Book Antiqua"/>
          <w:color w:val="000000"/>
          <w:sz w:val="22"/>
          <w:szCs w:val="22"/>
          <w:lang w:eastAsia="en-US"/>
        </w:rPr>
        <w:t xml:space="preserve"> Δημοτικού Σχολείου </w:t>
      </w:r>
      <w:r w:rsidR="002B21E3" w:rsidRPr="006D3F86">
        <w:rPr>
          <w:rFonts w:ascii="Book Antiqua" w:eastAsiaTheme="minorHAnsi" w:hAnsi="Book Antiqua" w:cs="Book Antiqua"/>
          <w:color w:val="000000"/>
          <w:sz w:val="22"/>
          <w:szCs w:val="22"/>
          <w:lang w:eastAsia="en-US"/>
        </w:rPr>
        <w:t>Καλλιθέας</w:t>
      </w:r>
      <w:r w:rsidRPr="006D3F86">
        <w:rPr>
          <w:rFonts w:ascii="Book Antiqua" w:eastAsiaTheme="minorHAnsi" w:hAnsi="Book Antiqua" w:cs="Book Antiqua"/>
          <w:color w:val="000000"/>
          <w:sz w:val="22"/>
          <w:szCs w:val="22"/>
          <w:lang w:eastAsia="en-US"/>
        </w:rPr>
        <w:t>) ως αναπληρωτή τ</w:t>
      </w:r>
      <w:r w:rsidR="00EE54F3">
        <w:rPr>
          <w:rFonts w:ascii="Book Antiqua" w:eastAsiaTheme="minorHAnsi" w:hAnsi="Book Antiqua" w:cs="Book Antiqua"/>
          <w:color w:val="000000"/>
          <w:sz w:val="22"/>
          <w:szCs w:val="22"/>
          <w:lang w:eastAsia="en-US"/>
        </w:rPr>
        <w:t>ου/της</w:t>
      </w:r>
      <w:r w:rsidRPr="006D3F86">
        <w:rPr>
          <w:rFonts w:ascii="Book Antiqua" w:eastAsiaTheme="minorHAnsi" w:hAnsi="Book Antiqua" w:cs="Book Antiqua"/>
          <w:color w:val="000000"/>
          <w:sz w:val="22"/>
          <w:szCs w:val="22"/>
          <w:lang w:eastAsia="en-US"/>
        </w:rPr>
        <w:t xml:space="preserve"> </w:t>
      </w:r>
    </w:p>
    <w:p w:rsidR="009C04D8" w:rsidRPr="006D3F86" w:rsidRDefault="009C04D8"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3. τ</w:t>
      </w:r>
      <w:r w:rsidR="00EE54F3">
        <w:rPr>
          <w:rFonts w:ascii="Book Antiqua" w:eastAsiaTheme="minorHAnsi" w:hAnsi="Book Antiqua" w:cs="Book Antiqua"/>
          <w:color w:val="000000"/>
          <w:sz w:val="22"/>
          <w:szCs w:val="22"/>
          <w:lang w:eastAsia="en-US"/>
        </w:rPr>
        <w:t>ον/τ</w:t>
      </w:r>
      <w:r w:rsidRPr="006D3F86">
        <w:rPr>
          <w:rFonts w:ascii="Book Antiqua" w:eastAsiaTheme="minorHAnsi" w:hAnsi="Book Antiqua" w:cs="Book Antiqua"/>
          <w:color w:val="000000"/>
          <w:sz w:val="22"/>
          <w:szCs w:val="22"/>
          <w:lang w:eastAsia="en-US"/>
        </w:rPr>
        <w:t xml:space="preserve">ην κ. </w:t>
      </w:r>
      <w:r w:rsidR="002B21E3" w:rsidRPr="006D3F86">
        <w:rPr>
          <w:rFonts w:ascii="Book Antiqua" w:eastAsiaTheme="minorHAnsi" w:hAnsi="Book Antiqua" w:cs="Book Antiqua"/>
          <w:color w:val="000000"/>
          <w:sz w:val="22"/>
          <w:szCs w:val="22"/>
          <w:lang w:eastAsia="en-US"/>
        </w:rPr>
        <w:t xml:space="preserve">………………………………………. </w:t>
      </w:r>
      <w:r w:rsidRPr="006D3F86">
        <w:rPr>
          <w:rFonts w:ascii="Book Antiqua" w:eastAsiaTheme="minorHAnsi" w:hAnsi="Book Antiqua" w:cs="Book Antiqua"/>
          <w:color w:val="000000"/>
          <w:sz w:val="22"/>
          <w:szCs w:val="22"/>
          <w:lang w:eastAsia="en-US"/>
        </w:rPr>
        <w:t>(εκπρόσωπο της ένωσης γονέων) με τ</w:t>
      </w:r>
      <w:r w:rsidR="00EE54F3">
        <w:rPr>
          <w:rFonts w:ascii="Book Antiqua" w:eastAsiaTheme="minorHAnsi" w:hAnsi="Book Antiqua" w:cs="Book Antiqua"/>
          <w:color w:val="000000"/>
          <w:sz w:val="22"/>
          <w:szCs w:val="22"/>
          <w:lang w:eastAsia="en-US"/>
        </w:rPr>
        <w:t>ον/τ</w:t>
      </w:r>
      <w:r w:rsidRPr="006D3F86">
        <w:rPr>
          <w:rFonts w:ascii="Book Antiqua" w:eastAsiaTheme="minorHAnsi" w:hAnsi="Book Antiqua" w:cs="Book Antiqua"/>
          <w:color w:val="000000"/>
          <w:sz w:val="22"/>
          <w:szCs w:val="22"/>
          <w:lang w:eastAsia="en-US"/>
        </w:rPr>
        <w:t>ην κ</w:t>
      </w:r>
      <w:r w:rsidR="002B21E3" w:rsidRPr="006D3F86">
        <w:rPr>
          <w:rFonts w:ascii="Book Antiqua" w:eastAsiaTheme="minorHAnsi" w:hAnsi="Book Antiqua" w:cs="Book Antiqua"/>
          <w:color w:val="000000"/>
          <w:sz w:val="22"/>
          <w:szCs w:val="22"/>
          <w:lang w:eastAsia="en-US"/>
        </w:rPr>
        <w:t>……………………………………………</w:t>
      </w:r>
      <w:r w:rsidRPr="006D3F86">
        <w:rPr>
          <w:rFonts w:ascii="Book Antiqua" w:eastAsiaTheme="minorHAnsi" w:hAnsi="Book Antiqua" w:cs="Book Antiqua"/>
          <w:color w:val="000000"/>
          <w:sz w:val="22"/>
          <w:szCs w:val="22"/>
          <w:lang w:eastAsia="en-US"/>
        </w:rPr>
        <w:t xml:space="preserve"> (εκπρόσωπο της ένωσης γονέων) ως αναπληρ</w:t>
      </w:r>
      <w:r w:rsidR="00EE54F3">
        <w:rPr>
          <w:rFonts w:ascii="Book Antiqua" w:eastAsiaTheme="minorHAnsi" w:hAnsi="Book Antiqua" w:cs="Book Antiqua"/>
          <w:color w:val="000000"/>
          <w:sz w:val="22"/>
          <w:szCs w:val="22"/>
          <w:lang w:eastAsia="en-US"/>
        </w:rPr>
        <w:t>ωτή/</w:t>
      </w:r>
      <w:proofErr w:type="spellStart"/>
      <w:r w:rsidRPr="006D3F86">
        <w:rPr>
          <w:rFonts w:ascii="Book Antiqua" w:eastAsiaTheme="minorHAnsi" w:hAnsi="Book Antiqua" w:cs="Book Antiqua"/>
          <w:color w:val="000000"/>
          <w:sz w:val="22"/>
          <w:szCs w:val="22"/>
          <w:lang w:eastAsia="en-US"/>
        </w:rPr>
        <w:t>τριά</w:t>
      </w:r>
      <w:proofErr w:type="spellEnd"/>
      <w:r w:rsidRPr="006D3F86">
        <w:rPr>
          <w:rFonts w:ascii="Book Antiqua" w:eastAsiaTheme="minorHAnsi" w:hAnsi="Book Antiqua" w:cs="Book Antiqua"/>
          <w:color w:val="000000"/>
          <w:sz w:val="22"/>
          <w:szCs w:val="22"/>
          <w:lang w:eastAsia="en-US"/>
        </w:rPr>
        <w:t xml:space="preserve"> τ</w:t>
      </w:r>
      <w:r w:rsidR="00EE54F3">
        <w:rPr>
          <w:rFonts w:ascii="Book Antiqua" w:eastAsiaTheme="minorHAnsi" w:hAnsi="Book Antiqua" w:cs="Book Antiqua"/>
          <w:color w:val="000000"/>
          <w:sz w:val="22"/>
          <w:szCs w:val="22"/>
          <w:lang w:eastAsia="en-US"/>
        </w:rPr>
        <w:t>ου/τ</w:t>
      </w:r>
      <w:r w:rsidRPr="006D3F86">
        <w:rPr>
          <w:rFonts w:ascii="Book Antiqua" w:eastAsiaTheme="minorHAnsi" w:hAnsi="Book Antiqua" w:cs="Book Antiqua"/>
          <w:color w:val="000000"/>
          <w:sz w:val="22"/>
          <w:szCs w:val="22"/>
          <w:lang w:eastAsia="en-US"/>
        </w:rPr>
        <w:t xml:space="preserve">ης </w:t>
      </w:r>
    </w:p>
    <w:p w:rsidR="002B21E3" w:rsidRPr="006D3F86" w:rsidRDefault="0012101C"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4. τον/την</w:t>
      </w:r>
      <w:r w:rsidR="00EE54F3">
        <w:rPr>
          <w:rFonts w:ascii="Book Antiqua" w:eastAsiaTheme="minorHAnsi" w:hAnsi="Book Antiqua" w:cs="Book Antiqua"/>
          <w:color w:val="000000"/>
          <w:sz w:val="22"/>
          <w:szCs w:val="22"/>
          <w:lang w:eastAsia="en-US"/>
        </w:rPr>
        <w:t xml:space="preserve"> κ.</w:t>
      </w:r>
      <w:r w:rsidRPr="006D3F86">
        <w:rPr>
          <w:rFonts w:ascii="Book Antiqua" w:eastAsiaTheme="minorHAnsi" w:hAnsi="Book Antiqua" w:cs="Book Antiqua"/>
          <w:color w:val="000000"/>
          <w:sz w:val="22"/>
          <w:szCs w:val="22"/>
          <w:lang w:eastAsia="en-US"/>
        </w:rPr>
        <w:t>…</w:t>
      </w:r>
      <w:r w:rsidR="00EE54F3">
        <w:rPr>
          <w:rFonts w:ascii="Book Antiqua" w:eastAsiaTheme="minorHAnsi" w:hAnsi="Book Antiqua" w:cs="Book Antiqua"/>
          <w:color w:val="000000"/>
          <w:sz w:val="22"/>
          <w:szCs w:val="22"/>
          <w:lang w:eastAsia="en-US"/>
        </w:rPr>
        <w:t>…………………………., Δημοτικό/ή Σύμβουλο της πλειοψηφήσας παράταξης</w:t>
      </w:r>
      <w:r w:rsidRPr="006D3F86">
        <w:rPr>
          <w:rFonts w:ascii="Book Antiqua" w:eastAsiaTheme="minorHAnsi" w:hAnsi="Book Antiqua" w:cs="Book Antiqua"/>
          <w:color w:val="000000"/>
          <w:sz w:val="22"/>
          <w:szCs w:val="22"/>
          <w:lang w:eastAsia="en-US"/>
        </w:rPr>
        <w:t xml:space="preserve"> </w:t>
      </w:r>
      <w:r w:rsidR="00B43D08">
        <w:rPr>
          <w:rFonts w:ascii="Book Antiqua" w:eastAsiaTheme="minorHAnsi" w:hAnsi="Book Antiqua" w:cs="Book Antiqua"/>
          <w:color w:val="000000"/>
          <w:sz w:val="22"/>
          <w:szCs w:val="22"/>
          <w:lang w:eastAsia="en-US"/>
        </w:rPr>
        <w:t>με τον /την…………</w:t>
      </w:r>
      <w:r w:rsidR="00EE54F3">
        <w:rPr>
          <w:rFonts w:ascii="Book Antiqua" w:eastAsiaTheme="minorHAnsi" w:hAnsi="Book Antiqua" w:cs="Book Antiqua"/>
          <w:color w:val="000000"/>
          <w:sz w:val="22"/>
          <w:szCs w:val="22"/>
          <w:lang w:eastAsia="en-US"/>
        </w:rPr>
        <w:t>…………….</w:t>
      </w:r>
      <w:r w:rsidR="00B43D08">
        <w:rPr>
          <w:rFonts w:ascii="Book Antiqua" w:eastAsiaTheme="minorHAnsi" w:hAnsi="Book Antiqua" w:cs="Book Antiqua"/>
          <w:color w:val="000000"/>
          <w:sz w:val="22"/>
          <w:szCs w:val="22"/>
          <w:lang w:eastAsia="en-US"/>
        </w:rPr>
        <w:t xml:space="preserve">…….. </w:t>
      </w:r>
      <w:r w:rsidR="00EE54F3">
        <w:rPr>
          <w:rFonts w:ascii="Book Antiqua" w:eastAsiaTheme="minorHAnsi" w:hAnsi="Book Antiqua" w:cs="Book Antiqua"/>
          <w:color w:val="000000"/>
          <w:sz w:val="22"/>
          <w:szCs w:val="22"/>
          <w:lang w:eastAsia="en-US"/>
        </w:rPr>
        <w:t>Δημοτικό/ή Σύμβουλο της πλειοψηφήσας παράταξης</w:t>
      </w:r>
      <w:r w:rsidR="00EE54F3" w:rsidRPr="006D3F86">
        <w:rPr>
          <w:rFonts w:ascii="Book Antiqua" w:eastAsiaTheme="minorHAnsi" w:hAnsi="Book Antiqua" w:cs="Book Antiqua"/>
          <w:color w:val="000000"/>
          <w:sz w:val="22"/>
          <w:szCs w:val="22"/>
          <w:lang w:eastAsia="en-US"/>
        </w:rPr>
        <w:t xml:space="preserve"> </w:t>
      </w:r>
      <w:r w:rsidR="00B43D08">
        <w:rPr>
          <w:rFonts w:ascii="Book Antiqua" w:eastAsiaTheme="minorHAnsi" w:hAnsi="Book Antiqua" w:cs="Book Antiqua"/>
          <w:color w:val="000000"/>
          <w:sz w:val="22"/>
          <w:szCs w:val="22"/>
          <w:lang w:eastAsia="en-US"/>
        </w:rPr>
        <w:t>ως αναπληρωτή τους/της</w:t>
      </w:r>
    </w:p>
    <w:p w:rsidR="00EE54F3" w:rsidRPr="006D3F86" w:rsidRDefault="00EE54F3" w:rsidP="00EE54F3">
      <w:pPr>
        <w:overflowPunct/>
        <w:textAlignment w:val="auto"/>
        <w:rPr>
          <w:rFonts w:ascii="Book Antiqua" w:eastAsiaTheme="minorHAnsi" w:hAnsi="Book Antiqua" w:cs="Book Antiqua"/>
          <w:color w:val="000000"/>
          <w:sz w:val="22"/>
          <w:szCs w:val="22"/>
          <w:lang w:eastAsia="en-US"/>
        </w:rPr>
      </w:pPr>
      <w:r>
        <w:rPr>
          <w:rFonts w:ascii="Book Antiqua" w:eastAsiaTheme="minorHAnsi" w:hAnsi="Book Antiqua" w:cs="Book Antiqua"/>
          <w:color w:val="000000"/>
          <w:sz w:val="22"/>
          <w:szCs w:val="22"/>
          <w:lang w:eastAsia="en-US"/>
        </w:rPr>
        <w:t>5</w:t>
      </w:r>
      <w:r w:rsidRPr="006D3F86">
        <w:rPr>
          <w:rFonts w:ascii="Book Antiqua" w:eastAsiaTheme="minorHAnsi" w:hAnsi="Book Antiqua" w:cs="Book Antiqua"/>
          <w:color w:val="000000"/>
          <w:sz w:val="22"/>
          <w:szCs w:val="22"/>
          <w:lang w:eastAsia="en-US"/>
        </w:rPr>
        <w:t>. τον/την</w:t>
      </w:r>
      <w:r>
        <w:rPr>
          <w:rFonts w:ascii="Book Antiqua" w:eastAsiaTheme="minorHAnsi" w:hAnsi="Book Antiqua" w:cs="Book Antiqua"/>
          <w:color w:val="000000"/>
          <w:sz w:val="22"/>
          <w:szCs w:val="22"/>
          <w:lang w:eastAsia="en-US"/>
        </w:rPr>
        <w:t xml:space="preserve"> κ.</w:t>
      </w:r>
      <w:r w:rsidRPr="006D3F86">
        <w:rPr>
          <w:rFonts w:ascii="Book Antiqua" w:eastAsiaTheme="minorHAnsi" w:hAnsi="Book Antiqua" w:cs="Book Antiqua"/>
          <w:color w:val="000000"/>
          <w:sz w:val="22"/>
          <w:szCs w:val="22"/>
          <w:lang w:eastAsia="en-US"/>
        </w:rPr>
        <w:t>…</w:t>
      </w:r>
      <w:r>
        <w:rPr>
          <w:rFonts w:ascii="Book Antiqua" w:eastAsiaTheme="minorHAnsi" w:hAnsi="Book Antiqua" w:cs="Book Antiqua"/>
          <w:color w:val="000000"/>
          <w:sz w:val="22"/>
          <w:szCs w:val="22"/>
          <w:lang w:eastAsia="en-US"/>
        </w:rPr>
        <w:t>…………………………., Δημοτικό/ή Σύμβουλο της μειοψηφήσας παράταξης</w:t>
      </w:r>
      <w:r w:rsidRPr="006D3F86">
        <w:rPr>
          <w:rFonts w:ascii="Book Antiqua" w:eastAsiaTheme="minorHAnsi" w:hAnsi="Book Antiqua" w:cs="Book Antiqua"/>
          <w:color w:val="000000"/>
          <w:sz w:val="22"/>
          <w:szCs w:val="22"/>
          <w:lang w:eastAsia="en-US"/>
        </w:rPr>
        <w:t xml:space="preserve"> </w:t>
      </w:r>
      <w:r>
        <w:rPr>
          <w:rFonts w:ascii="Book Antiqua" w:eastAsiaTheme="minorHAnsi" w:hAnsi="Book Antiqua" w:cs="Book Antiqua"/>
          <w:color w:val="000000"/>
          <w:sz w:val="22"/>
          <w:szCs w:val="22"/>
          <w:lang w:eastAsia="en-US"/>
        </w:rPr>
        <w:t>με τον /την……………………….…….. Δημοτικό/ή Σύμβουλο της μειοψηφήσας παράταξης</w:t>
      </w:r>
      <w:r w:rsidRPr="006D3F86">
        <w:rPr>
          <w:rFonts w:ascii="Book Antiqua" w:eastAsiaTheme="minorHAnsi" w:hAnsi="Book Antiqua" w:cs="Book Antiqua"/>
          <w:color w:val="000000"/>
          <w:sz w:val="22"/>
          <w:szCs w:val="22"/>
          <w:lang w:eastAsia="en-US"/>
        </w:rPr>
        <w:t xml:space="preserve"> </w:t>
      </w:r>
      <w:r>
        <w:rPr>
          <w:rFonts w:ascii="Book Antiqua" w:eastAsiaTheme="minorHAnsi" w:hAnsi="Book Antiqua" w:cs="Book Antiqua"/>
          <w:color w:val="000000"/>
          <w:sz w:val="22"/>
          <w:szCs w:val="22"/>
          <w:lang w:eastAsia="en-US"/>
        </w:rPr>
        <w:t>ως αναπληρωτή τους/της</w:t>
      </w:r>
    </w:p>
    <w:p w:rsidR="006D3F86" w:rsidRPr="006D3F86" w:rsidRDefault="006D3F86" w:rsidP="009C04D8">
      <w:pPr>
        <w:overflowPunct/>
        <w:textAlignment w:val="auto"/>
        <w:rPr>
          <w:rFonts w:ascii="Book Antiqua" w:eastAsiaTheme="minorHAnsi" w:hAnsi="Book Antiqua" w:cs="Book Antiqua"/>
          <w:color w:val="000000"/>
          <w:sz w:val="22"/>
          <w:szCs w:val="22"/>
          <w:lang w:eastAsia="en-US"/>
        </w:rPr>
      </w:pPr>
      <w:r w:rsidRPr="006D3F86">
        <w:rPr>
          <w:rFonts w:ascii="Book Antiqua" w:hAnsi="Book Antiqua"/>
          <w:sz w:val="22"/>
          <w:szCs w:val="22"/>
        </w:rPr>
        <w:t xml:space="preserve">Τον Πρόεδρο </w:t>
      </w:r>
      <w:r w:rsidR="00E10365">
        <w:rPr>
          <w:rFonts w:ascii="Book Antiqua" w:hAnsi="Book Antiqua"/>
          <w:sz w:val="22"/>
          <w:szCs w:val="22"/>
        </w:rPr>
        <w:t xml:space="preserve">της </w:t>
      </w:r>
      <w:r w:rsidR="006A3039">
        <w:rPr>
          <w:rFonts w:ascii="Book Antiqua" w:hAnsi="Book Antiqua"/>
          <w:sz w:val="22"/>
          <w:szCs w:val="22"/>
        </w:rPr>
        <w:t>Δημοτικής Ε</w:t>
      </w:r>
      <w:r w:rsidR="00E10365">
        <w:rPr>
          <w:rFonts w:ascii="Book Antiqua" w:hAnsi="Book Antiqua"/>
          <w:sz w:val="22"/>
          <w:szCs w:val="22"/>
        </w:rPr>
        <w:t>πιτροπής</w:t>
      </w:r>
      <w:r w:rsidRPr="006D3F86">
        <w:rPr>
          <w:rFonts w:ascii="Book Antiqua" w:hAnsi="Book Antiqua"/>
          <w:sz w:val="22"/>
          <w:szCs w:val="22"/>
        </w:rPr>
        <w:t xml:space="preserve"> σε περίπτωση απουσίας ή κωλύματος αναπληρώνει ο αναπληρωτής Πρόεδρος.</w:t>
      </w:r>
    </w:p>
    <w:p w:rsidR="00B43D08" w:rsidRDefault="00B43D08" w:rsidP="009C04D8">
      <w:pPr>
        <w:overflowPunct/>
        <w:textAlignment w:val="auto"/>
        <w:rPr>
          <w:rFonts w:ascii="Book Antiqua" w:eastAsiaTheme="minorHAnsi" w:hAnsi="Book Antiqua" w:cs="Book Antiqua"/>
          <w:color w:val="000000"/>
          <w:sz w:val="22"/>
          <w:szCs w:val="22"/>
          <w:lang w:eastAsia="en-US"/>
        </w:rPr>
      </w:pPr>
    </w:p>
    <w:p w:rsidR="009C04D8" w:rsidRPr="006D3F86" w:rsidRDefault="009C04D8" w:rsidP="009C04D8">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 xml:space="preserve">Β. Τη συγκρότηση της Δημοτικής Επιτροπής Δευτεροβάθμιας Εκπαίδευσης αποτελούμενης από </w:t>
      </w:r>
      <w:r w:rsidR="009C01EE" w:rsidRPr="006D3F86">
        <w:rPr>
          <w:rFonts w:ascii="Book Antiqua" w:eastAsiaTheme="minorHAnsi" w:hAnsi="Book Antiqua" w:cs="Book Antiqua"/>
          <w:color w:val="000000"/>
          <w:sz w:val="22"/>
          <w:szCs w:val="22"/>
          <w:lang w:eastAsia="en-US"/>
        </w:rPr>
        <w:t>τρία (3</w:t>
      </w:r>
      <w:r w:rsidRPr="006D3F86">
        <w:rPr>
          <w:rFonts w:ascii="Book Antiqua" w:eastAsiaTheme="minorHAnsi" w:hAnsi="Book Antiqua" w:cs="Book Antiqua"/>
          <w:color w:val="000000"/>
          <w:sz w:val="22"/>
          <w:szCs w:val="22"/>
          <w:lang w:eastAsia="en-US"/>
        </w:rPr>
        <w:t xml:space="preserve">) μέλη, ήτοι: </w:t>
      </w:r>
    </w:p>
    <w:p w:rsidR="002E49C6" w:rsidRPr="006D3F86" w:rsidRDefault="002E49C6" w:rsidP="002E49C6">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1. τον</w:t>
      </w:r>
      <w:r>
        <w:rPr>
          <w:rFonts w:ascii="Book Antiqua" w:eastAsiaTheme="minorHAnsi" w:hAnsi="Book Antiqua" w:cs="Book Antiqua"/>
          <w:color w:val="000000"/>
          <w:sz w:val="22"/>
          <w:szCs w:val="22"/>
          <w:lang w:eastAsia="en-US"/>
        </w:rPr>
        <w:t>/την</w:t>
      </w:r>
      <w:r w:rsidRPr="006D3F86">
        <w:rPr>
          <w:rFonts w:ascii="Book Antiqua" w:eastAsiaTheme="minorHAnsi" w:hAnsi="Book Antiqua" w:cs="Book Antiqua"/>
          <w:color w:val="000000"/>
          <w:sz w:val="22"/>
          <w:szCs w:val="22"/>
          <w:lang w:eastAsia="en-US"/>
        </w:rPr>
        <w:t xml:space="preserve"> κ</w:t>
      </w:r>
      <w:r>
        <w:rPr>
          <w:rFonts w:ascii="Book Antiqua" w:eastAsiaTheme="minorHAnsi" w:hAnsi="Book Antiqua" w:cs="Book Antiqua"/>
          <w:color w:val="000000"/>
          <w:sz w:val="22"/>
          <w:szCs w:val="22"/>
          <w:lang w:eastAsia="en-US"/>
        </w:rPr>
        <w:t>.………………………………..……….</w:t>
      </w:r>
      <w:r w:rsidRPr="006D3F86">
        <w:rPr>
          <w:rFonts w:ascii="Book Antiqua" w:eastAsiaTheme="minorHAnsi" w:hAnsi="Book Antiqua" w:cs="Book Antiqua"/>
          <w:color w:val="000000"/>
          <w:sz w:val="22"/>
          <w:szCs w:val="22"/>
          <w:lang w:eastAsia="en-US"/>
        </w:rPr>
        <w:t xml:space="preserve"> Δημοτικό</w:t>
      </w:r>
      <w:r>
        <w:rPr>
          <w:rFonts w:ascii="Book Antiqua" w:eastAsiaTheme="minorHAnsi" w:hAnsi="Book Antiqua" w:cs="Book Antiqua"/>
          <w:color w:val="000000"/>
          <w:sz w:val="22"/>
          <w:szCs w:val="22"/>
          <w:lang w:eastAsia="en-US"/>
        </w:rPr>
        <w:t>/η</w:t>
      </w:r>
      <w:r w:rsidRPr="006D3F86">
        <w:rPr>
          <w:rFonts w:ascii="Book Antiqua" w:eastAsiaTheme="minorHAnsi" w:hAnsi="Book Antiqua" w:cs="Book Antiqua"/>
          <w:color w:val="000000"/>
          <w:sz w:val="22"/>
          <w:szCs w:val="22"/>
          <w:lang w:eastAsia="en-US"/>
        </w:rPr>
        <w:t xml:space="preserve"> Σύμ</w:t>
      </w:r>
      <w:r>
        <w:rPr>
          <w:rFonts w:ascii="Book Antiqua" w:eastAsiaTheme="minorHAnsi" w:hAnsi="Book Antiqua" w:cs="Book Antiqua"/>
          <w:color w:val="000000"/>
          <w:sz w:val="22"/>
          <w:szCs w:val="22"/>
          <w:lang w:eastAsia="en-US"/>
        </w:rPr>
        <w:t>βουλο ω</w:t>
      </w:r>
      <w:r w:rsidRPr="006D3F86">
        <w:rPr>
          <w:rFonts w:ascii="Book Antiqua" w:eastAsiaTheme="minorHAnsi" w:hAnsi="Book Antiqua" w:cs="Book Antiqua"/>
          <w:color w:val="000000"/>
          <w:sz w:val="22"/>
          <w:szCs w:val="22"/>
          <w:lang w:eastAsia="en-US"/>
        </w:rPr>
        <w:t>ς Πρόεδρο με τον/την…………………(δημοτικό</w:t>
      </w:r>
      <w:r>
        <w:rPr>
          <w:rFonts w:ascii="Book Antiqua" w:eastAsiaTheme="minorHAnsi" w:hAnsi="Book Antiqua" w:cs="Book Antiqua"/>
          <w:color w:val="000000"/>
          <w:sz w:val="22"/>
          <w:szCs w:val="22"/>
          <w:lang w:eastAsia="en-US"/>
        </w:rPr>
        <w:t>/ή</w:t>
      </w:r>
      <w:r w:rsidRPr="006D3F86">
        <w:rPr>
          <w:rFonts w:ascii="Book Antiqua" w:eastAsiaTheme="minorHAnsi" w:hAnsi="Book Antiqua" w:cs="Book Antiqua"/>
          <w:color w:val="000000"/>
          <w:sz w:val="22"/>
          <w:szCs w:val="22"/>
          <w:lang w:eastAsia="en-US"/>
        </w:rPr>
        <w:t xml:space="preserve"> σύμβουλο ή πρόσωπο εγνωσμένου κύρους) ως αναπληρωτή/</w:t>
      </w:r>
      <w:proofErr w:type="spellStart"/>
      <w:r w:rsidRPr="006D3F86">
        <w:rPr>
          <w:rFonts w:ascii="Book Antiqua" w:eastAsiaTheme="minorHAnsi" w:hAnsi="Book Antiqua" w:cs="Book Antiqua"/>
          <w:color w:val="000000"/>
          <w:sz w:val="22"/>
          <w:szCs w:val="22"/>
          <w:lang w:eastAsia="en-US"/>
        </w:rPr>
        <w:t>τρια</w:t>
      </w:r>
      <w:proofErr w:type="spellEnd"/>
      <w:r w:rsidRPr="006D3F86">
        <w:rPr>
          <w:rFonts w:ascii="Book Antiqua" w:eastAsiaTheme="minorHAnsi" w:hAnsi="Book Antiqua" w:cs="Book Antiqua"/>
          <w:color w:val="000000"/>
          <w:sz w:val="22"/>
          <w:szCs w:val="22"/>
          <w:lang w:eastAsia="en-US"/>
        </w:rPr>
        <w:t xml:space="preserve"> του/της </w:t>
      </w:r>
    </w:p>
    <w:p w:rsidR="002E49C6" w:rsidRPr="006D3F86" w:rsidRDefault="002E49C6" w:rsidP="002E49C6">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2. τον/την ……………………… (διευθ</w:t>
      </w:r>
      <w:r>
        <w:rPr>
          <w:rFonts w:ascii="Book Antiqua" w:eastAsiaTheme="minorHAnsi" w:hAnsi="Book Antiqua" w:cs="Book Antiqua"/>
          <w:color w:val="000000"/>
          <w:sz w:val="22"/>
          <w:szCs w:val="22"/>
          <w:lang w:eastAsia="en-US"/>
        </w:rPr>
        <w:t>υντή/</w:t>
      </w:r>
      <w:proofErr w:type="spellStart"/>
      <w:r>
        <w:rPr>
          <w:rFonts w:ascii="Book Antiqua" w:eastAsiaTheme="minorHAnsi" w:hAnsi="Book Antiqua" w:cs="Book Antiqua"/>
          <w:color w:val="000000"/>
          <w:sz w:val="22"/>
          <w:szCs w:val="22"/>
          <w:lang w:eastAsia="en-US"/>
        </w:rPr>
        <w:t>τρι</w:t>
      </w:r>
      <w:proofErr w:type="spellEnd"/>
      <w:r>
        <w:rPr>
          <w:rFonts w:ascii="Book Antiqua" w:eastAsiaTheme="minorHAnsi" w:hAnsi="Book Antiqua" w:cs="Book Antiqua"/>
          <w:color w:val="000000"/>
          <w:sz w:val="22"/>
          <w:szCs w:val="22"/>
          <w:lang w:eastAsia="en-US"/>
        </w:rPr>
        <w:t>α</w:t>
      </w:r>
      <w:r w:rsidRPr="006D3F86">
        <w:rPr>
          <w:rFonts w:ascii="Book Antiqua" w:eastAsiaTheme="minorHAnsi" w:hAnsi="Book Antiqua" w:cs="Book Antiqua"/>
          <w:color w:val="000000"/>
          <w:sz w:val="22"/>
          <w:szCs w:val="22"/>
          <w:lang w:eastAsia="en-US"/>
        </w:rPr>
        <w:t xml:space="preserve"> του ……….. </w:t>
      </w:r>
      <w:r>
        <w:rPr>
          <w:rFonts w:ascii="Book Antiqua" w:eastAsiaTheme="minorHAnsi" w:hAnsi="Book Antiqua" w:cs="Book Antiqua"/>
          <w:color w:val="000000"/>
          <w:sz w:val="22"/>
          <w:szCs w:val="22"/>
          <w:lang w:eastAsia="en-US"/>
        </w:rPr>
        <w:t>Γυμνασίου/Λυκείου</w:t>
      </w:r>
      <w:r w:rsidRPr="006D3F86">
        <w:rPr>
          <w:rFonts w:ascii="Book Antiqua" w:eastAsiaTheme="minorHAnsi" w:hAnsi="Book Antiqua" w:cs="Book Antiqua"/>
          <w:color w:val="000000"/>
          <w:sz w:val="22"/>
          <w:szCs w:val="22"/>
          <w:lang w:eastAsia="en-US"/>
        </w:rPr>
        <w:t xml:space="preserve"> Καλλιθέας) με τον</w:t>
      </w:r>
      <w:r>
        <w:rPr>
          <w:rFonts w:ascii="Book Antiqua" w:eastAsiaTheme="minorHAnsi" w:hAnsi="Book Antiqua" w:cs="Book Antiqua"/>
          <w:color w:val="000000"/>
          <w:sz w:val="22"/>
          <w:szCs w:val="22"/>
          <w:lang w:eastAsia="en-US"/>
        </w:rPr>
        <w:t>/την</w:t>
      </w:r>
      <w:r w:rsidRPr="006D3F86">
        <w:rPr>
          <w:rFonts w:ascii="Book Antiqua" w:eastAsiaTheme="minorHAnsi" w:hAnsi="Book Antiqua" w:cs="Book Antiqua"/>
          <w:color w:val="000000"/>
          <w:sz w:val="22"/>
          <w:szCs w:val="22"/>
          <w:lang w:eastAsia="en-US"/>
        </w:rPr>
        <w:t xml:space="preserve"> κ. …………………………………………. (διευθυντή</w:t>
      </w:r>
      <w:r>
        <w:rPr>
          <w:rFonts w:ascii="Book Antiqua" w:eastAsiaTheme="minorHAnsi" w:hAnsi="Book Antiqua" w:cs="Book Antiqua"/>
          <w:color w:val="000000"/>
          <w:sz w:val="22"/>
          <w:szCs w:val="22"/>
          <w:lang w:eastAsia="en-US"/>
        </w:rPr>
        <w:t>/</w:t>
      </w:r>
      <w:proofErr w:type="spellStart"/>
      <w:r>
        <w:rPr>
          <w:rFonts w:ascii="Book Antiqua" w:eastAsiaTheme="minorHAnsi" w:hAnsi="Book Antiqua" w:cs="Book Antiqua"/>
          <w:color w:val="000000"/>
          <w:sz w:val="22"/>
          <w:szCs w:val="22"/>
          <w:lang w:eastAsia="en-US"/>
        </w:rPr>
        <w:t>ντρι</w:t>
      </w:r>
      <w:proofErr w:type="spellEnd"/>
      <w:r>
        <w:rPr>
          <w:rFonts w:ascii="Book Antiqua" w:eastAsiaTheme="minorHAnsi" w:hAnsi="Book Antiqua" w:cs="Book Antiqua"/>
          <w:color w:val="000000"/>
          <w:sz w:val="22"/>
          <w:szCs w:val="22"/>
          <w:lang w:eastAsia="en-US"/>
        </w:rPr>
        <w:t>α</w:t>
      </w:r>
      <w:r w:rsidRPr="006D3F86">
        <w:rPr>
          <w:rFonts w:ascii="Book Antiqua" w:eastAsiaTheme="minorHAnsi" w:hAnsi="Book Antiqua" w:cs="Book Antiqua"/>
          <w:color w:val="000000"/>
          <w:sz w:val="22"/>
          <w:szCs w:val="22"/>
          <w:lang w:eastAsia="en-US"/>
        </w:rPr>
        <w:t xml:space="preserve"> ……. </w:t>
      </w:r>
      <w:r>
        <w:rPr>
          <w:rFonts w:ascii="Book Antiqua" w:eastAsiaTheme="minorHAnsi" w:hAnsi="Book Antiqua" w:cs="Book Antiqua"/>
          <w:color w:val="000000"/>
          <w:sz w:val="22"/>
          <w:szCs w:val="22"/>
          <w:lang w:eastAsia="en-US"/>
        </w:rPr>
        <w:t xml:space="preserve">Γυμνασίου/Λυκείου </w:t>
      </w:r>
      <w:r w:rsidRPr="006D3F86">
        <w:rPr>
          <w:rFonts w:ascii="Book Antiqua" w:eastAsiaTheme="minorHAnsi" w:hAnsi="Book Antiqua" w:cs="Book Antiqua"/>
          <w:color w:val="000000"/>
          <w:sz w:val="22"/>
          <w:szCs w:val="22"/>
          <w:lang w:eastAsia="en-US"/>
        </w:rPr>
        <w:t>Καλλιθέας) ως αναπληρωτή τ</w:t>
      </w:r>
      <w:r>
        <w:rPr>
          <w:rFonts w:ascii="Book Antiqua" w:eastAsiaTheme="minorHAnsi" w:hAnsi="Book Antiqua" w:cs="Book Antiqua"/>
          <w:color w:val="000000"/>
          <w:sz w:val="22"/>
          <w:szCs w:val="22"/>
          <w:lang w:eastAsia="en-US"/>
        </w:rPr>
        <w:t>ου/της</w:t>
      </w:r>
      <w:r w:rsidRPr="006D3F86">
        <w:rPr>
          <w:rFonts w:ascii="Book Antiqua" w:eastAsiaTheme="minorHAnsi" w:hAnsi="Book Antiqua" w:cs="Book Antiqua"/>
          <w:color w:val="000000"/>
          <w:sz w:val="22"/>
          <w:szCs w:val="22"/>
          <w:lang w:eastAsia="en-US"/>
        </w:rPr>
        <w:t xml:space="preserve"> </w:t>
      </w:r>
    </w:p>
    <w:p w:rsidR="002E49C6" w:rsidRPr="00510B28" w:rsidRDefault="002E49C6" w:rsidP="002E49C6">
      <w:pPr>
        <w:overflowPunct/>
        <w:textAlignment w:val="auto"/>
        <w:rPr>
          <w:rFonts w:ascii="Book Antiqua" w:eastAsiaTheme="minorHAnsi" w:hAnsi="Book Antiqua" w:cs="Book Antiqua"/>
          <w:color w:val="000000"/>
          <w:sz w:val="22"/>
          <w:szCs w:val="22"/>
          <w:lang w:eastAsia="en-US"/>
        </w:rPr>
      </w:pPr>
      <w:r w:rsidRPr="006D3F86">
        <w:rPr>
          <w:rFonts w:ascii="Book Antiqua" w:eastAsiaTheme="minorHAnsi" w:hAnsi="Book Antiqua" w:cs="Book Antiqua"/>
          <w:color w:val="000000"/>
          <w:sz w:val="22"/>
          <w:szCs w:val="22"/>
          <w:lang w:eastAsia="en-US"/>
        </w:rPr>
        <w:t>3. τ</w:t>
      </w:r>
      <w:r>
        <w:rPr>
          <w:rFonts w:ascii="Book Antiqua" w:eastAsiaTheme="minorHAnsi" w:hAnsi="Book Antiqua" w:cs="Book Antiqua"/>
          <w:color w:val="000000"/>
          <w:sz w:val="22"/>
          <w:szCs w:val="22"/>
          <w:lang w:eastAsia="en-US"/>
        </w:rPr>
        <w:t>ον/τ</w:t>
      </w:r>
      <w:r w:rsidRPr="006D3F86">
        <w:rPr>
          <w:rFonts w:ascii="Book Antiqua" w:eastAsiaTheme="minorHAnsi" w:hAnsi="Book Antiqua" w:cs="Book Antiqua"/>
          <w:color w:val="000000"/>
          <w:sz w:val="22"/>
          <w:szCs w:val="22"/>
          <w:lang w:eastAsia="en-US"/>
        </w:rPr>
        <w:t>ην κ. ………………………………………. (εκπρόσωπο της ένωσης γονέων) με τ</w:t>
      </w:r>
      <w:r>
        <w:rPr>
          <w:rFonts w:ascii="Book Antiqua" w:eastAsiaTheme="minorHAnsi" w:hAnsi="Book Antiqua" w:cs="Book Antiqua"/>
          <w:color w:val="000000"/>
          <w:sz w:val="22"/>
          <w:szCs w:val="22"/>
          <w:lang w:eastAsia="en-US"/>
        </w:rPr>
        <w:t>ον/τ</w:t>
      </w:r>
      <w:r w:rsidRPr="006D3F86">
        <w:rPr>
          <w:rFonts w:ascii="Book Antiqua" w:eastAsiaTheme="minorHAnsi" w:hAnsi="Book Antiqua" w:cs="Book Antiqua"/>
          <w:color w:val="000000"/>
          <w:sz w:val="22"/>
          <w:szCs w:val="22"/>
          <w:lang w:eastAsia="en-US"/>
        </w:rPr>
        <w:t xml:space="preserve">ην </w:t>
      </w:r>
      <w:r w:rsidRPr="00510B28">
        <w:rPr>
          <w:rFonts w:ascii="Book Antiqua" w:eastAsiaTheme="minorHAnsi" w:hAnsi="Book Antiqua" w:cs="Book Antiqua"/>
          <w:color w:val="000000"/>
          <w:sz w:val="22"/>
          <w:szCs w:val="22"/>
          <w:lang w:eastAsia="en-US"/>
        </w:rPr>
        <w:t>κ…………………………………………… (εκπρόσωπο της ένωσης γονέων) ως αναπληρωτή/</w:t>
      </w:r>
      <w:proofErr w:type="spellStart"/>
      <w:r w:rsidRPr="00510B28">
        <w:rPr>
          <w:rFonts w:ascii="Book Antiqua" w:eastAsiaTheme="minorHAnsi" w:hAnsi="Book Antiqua" w:cs="Book Antiqua"/>
          <w:color w:val="000000"/>
          <w:sz w:val="22"/>
          <w:szCs w:val="22"/>
          <w:lang w:eastAsia="en-US"/>
        </w:rPr>
        <w:t>τριά</w:t>
      </w:r>
      <w:proofErr w:type="spellEnd"/>
      <w:r w:rsidRPr="00510B28">
        <w:rPr>
          <w:rFonts w:ascii="Book Antiqua" w:eastAsiaTheme="minorHAnsi" w:hAnsi="Book Antiqua" w:cs="Book Antiqua"/>
          <w:color w:val="000000"/>
          <w:sz w:val="22"/>
          <w:szCs w:val="22"/>
          <w:lang w:eastAsia="en-US"/>
        </w:rPr>
        <w:t xml:space="preserve"> του/της </w:t>
      </w:r>
    </w:p>
    <w:p w:rsidR="002E49C6" w:rsidRPr="00510B28" w:rsidRDefault="002E49C6" w:rsidP="002E49C6">
      <w:pPr>
        <w:overflowPunct/>
        <w:textAlignment w:val="auto"/>
        <w:rPr>
          <w:rFonts w:ascii="Book Antiqua" w:eastAsiaTheme="minorHAnsi" w:hAnsi="Book Antiqua" w:cs="Book Antiqua"/>
          <w:color w:val="000000"/>
          <w:sz w:val="22"/>
          <w:szCs w:val="22"/>
          <w:lang w:eastAsia="en-US"/>
        </w:rPr>
      </w:pPr>
      <w:r w:rsidRPr="00510B28">
        <w:rPr>
          <w:rFonts w:ascii="Book Antiqua" w:eastAsiaTheme="minorHAnsi" w:hAnsi="Book Antiqua" w:cs="Book Antiqua"/>
          <w:color w:val="000000"/>
          <w:sz w:val="22"/>
          <w:szCs w:val="22"/>
          <w:lang w:eastAsia="en-US"/>
        </w:rPr>
        <w:lastRenderedPageBreak/>
        <w:t>4. τον/την κ.……………………………., Δημοτικό/ή Σύμβουλο της πλειοψηφήσας παράταξης με τον /την……………………….…….. Δημοτικό/ή Σύμβουλο της πλειοψηφήσας παράταξης ως αναπληρωτή τους/της</w:t>
      </w:r>
    </w:p>
    <w:p w:rsidR="002E49C6" w:rsidRPr="00510B28" w:rsidRDefault="002E49C6" w:rsidP="002E49C6">
      <w:pPr>
        <w:overflowPunct/>
        <w:textAlignment w:val="auto"/>
        <w:rPr>
          <w:rFonts w:ascii="Book Antiqua" w:eastAsiaTheme="minorHAnsi" w:hAnsi="Book Antiqua" w:cs="Book Antiqua"/>
          <w:color w:val="000000"/>
          <w:sz w:val="22"/>
          <w:szCs w:val="22"/>
          <w:lang w:eastAsia="en-US"/>
        </w:rPr>
      </w:pPr>
      <w:r w:rsidRPr="00510B28">
        <w:rPr>
          <w:rFonts w:ascii="Book Antiqua" w:eastAsiaTheme="minorHAnsi" w:hAnsi="Book Antiqua" w:cs="Book Antiqua"/>
          <w:color w:val="000000"/>
          <w:sz w:val="22"/>
          <w:szCs w:val="22"/>
          <w:lang w:eastAsia="en-US"/>
        </w:rPr>
        <w:t>5. τον/την κ.……………………………., Δημοτικό/ή Σύμβουλο της μειοψηφήσας παράταξης με τον /την……………………….…….. Δημοτικό/ή Σύμβουλο της μειοψηφήσας παράταξης ως αναπληρωτή τους/της</w:t>
      </w:r>
    </w:p>
    <w:p w:rsidR="006D3F86" w:rsidRPr="00510B28" w:rsidRDefault="006D3F86" w:rsidP="009C04D8">
      <w:pPr>
        <w:overflowPunct/>
        <w:textAlignment w:val="auto"/>
        <w:rPr>
          <w:rFonts w:ascii="Book Antiqua" w:eastAsiaTheme="minorHAnsi" w:hAnsi="Book Antiqua" w:cs="Book Antiqua"/>
          <w:color w:val="000000"/>
          <w:sz w:val="22"/>
          <w:szCs w:val="22"/>
          <w:lang w:eastAsia="en-US"/>
        </w:rPr>
      </w:pPr>
      <w:r w:rsidRPr="00510B28">
        <w:rPr>
          <w:rFonts w:ascii="Book Antiqua" w:hAnsi="Book Antiqua"/>
          <w:sz w:val="22"/>
          <w:szCs w:val="22"/>
        </w:rPr>
        <w:t xml:space="preserve">Τον Πρόεδρο </w:t>
      </w:r>
      <w:r w:rsidR="00DC44B6">
        <w:rPr>
          <w:rFonts w:ascii="Book Antiqua" w:hAnsi="Book Antiqua"/>
          <w:sz w:val="22"/>
          <w:szCs w:val="22"/>
        </w:rPr>
        <w:t>της Δημοτικής Επιτροπής</w:t>
      </w:r>
      <w:r w:rsidRPr="00510B28">
        <w:rPr>
          <w:rFonts w:ascii="Book Antiqua" w:hAnsi="Book Antiqua"/>
          <w:sz w:val="22"/>
          <w:szCs w:val="22"/>
        </w:rPr>
        <w:t xml:space="preserve"> σε περίπτωση απουσίας ή κωλύματος αναπληρώνει ο αναπληρωτής Πρόεδρος.</w:t>
      </w:r>
    </w:p>
    <w:p w:rsidR="00B43D08" w:rsidRPr="00510B28" w:rsidRDefault="00B43D08" w:rsidP="006D3F86">
      <w:pPr>
        <w:pStyle w:val="Default"/>
        <w:rPr>
          <w:sz w:val="22"/>
          <w:szCs w:val="22"/>
        </w:rPr>
      </w:pPr>
    </w:p>
    <w:p w:rsidR="009C04D8" w:rsidRPr="00510B28" w:rsidRDefault="009C04D8" w:rsidP="009C04D8">
      <w:pPr>
        <w:overflowPunct/>
        <w:textAlignment w:val="auto"/>
        <w:rPr>
          <w:rFonts w:ascii="Book Antiqua" w:eastAsiaTheme="minorHAnsi" w:hAnsi="Book Antiqua" w:cs="Book Antiqua"/>
          <w:color w:val="000000"/>
          <w:sz w:val="22"/>
          <w:szCs w:val="22"/>
          <w:lang w:eastAsia="en-US"/>
        </w:rPr>
      </w:pPr>
      <w:r w:rsidRPr="00510B28">
        <w:rPr>
          <w:rFonts w:ascii="Book Antiqua" w:eastAsiaTheme="minorHAnsi" w:hAnsi="Book Antiqua" w:cs="Book Antiqua"/>
          <w:color w:val="000000"/>
          <w:sz w:val="22"/>
          <w:szCs w:val="22"/>
          <w:lang w:eastAsia="en-US"/>
        </w:rPr>
        <w:t xml:space="preserve">Κατόπιν των ανωτέρω παρακαλούμε για τη λήψη της σχετικής απόφασης». </w:t>
      </w:r>
    </w:p>
    <w:p w:rsidR="00065474" w:rsidRPr="00510B28" w:rsidRDefault="00065474" w:rsidP="009C04D8">
      <w:pPr>
        <w:overflowPunct/>
        <w:textAlignment w:val="auto"/>
        <w:rPr>
          <w:rFonts w:ascii="Book Antiqua" w:eastAsiaTheme="minorHAnsi" w:hAnsi="Book Antiqua" w:cs="Book Antiqua"/>
          <w:color w:val="000000"/>
          <w:sz w:val="22"/>
          <w:szCs w:val="22"/>
          <w:lang w:eastAsia="en-US"/>
        </w:rPr>
      </w:pPr>
    </w:p>
    <w:p w:rsidR="00EC69D5" w:rsidRPr="00510B28" w:rsidRDefault="00EC69D5" w:rsidP="008C1C58">
      <w:pPr>
        <w:pStyle w:val="2"/>
        <w:ind w:firstLine="0"/>
        <w:rPr>
          <w:rFonts w:ascii="Book Antiqua" w:hAnsi="Book Antiqua" w:cstheme="minorHAnsi"/>
          <w:sz w:val="22"/>
          <w:szCs w:val="22"/>
        </w:rPr>
      </w:pPr>
      <w:r w:rsidRPr="00510B28">
        <w:rPr>
          <w:rFonts w:ascii="Book Antiqua" w:hAnsi="Book Antiqua" w:cstheme="minorHAnsi"/>
          <w:sz w:val="22"/>
          <w:szCs w:val="22"/>
        </w:rPr>
        <w:t xml:space="preserve">   </w:t>
      </w:r>
    </w:p>
    <w:tbl>
      <w:tblPr>
        <w:tblW w:w="0" w:type="auto"/>
        <w:jc w:val="center"/>
        <w:tblLook w:val="0000" w:firstRow="0" w:lastRow="0" w:firstColumn="0" w:lastColumn="0" w:noHBand="0" w:noVBand="0"/>
      </w:tblPr>
      <w:tblGrid>
        <w:gridCol w:w="4678"/>
        <w:gridCol w:w="5526"/>
      </w:tblGrid>
      <w:tr w:rsidR="00E02DFC" w:rsidRPr="00510B28" w:rsidTr="00536214">
        <w:trPr>
          <w:trHeight w:val="2256"/>
          <w:jc w:val="center"/>
        </w:trPr>
        <w:tc>
          <w:tcPr>
            <w:tcW w:w="4678" w:type="dxa"/>
          </w:tcPr>
          <w:p w:rsidR="00AD2813" w:rsidRPr="00510B28" w:rsidRDefault="00AD2813" w:rsidP="00AD2813">
            <w:pPr>
              <w:tabs>
                <w:tab w:val="left" w:pos="1110"/>
              </w:tabs>
              <w:rPr>
                <w:rFonts w:ascii="Book Antiqua" w:hAnsi="Book Antiqua" w:cstheme="minorHAnsi"/>
                <w:sz w:val="22"/>
                <w:szCs w:val="22"/>
              </w:rPr>
            </w:pPr>
          </w:p>
        </w:tc>
        <w:tc>
          <w:tcPr>
            <w:tcW w:w="5526" w:type="dxa"/>
          </w:tcPr>
          <w:p w:rsidR="00536214" w:rsidRPr="00510B28" w:rsidRDefault="00536214" w:rsidP="00536214">
            <w:pPr>
              <w:pStyle w:val="5"/>
              <w:rPr>
                <w:rFonts w:ascii="Book Antiqua" w:hAnsi="Book Antiqua" w:cstheme="minorHAnsi"/>
                <w:sz w:val="22"/>
                <w:szCs w:val="22"/>
              </w:rPr>
            </w:pPr>
          </w:p>
          <w:p w:rsidR="000A7FE2" w:rsidRPr="00510B28" w:rsidRDefault="00C80882" w:rsidP="00520E44">
            <w:pPr>
              <w:pStyle w:val="5"/>
              <w:rPr>
                <w:rFonts w:ascii="Book Antiqua" w:hAnsi="Book Antiqua" w:cstheme="minorHAnsi"/>
                <w:sz w:val="22"/>
                <w:szCs w:val="22"/>
              </w:rPr>
            </w:pPr>
            <w:r w:rsidRPr="00510B28">
              <w:rPr>
                <w:rFonts w:ascii="Book Antiqua" w:hAnsi="Book Antiqua" w:cstheme="minorHAnsi"/>
                <w:sz w:val="22"/>
                <w:szCs w:val="22"/>
              </w:rPr>
              <w:t>Ο ΑΝΤΙΔΗΜΑΡΧΟΣ</w:t>
            </w:r>
            <w:r w:rsidR="008C1C58" w:rsidRPr="00510B28">
              <w:rPr>
                <w:rFonts w:ascii="Book Antiqua" w:hAnsi="Book Antiqua" w:cstheme="minorHAnsi"/>
                <w:sz w:val="22"/>
                <w:szCs w:val="22"/>
              </w:rPr>
              <w:t xml:space="preserve"> </w:t>
            </w:r>
            <w:r w:rsidR="00B95D76" w:rsidRPr="00510B28">
              <w:rPr>
                <w:rFonts w:ascii="Book Antiqua" w:hAnsi="Book Antiqua" w:cstheme="minorHAnsi"/>
                <w:sz w:val="22"/>
                <w:szCs w:val="22"/>
              </w:rPr>
              <w:t>Π</w:t>
            </w:r>
            <w:r w:rsidRPr="00510B28">
              <w:rPr>
                <w:rFonts w:ascii="Book Antiqua" w:hAnsi="Book Antiqua" w:cstheme="minorHAnsi"/>
                <w:sz w:val="22"/>
                <w:szCs w:val="22"/>
              </w:rPr>
              <w:t xml:space="preserve">ΑΙΔΕΙΑΣ </w:t>
            </w:r>
          </w:p>
          <w:p w:rsidR="00520E44" w:rsidRPr="00510B28" w:rsidRDefault="00520E44" w:rsidP="00520E44">
            <w:pPr>
              <w:rPr>
                <w:rFonts w:ascii="Book Antiqua" w:hAnsi="Book Antiqua"/>
                <w:sz w:val="22"/>
                <w:szCs w:val="22"/>
              </w:rPr>
            </w:pPr>
          </w:p>
          <w:p w:rsidR="00657CA1" w:rsidRPr="00510B28" w:rsidRDefault="00520E44" w:rsidP="00520E44">
            <w:pPr>
              <w:pStyle w:val="5"/>
              <w:jc w:val="left"/>
              <w:rPr>
                <w:rFonts w:ascii="Book Antiqua" w:hAnsi="Book Antiqua" w:cstheme="minorHAnsi"/>
                <w:sz w:val="22"/>
                <w:szCs w:val="22"/>
              </w:rPr>
            </w:pPr>
            <w:r w:rsidRPr="00510B28">
              <w:rPr>
                <w:rFonts w:ascii="Book Antiqua" w:hAnsi="Book Antiqua" w:cstheme="minorHAnsi"/>
                <w:sz w:val="22"/>
                <w:szCs w:val="22"/>
              </w:rPr>
              <w:t xml:space="preserve">     </w:t>
            </w:r>
            <w:r w:rsidR="00536214" w:rsidRPr="00510B28">
              <w:rPr>
                <w:rFonts w:ascii="Book Antiqua" w:hAnsi="Book Antiqua" w:cstheme="minorHAnsi"/>
                <w:sz w:val="22"/>
                <w:szCs w:val="22"/>
              </w:rPr>
              <w:t xml:space="preserve">                      </w:t>
            </w:r>
            <w:r w:rsidR="004C3176" w:rsidRPr="00510B28">
              <w:rPr>
                <w:rFonts w:ascii="Book Antiqua" w:hAnsi="Book Antiqua" w:cstheme="minorHAnsi"/>
                <w:sz w:val="22"/>
                <w:szCs w:val="22"/>
              </w:rPr>
              <w:t xml:space="preserve">   </w:t>
            </w:r>
            <w:r w:rsidRPr="00510B28">
              <w:rPr>
                <w:rFonts w:ascii="Book Antiqua" w:hAnsi="Book Antiqua" w:cstheme="minorHAnsi"/>
                <w:sz w:val="22"/>
                <w:szCs w:val="22"/>
              </w:rPr>
              <w:t>ΙΩΑΝΝΗΣ ΕΜΙΡΖΑΣ</w:t>
            </w:r>
            <w:r w:rsidR="004C3176" w:rsidRPr="00510B28">
              <w:rPr>
                <w:rFonts w:ascii="Book Antiqua" w:hAnsi="Book Antiqua" w:cstheme="minorHAnsi"/>
                <w:sz w:val="22"/>
                <w:szCs w:val="22"/>
              </w:rPr>
              <w:t xml:space="preserve">                                               </w:t>
            </w:r>
            <w:r w:rsidR="00C80882" w:rsidRPr="00510B28">
              <w:rPr>
                <w:rFonts w:ascii="Book Antiqua" w:hAnsi="Book Antiqua" w:cstheme="minorHAnsi"/>
                <w:sz w:val="22"/>
                <w:szCs w:val="22"/>
              </w:rPr>
              <w:t xml:space="preserve">                 </w:t>
            </w:r>
            <w:r w:rsidR="00850D4F" w:rsidRPr="00510B28">
              <w:rPr>
                <w:rFonts w:ascii="Book Antiqua" w:hAnsi="Book Antiqua" w:cstheme="minorHAnsi"/>
                <w:sz w:val="22"/>
                <w:szCs w:val="22"/>
              </w:rPr>
              <w:t xml:space="preserve"> </w:t>
            </w:r>
          </w:p>
        </w:tc>
      </w:tr>
    </w:tbl>
    <w:p w:rsidR="00536214" w:rsidRPr="00510B28" w:rsidRDefault="00536214" w:rsidP="00A469C0">
      <w:pPr>
        <w:rPr>
          <w:rFonts w:ascii="Book Antiqua" w:hAnsi="Book Antiqua" w:cstheme="minorHAnsi"/>
          <w:b/>
          <w:sz w:val="22"/>
          <w:szCs w:val="22"/>
          <w:u w:val="single"/>
        </w:rPr>
      </w:pPr>
    </w:p>
    <w:p w:rsidR="00AD2813" w:rsidRPr="00510B28" w:rsidRDefault="00AD2813" w:rsidP="00A469C0">
      <w:pPr>
        <w:rPr>
          <w:rFonts w:ascii="Book Antiqua" w:hAnsi="Book Antiqua" w:cstheme="minorHAnsi"/>
          <w:b/>
          <w:sz w:val="22"/>
          <w:szCs w:val="22"/>
          <w:u w:val="single"/>
        </w:rPr>
      </w:pPr>
      <w:r w:rsidRPr="00510B28">
        <w:rPr>
          <w:rFonts w:ascii="Book Antiqua" w:hAnsi="Book Antiqua" w:cstheme="minorHAnsi"/>
          <w:b/>
          <w:sz w:val="22"/>
          <w:szCs w:val="22"/>
          <w:u w:val="single"/>
        </w:rPr>
        <w:t>Συνημμένα</w:t>
      </w:r>
      <w:r w:rsidR="00A469C0" w:rsidRPr="00510B28">
        <w:rPr>
          <w:rFonts w:ascii="Book Antiqua" w:hAnsi="Book Antiqua" w:cstheme="minorHAnsi"/>
          <w:b/>
          <w:sz w:val="22"/>
          <w:szCs w:val="22"/>
          <w:u w:val="single"/>
        </w:rPr>
        <w:t>:</w:t>
      </w:r>
    </w:p>
    <w:p w:rsidR="00AD2813" w:rsidRPr="00510B28" w:rsidRDefault="00483CC9" w:rsidP="005E5546">
      <w:pPr>
        <w:pStyle w:val="a5"/>
        <w:numPr>
          <w:ilvl w:val="0"/>
          <w:numId w:val="6"/>
        </w:numPr>
        <w:ind w:right="-2"/>
        <w:jc w:val="both"/>
        <w:rPr>
          <w:rFonts w:ascii="Book Antiqua" w:hAnsi="Book Antiqua" w:cstheme="minorHAnsi"/>
          <w:sz w:val="22"/>
          <w:szCs w:val="22"/>
        </w:rPr>
      </w:pPr>
      <w:r w:rsidRPr="00510B28">
        <w:rPr>
          <w:rFonts w:ascii="Book Antiqua" w:hAnsi="Book Antiqua" w:cstheme="minorHAnsi"/>
          <w:sz w:val="22"/>
          <w:szCs w:val="22"/>
        </w:rPr>
        <w:t>Το υπ’ αριθμ.</w:t>
      </w:r>
      <w:r w:rsidR="005E5546" w:rsidRPr="00510B28">
        <w:rPr>
          <w:rFonts w:ascii="Book Antiqua" w:hAnsi="Book Antiqua" w:cstheme="minorHAnsi"/>
          <w:sz w:val="22"/>
          <w:szCs w:val="22"/>
        </w:rPr>
        <w:t xml:space="preserve"> 1905/12.1.2024 έγγραφο της Διεύθυνσης Πρωτοβάθμιας Εκπαίδευσης Δ’ Αθήνας</w:t>
      </w:r>
    </w:p>
    <w:p w:rsidR="005E5546" w:rsidRPr="00510B28" w:rsidRDefault="005E5546" w:rsidP="005E5546">
      <w:pPr>
        <w:pStyle w:val="a5"/>
        <w:numPr>
          <w:ilvl w:val="0"/>
          <w:numId w:val="6"/>
        </w:numPr>
        <w:ind w:right="-2"/>
        <w:jc w:val="both"/>
        <w:rPr>
          <w:rFonts w:ascii="Book Antiqua" w:hAnsi="Book Antiqua" w:cstheme="minorHAnsi"/>
          <w:sz w:val="22"/>
          <w:szCs w:val="22"/>
        </w:rPr>
      </w:pPr>
      <w:r w:rsidRPr="00510B28">
        <w:rPr>
          <w:rFonts w:ascii="Book Antiqua" w:hAnsi="Book Antiqua" w:cstheme="minorHAnsi"/>
          <w:sz w:val="22"/>
          <w:szCs w:val="22"/>
        </w:rPr>
        <w:t>Το υπ’ αριθμ. 1910/12.1.2024 έγγραφο της Διεύθυνσης Δευτεροβάθμιας Εκπαίδευσης Δ’ Αθήνας</w:t>
      </w:r>
    </w:p>
    <w:p w:rsidR="00520E44" w:rsidRPr="00510B28" w:rsidRDefault="00520E44" w:rsidP="00E02DFC">
      <w:pPr>
        <w:spacing w:line="360" w:lineRule="auto"/>
        <w:ind w:right="3878"/>
        <w:jc w:val="both"/>
        <w:rPr>
          <w:rFonts w:ascii="Book Antiqua" w:hAnsi="Book Antiqua" w:cstheme="minorHAnsi"/>
          <w:b/>
          <w:sz w:val="22"/>
          <w:szCs w:val="22"/>
          <w:u w:val="single"/>
        </w:rPr>
      </w:pPr>
    </w:p>
    <w:p w:rsidR="00E02DFC" w:rsidRPr="00510B28" w:rsidRDefault="00AD2813" w:rsidP="00E02DFC">
      <w:pPr>
        <w:spacing w:line="360" w:lineRule="auto"/>
        <w:ind w:right="3878"/>
        <w:jc w:val="both"/>
        <w:rPr>
          <w:rFonts w:ascii="Book Antiqua" w:hAnsi="Book Antiqua" w:cstheme="minorHAnsi"/>
          <w:b/>
          <w:sz w:val="22"/>
          <w:szCs w:val="22"/>
          <w:u w:val="single"/>
        </w:rPr>
      </w:pPr>
      <w:r w:rsidRPr="00510B28">
        <w:rPr>
          <w:rFonts w:ascii="Book Antiqua" w:hAnsi="Book Antiqua" w:cstheme="minorHAnsi"/>
          <w:b/>
          <w:sz w:val="22"/>
          <w:szCs w:val="22"/>
          <w:u w:val="single"/>
        </w:rPr>
        <w:t>Κ</w:t>
      </w:r>
      <w:r w:rsidR="00E02DFC" w:rsidRPr="00510B28">
        <w:rPr>
          <w:rFonts w:ascii="Book Antiqua" w:hAnsi="Book Antiqua" w:cstheme="minorHAnsi"/>
          <w:b/>
          <w:sz w:val="22"/>
          <w:szCs w:val="22"/>
          <w:u w:val="single"/>
        </w:rPr>
        <w:t>οινοποίηση:</w:t>
      </w:r>
    </w:p>
    <w:p w:rsidR="00E02DFC" w:rsidRPr="00510B28" w:rsidRDefault="00C80882" w:rsidP="00E03F8E">
      <w:pPr>
        <w:numPr>
          <w:ilvl w:val="0"/>
          <w:numId w:val="1"/>
        </w:numPr>
        <w:ind w:right="-56"/>
        <w:jc w:val="both"/>
        <w:rPr>
          <w:rFonts w:ascii="Book Antiqua" w:hAnsi="Book Antiqua" w:cstheme="minorHAnsi"/>
          <w:sz w:val="22"/>
          <w:szCs w:val="22"/>
        </w:rPr>
      </w:pPr>
      <w:r w:rsidRPr="00510B28">
        <w:rPr>
          <w:rFonts w:ascii="Book Antiqua" w:hAnsi="Book Antiqua" w:cstheme="minorHAnsi"/>
          <w:sz w:val="22"/>
          <w:szCs w:val="22"/>
        </w:rPr>
        <w:t>Γραφείο</w:t>
      </w:r>
      <w:r w:rsidR="00E02DFC" w:rsidRPr="00510B28">
        <w:rPr>
          <w:rFonts w:ascii="Book Antiqua" w:hAnsi="Book Antiqua" w:cstheme="minorHAnsi"/>
          <w:sz w:val="22"/>
          <w:szCs w:val="22"/>
        </w:rPr>
        <w:t xml:space="preserve"> Δημάρχου</w:t>
      </w:r>
    </w:p>
    <w:p w:rsidR="00C30666" w:rsidRPr="00510B28" w:rsidRDefault="00C80882" w:rsidP="00E03F8E">
      <w:pPr>
        <w:numPr>
          <w:ilvl w:val="0"/>
          <w:numId w:val="1"/>
        </w:numPr>
        <w:ind w:right="-56"/>
        <w:jc w:val="both"/>
        <w:rPr>
          <w:rFonts w:ascii="Book Antiqua" w:hAnsi="Book Antiqua" w:cstheme="minorHAnsi"/>
          <w:sz w:val="22"/>
          <w:szCs w:val="22"/>
        </w:rPr>
      </w:pPr>
      <w:r w:rsidRPr="00510B28">
        <w:rPr>
          <w:rFonts w:ascii="Book Antiqua" w:hAnsi="Book Antiqua" w:cstheme="minorHAnsi"/>
          <w:sz w:val="22"/>
          <w:szCs w:val="22"/>
        </w:rPr>
        <w:t xml:space="preserve">Γραφείο </w:t>
      </w:r>
      <w:r w:rsidR="00C30666" w:rsidRPr="00510B28">
        <w:rPr>
          <w:rFonts w:ascii="Book Antiqua" w:hAnsi="Book Antiqua" w:cstheme="minorHAnsi"/>
          <w:sz w:val="22"/>
          <w:szCs w:val="22"/>
        </w:rPr>
        <w:t xml:space="preserve"> Γενικού Γραμματέα</w:t>
      </w:r>
    </w:p>
    <w:p w:rsidR="00C30666" w:rsidRPr="00510B28" w:rsidRDefault="002238DA" w:rsidP="00E03F8E">
      <w:pPr>
        <w:numPr>
          <w:ilvl w:val="0"/>
          <w:numId w:val="1"/>
        </w:numPr>
        <w:ind w:right="-56"/>
        <w:jc w:val="both"/>
        <w:rPr>
          <w:rFonts w:ascii="Book Antiqua" w:hAnsi="Book Antiqua" w:cstheme="minorHAnsi"/>
          <w:sz w:val="22"/>
          <w:szCs w:val="22"/>
        </w:rPr>
      </w:pPr>
      <w:proofErr w:type="spellStart"/>
      <w:r w:rsidRPr="00510B28">
        <w:rPr>
          <w:rFonts w:ascii="Book Antiqua" w:hAnsi="Book Antiqua" w:cstheme="minorHAnsi"/>
          <w:sz w:val="22"/>
          <w:szCs w:val="22"/>
        </w:rPr>
        <w:t>Αντ</w:t>
      </w:r>
      <w:proofErr w:type="spellEnd"/>
      <w:r w:rsidRPr="00510B28">
        <w:rPr>
          <w:rFonts w:ascii="Book Antiqua" w:hAnsi="Book Antiqua" w:cstheme="minorHAnsi"/>
          <w:sz w:val="22"/>
          <w:szCs w:val="22"/>
        </w:rPr>
        <w:t>/</w:t>
      </w:r>
      <w:proofErr w:type="spellStart"/>
      <w:r w:rsidRPr="00510B28">
        <w:rPr>
          <w:rFonts w:ascii="Book Antiqua" w:hAnsi="Book Antiqua" w:cstheme="minorHAnsi"/>
          <w:sz w:val="22"/>
          <w:szCs w:val="22"/>
        </w:rPr>
        <w:t>ρχο</w:t>
      </w:r>
      <w:proofErr w:type="spellEnd"/>
      <w:r w:rsidR="00C80882" w:rsidRPr="00510B28">
        <w:rPr>
          <w:rFonts w:ascii="Book Antiqua" w:hAnsi="Book Antiqua" w:cstheme="minorHAnsi"/>
          <w:sz w:val="22"/>
          <w:szCs w:val="22"/>
        </w:rPr>
        <w:t xml:space="preserve"> </w:t>
      </w:r>
      <w:r w:rsidRPr="00510B28">
        <w:rPr>
          <w:rFonts w:ascii="Book Antiqua" w:hAnsi="Book Antiqua" w:cstheme="minorHAnsi"/>
          <w:sz w:val="22"/>
          <w:szCs w:val="22"/>
        </w:rPr>
        <w:t xml:space="preserve"> </w:t>
      </w:r>
      <w:r w:rsidR="00A6559D" w:rsidRPr="00510B28">
        <w:rPr>
          <w:rFonts w:ascii="Book Antiqua" w:hAnsi="Book Antiqua" w:cstheme="minorHAnsi"/>
          <w:sz w:val="22"/>
          <w:szCs w:val="22"/>
        </w:rPr>
        <w:t xml:space="preserve">Πολιτισμού, </w:t>
      </w:r>
      <w:r w:rsidRPr="00510B28">
        <w:rPr>
          <w:rFonts w:ascii="Book Antiqua" w:hAnsi="Book Antiqua" w:cstheme="minorHAnsi"/>
          <w:sz w:val="22"/>
          <w:szCs w:val="22"/>
        </w:rPr>
        <w:t>Παιδείας</w:t>
      </w:r>
      <w:r w:rsidR="00C80882" w:rsidRPr="00510B28">
        <w:rPr>
          <w:rFonts w:ascii="Book Antiqua" w:hAnsi="Book Antiqua" w:cstheme="minorHAnsi"/>
          <w:sz w:val="22"/>
          <w:szCs w:val="22"/>
        </w:rPr>
        <w:t xml:space="preserve"> και </w:t>
      </w:r>
      <w:r w:rsidR="00A6559D" w:rsidRPr="00510B28">
        <w:rPr>
          <w:rFonts w:ascii="Book Antiqua" w:hAnsi="Book Antiqua" w:cstheme="minorHAnsi"/>
          <w:sz w:val="22"/>
          <w:szCs w:val="22"/>
        </w:rPr>
        <w:t>Νέας Γενιάς</w:t>
      </w:r>
    </w:p>
    <w:p w:rsidR="00C30666" w:rsidRPr="00510B28" w:rsidRDefault="00C30666" w:rsidP="00E03F8E">
      <w:pPr>
        <w:numPr>
          <w:ilvl w:val="0"/>
          <w:numId w:val="1"/>
        </w:numPr>
        <w:ind w:right="-56"/>
        <w:jc w:val="both"/>
        <w:rPr>
          <w:rFonts w:ascii="Book Antiqua" w:hAnsi="Book Antiqua" w:cstheme="minorHAnsi"/>
          <w:sz w:val="22"/>
          <w:szCs w:val="22"/>
        </w:rPr>
      </w:pPr>
      <w:r w:rsidRPr="00510B28">
        <w:rPr>
          <w:rFonts w:ascii="Book Antiqua" w:hAnsi="Book Antiqua" w:cstheme="minorHAnsi"/>
          <w:sz w:val="22"/>
          <w:szCs w:val="22"/>
        </w:rPr>
        <w:t>Δ/</w:t>
      </w:r>
      <w:proofErr w:type="spellStart"/>
      <w:r w:rsidRPr="00510B28">
        <w:rPr>
          <w:rFonts w:ascii="Book Antiqua" w:hAnsi="Book Antiqua" w:cstheme="minorHAnsi"/>
          <w:sz w:val="22"/>
          <w:szCs w:val="22"/>
        </w:rPr>
        <w:t>νση</w:t>
      </w:r>
      <w:proofErr w:type="spellEnd"/>
      <w:r w:rsidRPr="00510B28">
        <w:rPr>
          <w:rFonts w:ascii="Book Antiqua" w:hAnsi="Book Antiqua" w:cstheme="minorHAnsi"/>
          <w:sz w:val="22"/>
          <w:szCs w:val="22"/>
        </w:rPr>
        <w:t xml:space="preserve"> Πολιτισμού, Παιδείας και Νέας Γενιάς</w:t>
      </w:r>
    </w:p>
    <w:p w:rsidR="007E6685" w:rsidRPr="00510B28" w:rsidRDefault="00C30666" w:rsidP="00850D4F">
      <w:pPr>
        <w:pStyle w:val="a5"/>
        <w:numPr>
          <w:ilvl w:val="0"/>
          <w:numId w:val="1"/>
        </w:numPr>
        <w:ind w:right="-56"/>
        <w:jc w:val="both"/>
        <w:rPr>
          <w:rFonts w:ascii="Book Antiqua" w:hAnsi="Book Antiqua" w:cstheme="minorHAnsi"/>
          <w:sz w:val="22"/>
          <w:szCs w:val="22"/>
        </w:rPr>
      </w:pPr>
      <w:r w:rsidRPr="00510B28">
        <w:rPr>
          <w:rFonts w:ascii="Book Antiqua" w:hAnsi="Book Antiqua" w:cstheme="minorHAnsi"/>
          <w:sz w:val="22"/>
          <w:szCs w:val="22"/>
        </w:rPr>
        <w:t>Τμ</w:t>
      </w:r>
      <w:r w:rsidR="00C80882" w:rsidRPr="00510B28">
        <w:rPr>
          <w:rFonts w:ascii="Book Antiqua" w:hAnsi="Book Antiqua" w:cstheme="minorHAnsi"/>
          <w:sz w:val="22"/>
          <w:szCs w:val="22"/>
        </w:rPr>
        <w:t>ήμα</w:t>
      </w:r>
      <w:r w:rsidRPr="00510B28">
        <w:rPr>
          <w:rFonts w:ascii="Book Antiqua" w:hAnsi="Book Antiqua" w:cstheme="minorHAnsi"/>
          <w:sz w:val="22"/>
          <w:szCs w:val="22"/>
        </w:rPr>
        <w:t xml:space="preserve"> Παιδείας</w:t>
      </w:r>
      <w:r w:rsidR="00C80882" w:rsidRPr="00510B28">
        <w:rPr>
          <w:rFonts w:ascii="Book Antiqua" w:hAnsi="Book Antiqua" w:cstheme="minorHAnsi"/>
          <w:sz w:val="22"/>
          <w:szCs w:val="22"/>
        </w:rPr>
        <w:t xml:space="preserve"> και Δια Βίου Μάθησης </w:t>
      </w:r>
    </w:p>
    <w:sectPr w:rsidR="007E6685" w:rsidRPr="00510B28" w:rsidSect="006D3F86">
      <w:footerReference w:type="default" r:id="rId10"/>
      <w:pgSz w:w="11906" w:h="16838"/>
      <w:pgMar w:top="851" w:right="851" w:bottom="709"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3A" w:rsidRDefault="00F4083A" w:rsidP="00061A0C">
      <w:r>
        <w:separator/>
      </w:r>
    </w:p>
  </w:endnote>
  <w:endnote w:type="continuationSeparator" w:id="0">
    <w:p w:rsidR="00F4083A" w:rsidRDefault="00F4083A" w:rsidP="0006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Book Antiqua">
    <w:altName w:val="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146287"/>
      <w:docPartObj>
        <w:docPartGallery w:val="Page Numbers (Bottom of Page)"/>
        <w:docPartUnique/>
      </w:docPartObj>
    </w:sdtPr>
    <w:sdtEndPr/>
    <w:sdtContent>
      <w:p w:rsidR="00061A0C" w:rsidRDefault="00061A0C">
        <w:pPr>
          <w:pStyle w:val="a7"/>
          <w:jc w:val="center"/>
        </w:pPr>
        <w:r>
          <w:fldChar w:fldCharType="begin"/>
        </w:r>
        <w:r>
          <w:instrText>PAGE   \* MERGEFORMAT</w:instrText>
        </w:r>
        <w:r>
          <w:fldChar w:fldCharType="separate"/>
        </w:r>
        <w:r w:rsidR="004114B6">
          <w:rPr>
            <w:noProof/>
          </w:rPr>
          <w:t>1</w:t>
        </w:r>
        <w:r>
          <w:fldChar w:fldCharType="end"/>
        </w:r>
      </w:p>
    </w:sdtContent>
  </w:sdt>
  <w:p w:rsidR="00061A0C" w:rsidRDefault="00061A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3A" w:rsidRDefault="00F4083A" w:rsidP="00061A0C">
      <w:r>
        <w:separator/>
      </w:r>
    </w:p>
  </w:footnote>
  <w:footnote w:type="continuationSeparator" w:id="0">
    <w:p w:rsidR="00F4083A" w:rsidRDefault="00F4083A" w:rsidP="00061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1231"/>
    <w:multiLevelType w:val="hybridMultilevel"/>
    <w:tmpl w:val="36A4A7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960B8E"/>
    <w:multiLevelType w:val="hybridMultilevel"/>
    <w:tmpl w:val="00702466"/>
    <w:lvl w:ilvl="0" w:tplc="6DAE395C">
      <w:start w:val="213"/>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19C6324"/>
    <w:multiLevelType w:val="hybridMultilevel"/>
    <w:tmpl w:val="2682A1BA"/>
    <w:lvl w:ilvl="0" w:tplc="74DEE1EE">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4292A50"/>
    <w:multiLevelType w:val="hybridMultilevel"/>
    <w:tmpl w:val="F2C8AC62"/>
    <w:lvl w:ilvl="0" w:tplc="929C089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65FC413F"/>
    <w:multiLevelType w:val="hybridMultilevel"/>
    <w:tmpl w:val="2B88456E"/>
    <w:lvl w:ilvl="0" w:tplc="582E53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EE64663"/>
    <w:multiLevelType w:val="hybridMultilevel"/>
    <w:tmpl w:val="B3D2F59C"/>
    <w:lvl w:ilvl="0" w:tplc="12F6E36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1F7781"/>
    <w:multiLevelType w:val="hybridMultilevel"/>
    <w:tmpl w:val="819EE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E8E62C9"/>
    <w:multiLevelType w:val="hybridMultilevel"/>
    <w:tmpl w:val="F7DAF4CC"/>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51"/>
    <w:rsid w:val="00034C7B"/>
    <w:rsid w:val="00035598"/>
    <w:rsid w:val="00061A0C"/>
    <w:rsid w:val="00065474"/>
    <w:rsid w:val="0009336F"/>
    <w:rsid w:val="000A7FE2"/>
    <w:rsid w:val="000D345E"/>
    <w:rsid w:val="00110784"/>
    <w:rsid w:val="00111EAE"/>
    <w:rsid w:val="0012101C"/>
    <w:rsid w:val="00196330"/>
    <w:rsid w:val="001A0472"/>
    <w:rsid w:val="001E7D3F"/>
    <w:rsid w:val="00222A2B"/>
    <w:rsid w:val="002238DA"/>
    <w:rsid w:val="00261EA1"/>
    <w:rsid w:val="00270A64"/>
    <w:rsid w:val="00272621"/>
    <w:rsid w:val="002B21E3"/>
    <w:rsid w:val="002E15CC"/>
    <w:rsid w:val="002E491F"/>
    <w:rsid w:val="002E49C6"/>
    <w:rsid w:val="002E4AD7"/>
    <w:rsid w:val="002F7E1B"/>
    <w:rsid w:val="00324D18"/>
    <w:rsid w:val="00355DB0"/>
    <w:rsid w:val="00356D06"/>
    <w:rsid w:val="00357D03"/>
    <w:rsid w:val="00360769"/>
    <w:rsid w:val="003E4613"/>
    <w:rsid w:val="003E5EA2"/>
    <w:rsid w:val="003F7F8C"/>
    <w:rsid w:val="004114B6"/>
    <w:rsid w:val="00425BF4"/>
    <w:rsid w:val="00436658"/>
    <w:rsid w:val="00477AAA"/>
    <w:rsid w:val="004839C2"/>
    <w:rsid w:val="00483CC9"/>
    <w:rsid w:val="004C3176"/>
    <w:rsid w:val="00510B28"/>
    <w:rsid w:val="005142B7"/>
    <w:rsid w:val="00520E44"/>
    <w:rsid w:val="00536214"/>
    <w:rsid w:val="00547590"/>
    <w:rsid w:val="005961A6"/>
    <w:rsid w:val="005B0821"/>
    <w:rsid w:val="005D2F59"/>
    <w:rsid w:val="005E5546"/>
    <w:rsid w:val="006415DC"/>
    <w:rsid w:val="00650134"/>
    <w:rsid w:val="00654B91"/>
    <w:rsid w:val="00657CA1"/>
    <w:rsid w:val="0069081A"/>
    <w:rsid w:val="00691F51"/>
    <w:rsid w:val="006A3039"/>
    <w:rsid w:val="006B6DF3"/>
    <w:rsid w:val="006C1411"/>
    <w:rsid w:val="006D3F86"/>
    <w:rsid w:val="00732F21"/>
    <w:rsid w:val="00751F0D"/>
    <w:rsid w:val="00751F21"/>
    <w:rsid w:val="00756ABE"/>
    <w:rsid w:val="007B2327"/>
    <w:rsid w:val="007B67B5"/>
    <w:rsid w:val="007B79BA"/>
    <w:rsid w:val="007E6685"/>
    <w:rsid w:val="0081477A"/>
    <w:rsid w:val="00843B98"/>
    <w:rsid w:val="00850D4F"/>
    <w:rsid w:val="008557DB"/>
    <w:rsid w:val="00874352"/>
    <w:rsid w:val="00884F85"/>
    <w:rsid w:val="00895D58"/>
    <w:rsid w:val="008C1C58"/>
    <w:rsid w:val="008C2FE5"/>
    <w:rsid w:val="00932D09"/>
    <w:rsid w:val="009624FB"/>
    <w:rsid w:val="00984550"/>
    <w:rsid w:val="009846C2"/>
    <w:rsid w:val="0098710D"/>
    <w:rsid w:val="00993244"/>
    <w:rsid w:val="009A0D3B"/>
    <w:rsid w:val="009B0EFC"/>
    <w:rsid w:val="009C01EE"/>
    <w:rsid w:val="009C04D8"/>
    <w:rsid w:val="009D2C32"/>
    <w:rsid w:val="009E526A"/>
    <w:rsid w:val="00A1435F"/>
    <w:rsid w:val="00A17B30"/>
    <w:rsid w:val="00A36EB4"/>
    <w:rsid w:val="00A469C0"/>
    <w:rsid w:val="00A4789C"/>
    <w:rsid w:val="00A6559D"/>
    <w:rsid w:val="00A7237E"/>
    <w:rsid w:val="00AC19D0"/>
    <w:rsid w:val="00AD2813"/>
    <w:rsid w:val="00AD401B"/>
    <w:rsid w:val="00B010D7"/>
    <w:rsid w:val="00B07801"/>
    <w:rsid w:val="00B31967"/>
    <w:rsid w:val="00B43D08"/>
    <w:rsid w:val="00B56254"/>
    <w:rsid w:val="00B70214"/>
    <w:rsid w:val="00B73039"/>
    <w:rsid w:val="00B95D76"/>
    <w:rsid w:val="00BB65C8"/>
    <w:rsid w:val="00C00192"/>
    <w:rsid w:val="00C11408"/>
    <w:rsid w:val="00C2142D"/>
    <w:rsid w:val="00C30666"/>
    <w:rsid w:val="00C477B9"/>
    <w:rsid w:val="00C80882"/>
    <w:rsid w:val="00CA5B7A"/>
    <w:rsid w:val="00CA6475"/>
    <w:rsid w:val="00CF64F4"/>
    <w:rsid w:val="00D00021"/>
    <w:rsid w:val="00D107E0"/>
    <w:rsid w:val="00D2047F"/>
    <w:rsid w:val="00D3082C"/>
    <w:rsid w:val="00D62742"/>
    <w:rsid w:val="00D63AE0"/>
    <w:rsid w:val="00DB75B6"/>
    <w:rsid w:val="00DC44B6"/>
    <w:rsid w:val="00E02231"/>
    <w:rsid w:val="00E02DFC"/>
    <w:rsid w:val="00E03F8E"/>
    <w:rsid w:val="00E10365"/>
    <w:rsid w:val="00E35C27"/>
    <w:rsid w:val="00E44964"/>
    <w:rsid w:val="00E61760"/>
    <w:rsid w:val="00EA1B6A"/>
    <w:rsid w:val="00EA36F5"/>
    <w:rsid w:val="00EC69D5"/>
    <w:rsid w:val="00ED646C"/>
    <w:rsid w:val="00EE54F3"/>
    <w:rsid w:val="00F4083A"/>
    <w:rsid w:val="00FA3EE1"/>
    <w:rsid w:val="00FB4897"/>
    <w:rsid w:val="00FC3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FC"/>
    <w:pPr>
      <w:overflowPunct w:val="0"/>
      <w:autoSpaceDE w:val="0"/>
      <w:autoSpaceDN w:val="0"/>
      <w:adjustRightInd w:val="0"/>
      <w:spacing w:after="0"/>
      <w:ind w:firstLine="0"/>
      <w:textAlignment w:val="baseline"/>
    </w:pPr>
    <w:rPr>
      <w:rFonts w:ascii="Times New Roman" w:eastAsia="Times New Roman" w:hAnsi="Times New Roman" w:cs="Times New Roman"/>
      <w:sz w:val="20"/>
      <w:szCs w:val="20"/>
      <w:lang w:eastAsia="el-GR"/>
    </w:rPr>
  </w:style>
  <w:style w:type="paragraph" w:styleId="3">
    <w:name w:val="heading 3"/>
    <w:basedOn w:val="a"/>
    <w:next w:val="a"/>
    <w:link w:val="3Char"/>
    <w:qFormat/>
    <w:rsid w:val="00E02DFC"/>
    <w:pPr>
      <w:keepNext/>
      <w:spacing w:line="360" w:lineRule="auto"/>
      <w:jc w:val="center"/>
      <w:outlineLvl w:val="2"/>
    </w:pPr>
    <w:rPr>
      <w:rFonts w:ascii="Tahoma" w:hAnsi="Tahoma" w:cs="Tahoma"/>
      <w:b/>
      <w:bCs/>
      <w:sz w:val="24"/>
      <w:u w:val="single"/>
    </w:rPr>
  </w:style>
  <w:style w:type="paragraph" w:styleId="5">
    <w:name w:val="heading 5"/>
    <w:basedOn w:val="a"/>
    <w:next w:val="a"/>
    <w:link w:val="5Char"/>
    <w:qFormat/>
    <w:rsid w:val="00E02DFC"/>
    <w:pPr>
      <w:keepNext/>
      <w:spacing w:line="360" w:lineRule="auto"/>
      <w:jc w:val="center"/>
      <w:outlineLvl w:val="4"/>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02DFC"/>
    <w:rPr>
      <w:rFonts w:ascii="Tahoma" w:eastAsia="Times New Roman" w:hAnsi="Tahoma" w:cs="Tahoma"/>
      <w:b/>
      <w:bCs/>
      <w:sz w:val="24"/>
      <w:szCs w:val="20"/>
      <w:u w:val="single"/>
      <w:lang w:eastAsia="el-GR"/>
    </w:rPr>
  </w:style>
  <w:style w:type="character" w:customStyle="1" w:styleId="5Char">
    <w:name w:val="Επικεφαλίδα 5 Char"/>
    <w:basedOn w:val="a0"/>
    <w:link w:val="5"/>
    <w:rsid w:val="00E02DFC"/>
    <w:rPr>
      <w:rFonts w:ascii="Tahoma" w:eastAsia="Times New Roman" w:hAnsi="Tahoma" w:cs="Tahoma"/>
      <w:b/>
      <w:bCs/>
      <w:sz w:val="24"/>
      <w:szCs w:val="24"/>
      <w:lang w:eastAsia="el-GR"/>
    </w:rPr>
  </w:style>
  <w:style w:type="paragraph" w:styleId="a3">
    <w:name w:val="caption"/>
    <w:basedOn w:val="a"/>
    <w:next w:val="a"/>
    <w:qFormat/>
    <w:rsid w:val="00E02DFC"/>
    <w:rPr>
      <w:rFonts w:ascii="Tahoma" w:hAnsi="Tahoma" w:cs="Tahoma"/>
      <w:b/>
      <w:bCs/>
      <w:sz w:val="24"/>
      <w:szCs w:val="24"/>
    </w:rPr>
  </w:style>
  <w:style w:type="paragraph" w:styleId="2">
    <w:name w:val="Body Text Indent 2"/>
    <w:basedOn w:val="a"/>
    <w:link w:val="2Char"/>
    <w:rsid w:val="00E02DFC"/>
    <w:pPr>
      <w:tabs>
        <w:tab w:val="left" w:pos="0"/>
      </w:tabs>
      <w:spacing w:line="360" w:lineRule="auto"/>
      <w:ind w:firstLine="720"/>
      <w:jc w:val="both"/>
    </w:pPr>
    <w:rPr>
      <w:rFonts w:ascii="Tahoma" w:hAnsi="Tahoma" w:cs="Tahoma"/>
      <w:sz w:val="24"/>
      <w:szCs w:val="24"/>
    </w:rPr>
  </w:style>
  <w:style w:type="character" w:customStyle="1" w:styleId="2Char">
    <w:name w:val="Σώμα κείμενου με εσοχή 2 Char"/>
    <w:basedOn w:val="a0"/>
    <w:link w:val="2"/>
    <w:rsid w:val="00E02DFC"/>
    <w:rPr>
      <w:rFonts w:ascii="Tahoma" w:eastAsia="Times New Roman" w:hAnsi="Tahoma" w:cs="Tahoma"/>
      <w:sz w:val="24"/>
      <w:szCs w:val="24"/>
      <w:lang w:eastAsia="el-GR"/>
    </w:rPr>
  </w:style>
  <w:style w:type="paragraph" w:styleId="a4">
    <w:name w:val="Balloon Text"/>
    <w:basedOn w:val="a"/>
    <w:link w:val="Char"/>
    <w:uiPriority w:val="99"/>
    <w:semiHidden/>
    <w:unhideWhenUsed/>
    <w:rsid w:val="00E02DFC"/>
    <w:rPr>
      <w:rFonts w:ascii="Tahoma" w:hAnsi="Tahoma" w:cs="Tahoma"/>
      <w:sz w:val="16"/>
      <w:szCs w:val="16"/>
    </w:rPr>
  </w:style>
  <w:style w:type="character" w:customStyle="1" w:styleId="Char">
    <w:name w:val="Κείμενο πλαισίου Char"/>
    <w:basedOn w:val="a0"/>
    <w:link w:val="a4"/>
    <w:uiPriority w:val="99"/>
    <w:semiHidden/>
    <w:rsid w:val="00E02DFC"/>
    <w:rPr>
      <w:rFonts w:ascii="Tahoma" w:eastAsia="Times New Roman" w:hAnsi="Tahoma" w:cs="Tahoma"/>
      <w:sz w:val="16"/>
      <w:szCs w:val="16"/>
      <w:lang w:eastAsia="el-GR"/>
    </w:rPr>
  </w:style>
  <w:style w:type="paragraph" w:styleId="a5">
    <w:name w:val="List Paragraph"/>
    <w:basedOn w:val="a"/>
    <w:uiPriority w:val="34"/>
    <w:qFormat/>
    <w:rsid w:val="00AD2813"/>
    <w:pPr>
      <w:ind w:left="720"/>
      <w:contextualSpacing/>
    </w:pPr>
  </w:style>
  <w:style w:type="character" w:styleId="-">
    <w:name w:val="Hyperlink"/>
    <w:basedOn w:val="a0"/>
    <w:uiPriority w:val="99"/>
    <w:semiHidden/>
    <w:unhideWhenUsed/>
    <w:rsid w:val="003F7F8C"/>
    <w:rPr>
      <w:color w:val="0000FF"/>
      <w:u w:val="single"/>
    </w:rPr>
  </w:style>
  <w:style w:type="paragraph" w:customStyle="1" w:styleId="Default">
    <w:name w:val="Default"/>
    <w:rsid w:val="006D3F86"/>
    <w:pPr>
      <w:autoSpaceDE w:val="0"/>
      <w:autoSpaceDN w:val="0"/>
      <w:adjustRightInd w:val="0"/>
      <w:spacing w:after="0"/>
      <w:ind w:firstLine="0"/>
    </w:pPr>
    <w:rPr>
      <w:rFonts w:ascii="Book Antiqua" w:hAnsi="Book Antiqua" w:cs="Book Antiqua"/>
      <w:color w:val="000000"/>
      <w:sz w:val="24"/>
      <w:szCs w:val="24"/>
    </w:rPr>
  </w:style>
  <w:style w:type="paragraph" w:styleId="a6">
    <w:name w:val="header"/>
    <w:basedOn w:val="a"/>
    <w:link w:val="Char0"/>
    <w:uiPriority w:val="99"/>
    <w:unhideWhenUsed/>
    <w:rsid w:val="00061A0C"/>
    <w:pPr>
      <w:tabs>
        <w:tab w:val="center" w:pos="4153"/>
        <w:tab w:val="right" w:pos="8306"/>
      </w:tabs>
    </w:pPr>
  </w:style>
  <w:style w:type="character" w:customStyle="1" w:styleId="Char0">
    <w:name w:val="Κεφαλίδα Char"/>
    <w:basedOn w:val="a0"/>
    <w:link w:val="a6"/>
    <w:uiPriority w:val="99"/>
    <w:rsid w:val="00061A0C"/>
    <w:rPr>
      <w:rFonts w:ascii="Times New Roman" w:eastAsia="Times New Roman" w:hAnsi="Times New Roman" w:cs="Times New Roman"/>
      <w:sz w:val="20"/>
      <w:szCs w:val="20"/>
      <w:lang w:eastAsia="el-GR"/>
    </w:rPr>
  </w:style>
  <w:style w:type="paragraph" w:styleId="a7">
    <w:name w:val="footer"/>
    <w:basedOn w:val="a"/>
    <w:link w:val="Char1"/>
    <w:uiPriority w:val="99"/>
    <w:unhideWhenUsed/>
    <w:rsid w:val="00061A0C"/>
    <w:pPr>
      <w:tabs>
        <w:tab w:val="center" w:pos="4153"/>
        <w:tab w:val="right" w:pos="8306"/>
      </w:tabs>
    </w:pPr>
  </w:style>
  <w:style w:type="character" w:customStyle="1" w:styleId="Char1">
    <w:name w:val="Υποσέλιδο Char"/>
    <w:basedOn w:val="a0"/>
    <w:link w:val="a7"/>
    <w:uiPriority w:val="99"/>
    <w:rsid w:val="00061A0C"/>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FC"/>
    <w:pPr>
      <w:overflowPunct w:val="0"/>
      <w:autoSpaceDE w:val="0"/>
      <w:autoSpaceDN w:val="0"/>
      <w:adjustRightInd w:val="0"/>
      <w:spacing w:after="0"/>
      <w:ind w:firstLine="0"/>
      <w:textAlignment w:val="baseline"/>
    </w:pPr>
    <w:rPr>
      <w:rFonts w:ascii="Times New Roman" w:eastAsia="Times New Roman" w:hAnsi="Times New Roman" w:cs="Times New Roman"/>
      <w:sz w:val="20"/>
      <w:szCs w:val="20"/>
      <w:lang w:eastAsia="el-GR"/>
    </w:rPr>
  </w:style>
  <w:style w:type="paragraph" w:styleId="3">
    <w:name w:val="heading 3"/>
    <w:basedOn w:val="a"/>
    <w:next w:val="a"/>
    <w:link w:val="3Char"/>
    <w:qFormat/>
    <w:rsid w:val="00E02DFC"/>
    <w:pPr>
      <w:keepNext/>
      <w:spacing w:line="360" w:lineRule="auto"/>
      <w:jc w:val="center"/>
      <w:outlineLvl w:val="2"/>
    </w:pPr>
    <w:rPr>
      <w:rFonts w:ascii="Tahoma" w:hAnsi="Tahoma" w:cs="Tahoma"/>
      <w:b/>
      <w:bCs/>
      <w:sz w:val="24"/>
      <w:u w:val="single"/>
    </w:rPr>
  </w:style>
  <w:style w:type="paragraph" w:styleId="5">
    <w:name w:val="heading 5"/>
    <w:basedOn w:val="a"/>
    <w:next w:val="a"/>
    <w:link w:val="5Char"/>
    <w:qFormat/>
    <w:rsid w:val="00E02DFC"/>
    <w:pPr>
      <w:keepNext/>
      <w:spacing w:line="360" w:lineRule="auto"/>
      <w:jc w:val="center"/>
      <w:outlineLvl w:val="4"/>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02DFC"/>
    <w:rPr>
      <w:rFonts w:ascii="Tahoma" w:eastAsia="Times New Roman" w:hAnsi="Tahoma" w:cs="Tahoma"/>
      <w:b/>
      <w:bCs/>
      <w:sz w:val="24"/>
      <w:szCs w:val="20"/>
      <w:u w:val="single"/>
      <w:lang w:eastAsia="el-GR"/>
    </w:rPr>
  </w:style>
  <w:style w:type="character" w:customStyle="1" w:styleId="5Char">
    <w:name w:val="Επικεφαλίδα 5 Char"/>
    <w:basedOn w:val="a0"/>
    <w:link w:val="5"/>
    <w:rsid w:val="00E02DFC"/>
    <w:rPr>
      <w:rFonts w:ascii="Tahoma" w:eastAsia="Times New Roman" w:hAnsi="Tahoma" w:cs="Tahoma"/>
      <w:b/>
      <w:bCs/>
      <w:sz w:val="24"/>
      <w:szCs w:val="24"/>
      <w:lang w:eastAsia="el-GR"/>
    </w:rPr>
  </w:style>
  <w:style w:type="paragraph" w:styleId="a3">
    <w:name w:val="caption"/>
    <w:basedOn w:val="a"/>
    <w:next w:val="a"/>
    <w:qFormat/>
    <w:rsid w:val="00E02DFC"/>
    <w:rPr>
      <w:rFonts w:ascii="Tahoma" w:hAnsi="Tahoma" w:cs="Tahoma"/>
      <w:b/>
      <w:bCs/>
      <w:sz w:val="24"/>
      <w:szCs w:val="24"/>
    </w:rPr>
  </w:style>
  <w:style w:type="paragraph" w:styleId="2">
    <w:name w:val="Body Text Indent 2"/>
    <w:basedOn w:val="a"/>
    <w:link w:val="2Char"/>
    <w:rsid w:val="00E02DFC"/>
    <w:pPr>
      <w:tabs>
        <w:tab w:val="left" w:pos="0"/>
      </w:tabs>
      <w:spacing w:line="360" w:lineRule="auto"/>
      <w:ind w:firstLine="720"/>
      <w:jc w:val="both"/>
    </w:pPr>
    <w:rPr>
      <w:rFonts w:ascii="Tahoma" w:hAnsi="Tahoma" w:cs="Tahoma"/>
      <w:sz w:val="24"/>
      <w:szCs w:val="24"/>
    </w:rPr>
  </w:style>
  <w:style w:type="character" w:customStyle="1" w:styleId="2Char">
    <w:name w:val="Σώμα κείμενου με εσοχή 2 Char"/>
    <w:basedOn w:val="a0"/>
    <w:link w:val="2"/>
    <w:rsid w:val="00E02DFC"/>
    <w:rPr>
      <w:rFonts w:ascii="Tahoma" w:eastAsia="Times New Roman" w:hAnsi="Tahoma" w:cs="Tahoma"/>
      <w:sz w:val="24"/>
      <w:szCs w:val="24"/>
      <w:lang w:eastAsia="el-GR"/>
    </w:rPr>
  </w:style>
  <w:style w:type="paragraph" w:styleId="a4">
    <w:name w:val="Balloon Text"/>
    <w:basedOn w:val="a"/>
    <w:link w:val="Char"/>
    <w:uiPriority w:val="99"/>
    <w:semiHidden/>
    <w:unhideWhenUsed/>
    <w:rsid w:val="00E02DFC"/>
    <w:rPr>
      <w:rFonts w:ascii="Tahoma" w:hAnsi="Tahoma" w:cs="Tahoma"/>
      <w:sz w:val="16"/>
      <w:szCs w:val="16"/>
    </w:rPr>
  </w:style>
  <w:style w:type="character" w:customStyle="1" w:styleId="Char">
    <w:name w:val="Κείμενο πλαισίου Char"/>
    <w:basedOn w:val="a0"/>
    <w:link w:val="a4"/>
    <w:uiPriority w:val="99"/>
    <w:semiHidden/>
    <w:rsid w:val="00E02DFC"/>
    <w:rPr>
      <w:rFonts w:ascii="Tahoma" w:eastAsia="Times New Roman" w:hAnsi="Tahoma" w:cs="Tahoma"/>
      <w:sz w:val="16"/>
      <w:szCs w:val="16"/>
      <w:lang w:eastAsia="el-GR"/>
    </w:rPr>
  </w:style>
  <w:style w:type="paragraph" w:styleId="a5">
    <w:name w:val="List Paragraph"/>
    <w:basedOn w:val="a"/>
    <w:uiPriority w:val="34"/>
    <w:qFormat/>
    <w:rsid w:val="00AD2813"/>
    <w:pPr>
      <w:ind w:left="720"/>
      <w:contextualSpacing/>
    </w:pPr>
  </w:style>
  <w:style w:type="character" w:styleId="-">
    <w:name w:val="Hyperlink"/>
    <w:basedOn w:val="a0"/>
    <w:uiPriority w:val="99"/>
    <w:semiHidden/>
    <w:unhideWhenUsed/>
    <w:rsid w:val="003F7F8C"/>
    <w:rPr>
      <w:color w:val="0000FF"/>
      <w:u w:val="single"/>
    </w:rPr>
  </w:style>
  <w:style w:type="paragraph" w:customStyle="1" w:styleId="Default">
    <w:name w:val="Default"/>
    <w:rsid w:val="006D3F86"/>
    <w:pPr>
      <w:autoSpaceDE w:val="0"/>
      <w:autoSpaceDN w:val="0"/>
      <w:adjustRightInd w:val="0"/>
      <w:spacing w:after="0"/>
      <w:ind w:firstLine="0"/>
    </w:pPr>
    <w:rPr>
      <w:rFonts w:ascii="Book Antiqua" w:hAnsi="Book Antiqua" w:cs="Book Antiqua"/>
      <w:color w:val="000000"/>
      <w:sz w:val="24"/>
      <w:szCs w:val="24"/>
    </w:rPr>
  </w:style>
  <w:style w:type="paragraph" w:styleId="a6">
    <w:name w:val="header"/>
    <w:basedOn w:val="a"/>
    <w:link w:val="Char0"/>
    <w:uiPriority w:val="99"/>
    <w:unhideWhenUsed/>
    <w:rsid w:val="00061A0C"/>
    <w:pPr>
      <w:tabs>
        <w:tab w:val="center" w:pos="4153"/>
        <w:tab w:val="right" w:pos="8306"/>
      </w:tabs>
    </w:pPr>
  </w:style>
  <w:style w:type="character" w:customStyle="1" w:styleId="Char0">
    <w:name w:val="Κεφαλίδα Char"/>
    <w:basedOn w:val="a0"/>
    <w:link w:val="a6"/>
    <w:uiPriority w:val="99"/>
    <w:rsid w:val="00061A0C"/>
    <w:rPr>
      <w:rFonts w:ascii="Times New Roman" w:eastAsia="Times New Roman" w:hAnsi="Times New Roman" w:cs="Times New Roman"/>
      <w:sz w:val="20"/>
      <w:szCs w:val="20"/>
      <w:lang w:eastAsia="el-GR"/>
    </w:rPr>
  </w:style>
  <w:style w:type="paragraph" w:styleId="a7">
    <w:name w:val="footer"/>
    <w:basedOn w:val="a"/>
    <w:link w:val="Char1"/>
    <w:uiPriority w:val="99"/>
    <w:unhideWhenUsed/>
    <w:rsid w:val="00061A0C"/>
    <w:pPr>
      <w:tabs>
        <w:tab w:val="center" w:pos="4153"/>
        <w:tab w:val="right" w:pos="8306"/>
      </w:tabs>
    </w:pPr>
  </w:style>
  <w:style w:type="character" w:customStyle="1" w:styleId="Char1">
    <w:name w:val="Υποσέλιδο Char"/>
    <w:basedOn w:val="a0"/>
    <w:link w:val="a7"/>
    <w:uiPriority w:val="99"/>
    <w:rsid w:val="00061A0C"/>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D3BD-4AAC-47B5-BA37-61753221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2631</Words>
  <Characters>14208</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ΙΣΙΔΩΡΑ ΚΩΝΣΤΑΝΤΑΡΑ</cp:lastModifiedBy>
  <cp:revision>11</cp:revision>
  <cp:lastPrinted>2024-08-30T11:00:00Z</cp:lastPrinted>
  <dcterms:created xsi:type="dcterms:W3CDTF">2024-08-30T11:08:00Z</dcterms:created>
  <dcterms:modified xsi:type="dcterms:W3CDTF">2024-08-30T13:01:00Z</dcterms:modified>
</cp:coreProperties>
</file>