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ACC" w:rsidRPr="00427341" w:rsidRDefault="00396ACC" w:rsidP="00396ACC">
      <w:pPr>
        <w:shd w:val="clear" w:color="auto" w:fill="FFFFFF"/>
        <w:spacing w:after="0" w:line="240" w:lineRule="auto"/>
        <w:jc w:val="center"/>
        <w:rPr>
          <w:rFonts w:ascii="Helvetica" w:eastAsia="Times New Roman" w:hAnsi="Helvetica" w:cs="Helvetica"/>
          <w:b/>
          <w:color w:val="1D2228"/>
          <w:sz w:val="20"/>
          <w:szCs w:val="20"/>
          <w:u w:val="single"/>
          <w:lang w:eastAsia="el-GR"/>
        </w:rPr>
      </w:pPr>
      <w:r w:rsidRPr="00427341">
        <w:rPr>
          <w:rFonts w:ascii="Helvetica" w:eastAsia="Times New Roman" w:hAnsi="Helvetica" w:cs="Helvetica"/>
          <w:b/>
          <w:color w:val="1D2228"/>
          <w:sz w:val="20"/>
          <w:szCs w:val="20"/>
          <w:u w:val="single"/>
          <w:lang w:eastAsia="el-GR"/>
        </w:rPr>
        <w:t>ΠΡΟΓΡΑΜΜΑ ΔΡΑ</w:t>
      </w:r>
      <w:r>
        <w:rPr>
          <w:rFonts w:ascii="Helvetica" w:eastAsia="Times New Roman" w:hAnsi="Helvetica" w:cs="Helvetica"/>
          <w:b/>
          <w:color w:val="1D2228"/>
          <w:sz w:val="20"/>
          <w:szCs w:val="20"/>
          <w:u w:val="single"/>
          <w:lang w:eastAsia="el-GR"/>
        </w:rPr>
        <w:t>ΣΗΣ 2024 ΤΟΥ ΣΩΜΑΤΕΙΟΥ «ΘΗΣΕΑΣ</w:t>
      </w:r>
      <w:r w:rsidRPr="00427341">
        <w:rPr>
          <w:rFonts w:ascii="Helvetica" w:eastAsia="Times New Roman" w:hAnsi="Helvetica" w:cs="Helvetica"/>
          <w:b/>
          <w:color w:val="1D2228"/>
          <w:sz w:val="20"/>
          <w:szCs w:val="20"/>
          <w:u w:val="single"/>
          <w:lang w:eastAsia="el-GR"/>
        </w:rPr>
        <w:t>»</w:t>
      </w:r>
    </w:p>
    <w:p w:rsidR="00396ACC" w:rsidRDefault="00396ACC" w:rsidP="00396ACC">
      <w:pPr>
        <w:shd w:val="clear" w:color="auto" w:fill="FFFFFF"/>
        <w:spacing w:after="0" w:line="240" w:lineRule="auto"/>
        <w:jc w:val="center"/>
        <w:rPr>
          <w:rFonts w:ascii="Helvetica" w:eastAsia="Times New Roman" w:hAnsi="Helvetica" w:cs="Helvetica"/>
          <w:color w:val="1D2228"/>
          <w:sz w:val="20"/>
          <w:szCs w:val="20"/>
          <w:lang w:eastAsia="el-GR"/>
        </w:rPr>
      </w:pPr>
      <w:r w:rsidRPr="00427341">
        <w:rPr>
          <w:rFonts w:ascii="Helvetica" w:eastAsia="Times New Roman" w:hAnsi="Helvetica" w:cs="Helvetica"/>
          <w:b/>
          <w:color w:val="1D2228"/>
          <w:sz w:val="20"/>
          <w:szCs w:val="20"/>
          <w:u w:val="single"/>
          <w:lang w:eastAsia="el-GR"/>
        </w:rPr>
        <w:t>ΤΟ</w:t>
      </w:r>
      <w:r>
        <w:rPr>
          <w:rFonts w:ascii="Helvetica" w:eastAsia="Times New Roman" w:hAnsi="Helvetica" w:cs="Helvetica"/>
          <w:b/>
          <w:color w:val="1D2228"/>
          <w:sz w:val="20"/>
          <w:szCs w:val="20"/>
          <w:u w:val="single"/>
          <w:lang w:eastAsia="el-GR"/>
        </w:rPr>
        <w:t>Υ</w:t>
      </w:r>
      <w:r w:rsidRPr="00427341">
        <w:rPr>
          <w:rFonts w:ascii="Helvetica" w:eastAsia="Times New Roman" w:hAnsi="Helvetica" w:cs="Helvetica"/>
          <w:b/>
          <w:color w:val="1D2228"/>
          <w:sz w:val="20"/>
          <w:szCs w:val="20"/>
          <w:u w:val="single"/>
          <w:lang w:eastAsia="el-GR"/>
        </w:rPr>
        <w:t xml:space="preserve"> ΔΗΜΟ</w:t>
      </w:r>
      <w:r>
        <w:rPr>
          <w:rFonts w:ascii="Helvetica" w:eastAsia="Times New Roman" w:hAnsi="Helvetica" w:cs="Helvetica"/>
          <w:b/>
          <w:color w:val="1D2228"/>
          <w:sz w:val="20"/>
          <w:szCs w:val="20"/>
          <w:u w:val="single"/>
          <w:lang w:eastAsia="el-GR"/>
        </w:rPr>
        <w:t>Υ</w:t>
      </w:r>
      <w:r w:rsidRPr="00427341">
        <w:rPr>
          <w:rFonts w:ascii="Helvetica" w:eastAsia="Times New Roman" w:hAnsi="Helvetica" w:cs="Helvetica"/>
          <w:b/>
          <w:color w:val="1D2228"/>
          <w:sz w:val="20"/>
          <w:szCs w:val="20"/>
          <w:u w:val="single"/>
          <w:lang w:eastAsia="el-GR"/>
        </w:rPr>
        <w:t xml:space="preserve"> ΚΑΛΛΙΘΕΑΣ</w:t>
      </w:r>
      <w:r w:rsidRPr="00427341">
        <w:rPr>
          <w:rFonts w:ascii="Helvetica" w:eastAsia="Times New Roman" w:hAnsi="Helvetica" w:cs="Helvetica"/>
          <w:b/>
          <w:color w:val="1D2228"/>
          <w:sz w:val="20"/>
          <w:szCs w:val="20"/>
          <w:u w:val="single"/>
          <w:lang w:eastAsia="el-GR"/>
        </w:rPr>
        <w:br/>
      </w:r>
    </w:p>
    <w:p w:rsidR="00396ACC" w:rsidRDefault="00396ACC" w:rsidP="00E212B8">
      <w:pPr>
        <w:spacing w:after="0" w:line="240" w:lineRule="auto"/>
        <w:rPr>
          <w:rFonts w:ascii="Times New Roman" w:eastAsia="Times New Roman" w:hAnsi="Times New Roman" w:cs="Times New Roman"/>
          <w:b/>
          <w:sz w:val="24"/>
          <w:szCs w:val="24"/>
          <w:u w:val="single"/>
          <w:lang w:eastAsia="el-GR"/>
        </w:rPr>
      </w:pPr>
    </w:p>
    <w:p w:rsidR="00396ACC" w:rsidRDefault="00396ACC" w:rsidP="00E212B8">
      <w:pPr>
        <w:spacing w:after="0" w:line="240" w:lineRule="auto"/>
        <w:rPr>
          <w:rFonts w:ascii="Times New Roman" w:eastAsia="Times New Roman" w:hAnsi="Times New Roman" w:cs="Times New Roman"/>
          <w:b/>
          <w:sz w:val="24"/>
          <w:szCs w:val="24"/>
          <w:u w:val="single"/>
          <w:lang w:eastAsia="el-GR"/>
        </w:rPr>
      </w:pPr>
    </w:p>
    <w:p w:rsidR="00396ACC" w:rsidRDefault="00396ACC" w:rsidP="00E212B8">
      <w:pPr>
        <w:spacing w:after="0" w:line="240" w:lineRule="auto"/>
        <w:rPr>
          <w:rFonts w:ascii="Times New Roman" w:eastAsia="Times New Roman" w:hAnsi="Times New Roman" w:cs="Times New Roman"/>
          <w:b/>
          <w:sz w:val="24"/>
          <w:szCs w:val="24"/>
          <w:u w:val="single"/>
          <w:lang w:eastAsia="el-GR"/>
        </w:rPr>
      </w:pPr>
    </w:p>
    <w:p w:rsidR="00396ACC" w:rsidRDefault="00396ACC" w:rsidP="00E212B8">
      <w:pPr>
        <w:spacing w:after="0" w:line="240" w:lineRule="auto"/>
        <w:rPr>
          <w:rFonts w:ascii="Times New Roman" w:eastAsia="Times New Roman" w:hAnsi="Times New Roman" w:cs="Times New Roman"/>
          <w:b/>
          <w:sz w:val="24"/>
          <w:szCs w:val="24"/>
          <w:u w:val="single"/>
          <w:lang w:eastAsia="el-GR"/>
        </w:rPr>
      </w:pPr>
    </w:p>
    <w:p w:rsidR="00E212B8" w:rsidRPr="00E212B8" w:rsidRDefault="00E212B8" w:rsidP="00E212B8">
      <w:pPr>
        <w:spacing w:after="0" w:line="240" w:lineRule="auto"/>
        <w:rPr>
          <w:rFonts w:ascii="Times New Roman" w:eastAsia="Times New Roman" w:hAnsi="Times New Roman" w:cs="Times New Roman"/>
          <w:b/>
          <w:sz w:val="24"/>
          <w:szCs w:val="24"/>
          <w:u w:val="single"/>
          <w:lang w:eastAsia="el-GR"/>
        </w:rPr>
      </w:pPr>
      <w:r w:rsidRPr="00E212B8">
        <w:rPr>
          <w:rFonts w:ascii="Times New Roman" w:eastAsia="Times New Roman" w:hAnsi="Times New Roman" w:cs="Times New Roman"/>
          <w:b/>
          <w:sz w:val="24"/>
          <w:szCs w:val="24"/>
          <w:u w:val="single"/>
          <w:lang w:eastAsia="el-GR"/>
        </w:rPr>
        <w:t>Εισαγωγή</w:t>
      </w:r>
    </w:p>
    <w:p w:rsidR="00E212B8" w:rsidRPr="00396ACC" w:rsidRDefault="00E212B8" w:rsidP="00E212B8">
      <w:pPr>
        <w:spacing w:after="0" w:line="240" w:lineRule="auto"/>
        <w:rPr>
          <w:rFonts w:ascii="Times New Roman" w:eastAsia="Times New Roman" w:hAnsi="Times New Roman" w:cs="Times New Roman"/>
          <w:sz w:val="24"/>
          <w:szCs w:val="24"/>
          <w:lang w:eastAsia="el-GR"/>
        </w:rPr>
      </w:pPr>
    </w:p>
    <w:p w:rsidR="00E212B8" w:rsidRPr="00E212B8" w:rsidRDefault="00E212B8" w:rsidP="00482A0D">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Ο "Θησέας" είναι ανοικτό, </w:t>
      </w:r>
      <w:r w:rsidRPr="00E212B8">
        <w:rPr>
          <w:rFonts w:ascii="Times New Roman" w:eastAsia="Times New Roman" w:hAnsi="Times New Roman" w:cs="Times New Roman"/>
          <w:sz w:val="24"/>
          <w:szCs w:val="24"/>
          <w:lang w:eastAsia="el-GR"/>
        </w:rPr>
        <w:t>"στεγνό" θεραπευτικό πρόγραμμα</w:t>
      </w:r>
      <w:r w:rsidR="00EB5CFE" w:rsidRPr="00EB5CFE">
        <w:rPr>
          <w:rFonts w:ascii="Times New Roman" w:eastAsia="Times New Roman" w:hAnsi="Times New Roman" w:cs="Times New Roman"/>
          <w:sz w:val="24"/>
          <w:szCs w:val="24"/>
          <w:lang w:eastAsia="el-GR"/>
        </w:rPr>
        <w:t>,</w:t>
      </w:r>
      <w:r w:rsidR="00EB5CFE">
        <w:rPr>
          <w:rFonts w:ascii="Times New Roman" w:eastAsia="Times New Roman" w:hAnsi="Times New Roman" w:cs="Times New Roman"/>
          <w:sz w:val="24"/>
          <w:szCs w:val="24"/>
          <w:lang w:eastAsia="el-GR"/>
        </w:rPr>
        <w:t> που </w:t>
      </w:r>
      <w:r w:rsidRPr="00E212B8">
        <w:rPr>
          <w:rFonts w:ascii="Times New Roman" w:eastAsia="Times New Roman" w:hAnsi="Times New Roman" w:cs="Times New Roman"/>
          <w:sz w:val="24"/>
          <w:szCs w:val="24"/>
          <w:lang w:eastAsia="el-GR"/>
        </w:rPr>
        <w:t xml:space="preserve">στηρίζεται στην ψυχοκοινωνική θεραπεία και δεν χρησιμοποιούνται  φάρμακα υποκατάστασης για την αντιμετώπιση της εξάρτησης. Η φιλοσοφία </w:t>
      </w:r>
      <w:r w:rsidR="00EB5CFE">
        <w:rPr>
          <w:rFonts w:ascii="Times New Roman" w:eastAsia="Times New Roman" w:hAnsi="Times New Roman" w:cs="Times New Roman"/>
          <w:sz w:val="24"/>
          <w:szCs w:val="24"/>
          <w:lang w:eastAsia="el-GR"/>
        </w:rPr>
        <w:t xml:space="preserve">του θεραπευτικού προγράμματος  </w:t>
      </w:r>
      <w:r w:rsidRPr="00E212B8">
        <w:rPr>
          <w:rFonts w:ascii="Times New Roman" w:eastAsia="Times New Roman" w:hAnsi="Times New Roman" w:cs="Times New Roman"/>
          <w:sz w:val="24"/>
          <w:szCs w:val="24"/>
          <w:lang w:eastAsia="el-GR"/>
        </w:rPr>
        <w:t>βασίζεται στην πεποίθηση</w:t>
      </w:r>
      <w:r w:rsidR="00EB5CFE" w:rsidRPr="00EB5CFE">
        <w:rPr>
          <w:rFonts w:ascii="Times New Roman" w:eastAsia="Times New Roman" w:hAnsi="Times New Roman" w:cs="Times New Roman"/>
          <w:sz w:val="24"/>
          <w:szCs w:val="24"/>
          <w:lang w:eastAsia="el-GR"/>
        </w:rPr>
        <w:t>,</w:t>
      </w:r>
      <w:r w:rsidRPr="00E212B8">
        <w:rPr>
          <w:rFonts w:ascii="Times New Roman" w:eastAsia="Times New Roman" w:hAnsi="Times New Roman" w:cs="Times New Roman"/>
          <w:sz w:val="24"/>
          <w:szCs w:val="24"/>
          <w:lang w:eastAsia="el-GR"/>
        </w:rPr>
        <w:t xml:space="preserve"> ότι η εξάρτηση από </w:t>
      </w:r>
      <w:proofErr w:type="spellStart"/>
      <w:r w:rsidRPr="00E212B8">
        <w:rPr>
          <w:rFonts w:ascii="Times New Roman" w:eastAsia="Times New Roman" w:hAnsi="Times New Roman" w:cs="Times New Roman"/>
          <w:sz w:val="24"/>
          <w:szCs w:val="24"/>
          <w:lang w:eastAsia="el-GR"/>
        </w:rPr>
        <w:t>ψυχοτρόπες</w:t>
      </w:r>
      <w:proofErr w:type="spellEnd"/>
      <w:r w:rsidRPr="00E212B8">
        <w:rPr>
          <w:rFonts w:ascii="Times New Roman" w:eastAsia="Times New Roman" w:hAnsi="Times New Roman" w:cs="Times New Roman"/>
          <w:sz w:val="24"/>
          <w:szCs w:val="24"/>
          <w:lang w:eastAsia="el-GR"/>
        </w:rPr>
        <w:t xml:space="preserve"> ουσίες είναι το σύμπτωμα άλλων προβλημάτων του ατόμου, τα οποία μαθαίνει να αναγνωρίζει και να αντιμετωπίζει με έναν υγιή τρόπο. O εξαρτημένος δεν αντιμετωπίζεται ως «ασθενής» που υποβάλλεται παθητικά σε θεραπεία, αλλά συμμετέχει ενεργά σε αυτήν, αναλαμβάνει την ευθύνη για την αλλαγή της συμπεριφοράς του (χρήση, εξάρ</w:t>
      </w:r>
      <w:r w:rsidR="00EB5CFE">
        <w:rPr>
          <w:rFonts w:ascii="Times New Roman" w:eastAsia="Times New Roman" w:hAnsi="Times New Roman" w:cs="Times New Roman"/>
          <w:sz w:val="24"/>
          <w:szCs w:val="24"/>
          <w:lang w:eastAsia="el-GR"/>
        </w:rPr>
        <w:t>τηση) και αναζητά τα αίτιά της.</w:t>
      </w:r>
      <w:r w:rsidR="006717EF">
        <w:rPr>
          <w:rFonts w:ascii="Times New Roman" w:eastAsia="Times New Roman" w:hAnsi="Times New Roman" w:cs="Times New Roman"/>
          <w:sz w:val="24"/>
          <w:szCs w:val="24"/>
          <w:lang w:eastAsia="el-GR"/>
        </w:rPr>
        <w:t xml:space="preserve"> </w:t>
      </w:r>
      <w:r w:rsidRPr="00E212B8">
        <w:rPr>
          <w:rFonts w:ascii="Times New Roman" w:eastAsia="Times New Roman" w:hAnsi="Times New Roman" w:cs="Times New Roman"/>
          <w:sz w:val="24"/>
          <w:szCs w:val="24"/>
          <w:lang w:eastAsia="el-GR"/>
        </w:rPr>
        <w:t>Στόχος είναι να υιοθετήσει ένα νέο τρόπο ζωής και συμπεριφοράς και ένα νέο σύστημα αξιών, ώστε να είναι σε θέση να αντεπεξέρχεται στις προκλήσεις και τις δυσκολίες της ζωής, χωρίς να καταφεύγει στη χρήση ουσιών</w:t>
      </w:r>
      <w:r w:rsidR="00EB5CFE" w:rsidRPr="00EB5CFE">
        <w:rPr>
          <w:rFonts w:ascii="Times New Roman" w:eastAsia="Times New Roman" w:hAnsi="Times New Roman" w:cs="Times New Roman"/>
          <w:sz w:val="24"/>
          <w:szCs w:val="24"/>
          <w:lang w:eastAsia="el-GR"/>
        </w:rPr>
        <w:t>.</w:t>
      </w:r>
    </w:p>
    <w:p w:rsidR="00E212B8" w:rsidRPr="00E212B8" w:rsidRDefault="00E212B8" w:rsidP="00482A0D">
      <w:pPr>
        <w:spacing w:after="0" w:line="240" w:lineRule="auto"/>
        <w:jc w:val="both"/>
        <w:rPr>
          <w:rFonts w:ascii="Times New Roman" w:eastAsia="Times New Roman" w:hAnsi="Times New Roman" w:cs="Times New Roman"/>
          <w:sz w:val="24"/>
          <w:szCs w:val="24"/>
          <w:lang w:eastAsia="el-GR"/>
        </w:rPr>
      </w:pPr>
    </w:p>
    <w:p w:rsidR="00E212B8" w:rsidRPr="00E212B8" w:rsidRDefault="00E212B8" w:rsidP="00482A0D">
      <w:pPr>
        <w:spacing w:after="0" w:line="240" w:lineRule="auto"/>
        <w:jc w:val="both"/>
        <w:rPr>
          <w:rFonts w:ascii="Times New Roman" w:eastAsia="Times New Roman" w:hAnsi="Times New Roman" w:cs="Times New Roman"/>
          <w:sz w:val="24"/>
          <w:szCs w:val="24"/>
          <w:lang w:eastAsia="el-GR"/>
        </w:rPr>
      </w:pPr>
      <w:r w:rsidRPr="00E212B8">
        <w:rPr>
          <w:rFonts w:ascii="Times New Roman" w:eastAsia="Times New Roman" w:hAnsi="Times New Roman" w:cs="Times New Roman"/>
          <w:sz w:val="24"/>
          <w:szCs w:val="24"/>
          <w:lang w:eastAsia="el-GR"/>
        </w:rPr>
        <w:t>Η εξάρτηση  οφείλεται τόσο σε παράγοντες που αφορούν το άτομο που χρησιμοποιεί τις ουσίες, σε παράγοντες που αφορούν την ίδια την ουσία (που προκαλεί εξάρτηση) όσο και σε παράγοντες</w:t>
      </w:r>
      <w:r w:rsidR="00EB5CFE" w:rsidRPr="00EB5CFE">
        <w:rPr>
          <w:rFonts w:ascii="Times New Roman" w:eastAsia="Times New Roman" w:hAnsi="Times New Roman" w:cs="Times New Roman"/>
          <w:sz w:val="24"/>
          <w:szCs w:val="24"/>
          <w:lang w:eastAsia="el-GR"/>
        </w:rPr>
        <w:t>,</w:t>
      </w:r>
      <w:r w:rsidRPr="00E212B8">
        <w:rPr>
          <w:rFonts w:ascii="Times New Roman" w:eastAsia="Times New Roman" w:hAnsi="Times New Roman" w:cs="Times New Roman"/>
          <w:sz w:val="24"/>
          <w:szCs w:val="24"/>
          <w:lang w:eastAsia="el-GR"/>
        </w:rPr>
        <w:t xml:space="preserve"> που έχουν σχέση με το περιβάλλον</w:t>
      </w:r>
      <w:r w:rsidR="00EB5CFE" w:rsidRPr="00EB5CFE">
        <w:rPr>
          <w:rFonts w:ascii="Times New Roman" w:eastAsia="Times New Roman" w:hAnsi="Times New Roman" w:cs="Times New Roman"/>
          <w:sz w:val="24"/>
          <w:szCs w:val="24"/>
          <w:lang w:eastAsia="el-GR"/>
        </w:rPr>
        <w:t>,</w:t>
      </w:r>
      <w:r w:rsidR="00EB5CFE">
        <w:rPr>
          <w:rFonts w:ascii="Times New Roman" w:eastAsia="Times New Roman" w:hAnsi="Times New Roman" w:cs="Times New Roman"/>
          <w:sz w:val="24"/>
          <w:szCs w:val="24"/>
          <w:lang w:eastAsia="el-GR"/>
        </w:rPr>
        <w:t xml:space="preserve"> στο οποίο ζει το άτομο, που</w:t>
      </w:r>
      <w:r w:rsidRPr="00E212B8">
        <w:rPr>
          <w:rFonts w:ascii="Times New Roman" w:eastAsia="Times New Roman" w:hAnsi="Times New Roman" w:cs="Times New Roman"/>
          <w:sz w:val="24"/>
          <w:szCs w:val="24"/>
          <w:lang w:eastAsia="el-GR"/>
        </w:rPr>
        <w:t xml:space="preserve"> συναντιέται με την ουσία (οικογένεια, σχολείο, παρέα, γειτονιά, πόλη, χώρα). Η αντιμετώπιση της τοξικομανίας γίνεται με βάση την άποψη</w:t>
      </w:r>
      <w:r w:rsidR="00EB5CFE">
        <w:rPr>
          <w:rFonts w:ascii="Times New Roman" w:eastAsia="Times New Roman" w:hAnsi="Times New Roman" w:cs="Times New Roman"/>
          <w:sz w:val="24"/>
          <w:szCs w:val="24"/>
          <w:lang w:eastAsia="el-GR"/>
        </w:rPr>
        <w:t>,</w:t>
      </w:r>
      <w:r w:rsidRPr="00E212B8">
        <w:rPr>
          <w:rFonts w:ascii="Times New Roman" w:eastAsia="Times New Roman" w:hAnsi="Times New Roman" w:cs="Times New Roman"/>
          <w:sz w:val="24"/>
          <w:szCs w:val="24"/>
          <w:lang w:eastAsia="el-GR"/>
        </w:rPr>
        <w:t xml:space="preserve"> ότι πρόκειται για μια </w:t>
      </w:r>
      <w:proofErr w:type="spellStart"/>
      <w:r w:rsidRPr="00E212B8">
        <w:rPr>
          <w:rFonts w:ascii="Times New Roman" w:eastAsia="Times New Roman" w:hAnsi="Times New Roman" w:cs="Times New Roman"/>
          <w:sz w:val="24"/>
          <w:szCs w:val="24"/>
          <w:lang w:eastAsia="el-GR"/>
        </w:rPr>
        <w:t>πολυπαραγοντική</w:t>
      </w:r>
      <w:proofErr w:type="spellEnd"/>
      <w:r w:rsidRPr="00E212B8">
        <w:rPr>
          <w:rFonts w:ascii="Times New Roman" w:eastAsia="Times New Roman" w:hAnsi="Times New Roman" w:cs="Times New Roman"/>
          <w:sz w:val="24"/>
          <w:szCs w:val="24"/>
          <w:lang w:eastAsia="el-GR"/>
        </w:rPr>
        <w:t xml:space="preserve"> διαταραχή της συμπερι</w:t>
      </w:r>
      <w:r w:rsidR="00EB5CFE">
        <w:rPr>
          <w:rFonts w:ascii="Times New Roman" w:eastAsia="Times New Roman" w:hAnsi="Times New Roman" w:cs="Times New Roman"/>
          <w:sz w:val="24"/>
          <w:szCs w:val="24"/>
          <w:lang w:eastAsia="el-GR"/>
        </w:rPr>
        <w:t xml:space="preserve">φοράς των νέων , </w:t>
      </w:r>
      <w:r w:rsidRPr="00E212B8">
        <w:rPr>
          <w:rFonts w:ascii="Times New Roman" w:eastAsia="Times New Roman" w:hAnsi="Times New Roman" w:cs="Times New Roman"/>
          <w:sz w:val="24"/>
          <w:szCs w:val="24"/>
          <w:lang w:eastAsia="el-GR"/>
        </w:rPr>
        <w:t>ενώ η θεραπεία της εξάρτησης είναι ιδιαίτερα δύσκολη, με παρεμβάσεις στο ίδιο το άτομο, στην οικογένειά του και το κοινωνικό περίγυρο.</w:t>
      </w:r>
    </w:p>
    <w:p w:rsidR="00EB5CFE" w:rsidRPr="006717EF" w:rsidRDefault="00E212B8" w:rsidP="00482A0D">
      <w:pPr>
        <w:spacing w:after="0" w:line="240" w:lineRule="auto"/>
        <w:jc w:val="both"/>
        <w:rPr>
          <w:rFonts w:ascii="Times New Roman" w:eastAsia="Times New Roman" w:hAnsi="Times New Roman" w:cs="Times New Roman"/>
          <w:sz w:val="24"/>
          <w:szCs w:val="24"/>
          <w:lang w:eastAsia="el-GR"/>
        </w:rPr>
      </w:pPr>
      <w:r w:rsidRPr="00E212B8">
        <w:rPr>
          <w:rFonts w:ascii="Times New Roman" w:eastAsia="Times New Roman" w:hAnsi="Times New Roman" w:cs="Times New Roman"/>
          <w:sz w:val="24"/>
          <w:szCs w:val="24"/>
          <w:lang w:eastAsia="el-GR"/>
        </w:rPr>
        <w:t>Ο "Θησέας" λειτουργεί δυο προγράμματ</w:t>
      </w:r>
      <w:r w:rsidR="00EB5CFE">
        <w:rPr>
          <w:rFonts w:ascii="Times New Roman" w:eastAsia="Times New Roman" w:hAnsi="Times New Roman" w:cs="Times New Roman"/>
          <w:sz w:val="24"/>
          <w:szCs w:val="24"/>
          <w:lang w:eastAsia="el-GR"/>
        </w:rPr>
        <w:t>α αντιμετώπισης της εξάρτησης</w:t>
      </w:r>
      <w:r w:rsidR="00EB5CFE" w:rsidRPr="00EB5CFE">
        <w:rPr>
          <w:rFonts w:ascii="Times New Roman" w:eastAsia="Times New Roman" w:hAnsi="Times New Roman" w:cs="Times New Roman"/>
          <w:sz w:val="24"/>
          <w:szCs w:val="24"/>
          <w:lang w:eastAsia="el-GR"/>
        </w:rPr>
        <w:t>:</w:t>
      </w:r>
    </w:p>
    <w:p w:rsidR="00EB5CFE" w:rsidRPr="00EB5CFE" w:rsidRDefault="00E212B8" w:rsidP="00482A0D">
      <w:pPr>
        <w:spacing w:after="0" w:line="240" w:lineRule="auto"/>
        <w:jc w:val="both"/>
        <w:rPr>
          <w:rFonts w:ascii="Times New Roman" w:eastAsia="Times New Roman" w:hAnsi="Times New Roman" w:cs="Times New Roman"/>
          <w:sz w:val="24"/>
          <w:szCs w:val="24"/>
          <w:lang w:eastAsia="el-GR"/>
        </w:rPr>
      </w:pPr>
      <w:r w:rsidRPr="00E212B8">
        <w:rPr>
          <w:rFonts w:ascii="Times New Roman" w:eastAsia="Times New Roman" w:hAnsi="Times New Roman" w:cs="Times New Roman"/>
          <w:sz w:val="24"/>
          <w:szCs w:val="24"/>
          <w:lang w:eastAsia="el-GR"/>
        </w:rPr>
        <w:t>α)</w:t>
      </w:r>
      <w:r w:rsidR="00826657">
        <w:rPr>
          <w:rFonts w:ascii="Times New Roman" w:eastAsia="Times New Roman" w:hAnsi="Times New Roman" w:cs="Times New Roman"/>
          <w:sz w:val="24"/>
          <w:szCs w:val="24"/>
          <w:lang w:eastAsia="el-GR"/>
        </w:rPr>
        <w:t xml:space="preserve"> </w:t>
      </w:r>
      <w:r w:rsidRPr="00E212B8">
        <w:rPr>
          <w:rFonts w:ascii="Times New Roman" w:eastAsia="Times New Roman" w:hAnsi="Times New Roman" w:cs="Times New Roman"/>
          <w:sz w:val="24"/>
          <w:szCs w:val="24"/>
          <w:lang w:eastAsia="el-GR"/>
        </w:rPr>
        <w:t>Πρόγραμμα αντιμετώπισης της εξάρτ</w:t>
      </w:r>
      <w:r w:rsidR="00EB5CFE">
        <w:rPr>
          <w:rFonts w:ascii="Times New Roman" w:eastAsia="Times New Roman" w:hAnsi="Times New Roman" w:cs="Times New Roman"/>
          <w:sz w:val="24"/>
          <w:szCs w:val="24"/>
          <w:lang w:eastAsia="el-GR"/>
        </w:rPr>
        <w:t>ησης από ουσίες</w:t>
      </w:r>
      <w:r w:rsidR="00EB5CFE" w:rsidRPr="00EB5CFE">
        <w:rPr>
          <w:rFonts w:ascii="Times New Roman" w:eastAsia="Times New Roman" w:hAnsi="Times New Roman" w:cs="Times New Roman"/>
          <w:sz w:val="24"/>
          <w:szCs w:val="24"/>
          <w:lang w:eastAsia="el-GR"/>
        </w:rPr>
        <w:t>.</w:t>
      </w:r>
      <w:r w:rsidR="00EB5CFE">
        <w:rPr>
          <w:rFonts w:ascii="Times New Roman" w:eastAsia="Times New Roman" w:hAnsi="Times New Roman" w:cs="Times New Roman"/>
          <w:sz w:val="24"/>
          <w:szCs w:val="24"/>
          <w:lang w:eastAsia="el-GR"/>
        </w:rPr>
        <w:t xml:space="preserve"> </w:t>
      </w:r>
    </w:p>
    <w:p w:rsidR="00E212B8" w:rsidRPr="00E212B8" w:rsidRDefault="00E212B8" w:rsidP="00482A0D">
      <w:pPr>
        <w:spacing w:after="0" w:line="240" w:lineRule="auto"/>
        <w:jc w:val="both"/>
        <w:rPr>
          <w:rFonts w:ascii="Times New Roman" w:eastAsia="Times New Roman" w:hAnsi="Times New Roman" w:cs="Times New Roman"/>
          <w:sz w:val="24"/>
          <w:szCs w:val="24"/>
          <w:lang w:eastAsia="el-GR"/>
        </w:rPr>
      </w:pPr>
      <w:r w:rsidRPr="00E212B8">
        <w:rPr>
          <w:rFonts w:ascii="Times New Roman" w:eastAsia="Times New Roman" w:hAnsi="Times New Roman" w:cs="Times New Roman"/>
          <w:sz w:val="24"/>
          <w:szCs w:val="24"/>
          <w:lang w:eastAsia="el-GR"/>
        </w:rPr>
        <w:t>β)</w:t>
      </w:r>
      <w:r w:rsidR="00EB5CFE" w:rsidRPr="00EB5CFE">
        <w:rPr>
          <w:rFonts w:ascii="Times New Roman" w:eastAsia="Times New Roman" w:hAnsi="Times New Roman" w:cs="Times New Roman"/>
          <w:sz w:val="24"/>
          <w:szCs w:val="24"/>
          <w:lang w:eastAsia="el-GR"/>
        </w:rPr>
        <w:t xml:space="preserve"> </w:t>
      </w:r>
      <w:r w:rsidRPr="00E212B8">
        <w:rPr>
          <w:rFonts w:ascii="Times New Roman" w:eastAsia="Times New Roman" w:hAnsi="Times New Roman" w:cs="Times New Roman"/>
          <w:sz w:val="24"/>
          <w:szCs w:val="24"/>
          <w:lang w:eastAsia="el-GR"/>
        </w:rPr>
        <w:t>Πρόγραμμα αντιμετώπισης της εξάρτησης από το αλκοόλ και άλλες νόμιμες εξαρτήσεις.</w:t>
      </w:r>
    </w:p>
    <w:p w:rsidR="00E212B8" w:rsidRPr="00E212B8" w:rsidRDefault="00E212B8" w:rsidP="00482A0D">
      <w:pPr>
        <w:spacing w:after="0" w:line="240" w:lineRule="auto"/>
        <w:jc w:val="both"/>
        <w:rPr>
          <w:rFonts w:ascii="Times New Roman" w:eastAsia="Times New Roman" w:hAnsi="Times New Roman" w:cs="Times New Roman"/>
          <w:sz w:val="24"/>
          <w:szCs w:val="24"/>
          <w:lang w:eastAsia="el-GR"/>
        </w:rPr>
      </w:pPr>
    </w:p>
    <w:p w:rsidR="00E212B8" w:rsidRPr="00E212B8" w:rsidRDefault="00E212B8" w:rsidP="00482A0D">
      <w:pPr>
        <w:spacing w:after="0" w:line="240" w:lineRule="auto"/>
        <w:jc w:val="both"/>
        <w:rPr>
          <w:rFonts w:ascii="Times New Roman" w:eastAsia="Times New Roman" w:hAnsi="Times New Roman" w:cs="Times New Roman"/>
          <w:sz w:val="24"/>
          <w:szCs w:val="24"/>
          <w:lang w:eastAsia="el-GR"/>
        </w:rPr>
      </w:pPr>
      <w:r w:rsidRPr="00E212B8">
        <w:rPr>
          <w:rFonts w:ascii="Times New Roman" w:eastAsia="Times New Roman" w:hAnsi="Times New Roman" w:cs="Times New Roman"/>
          <w:sz w:val="24"/>
          <w:szCs w:val="24"/>
          <w:lang w:eastAsia="el-GR"/>
        </w:rPr>
        <w:t>Α) Πρόγραμμα αντιμετώπισης της εξάρτησης από ουσίες </w:t>
      </w:r>
    </w:p>
    <w:p w:rsidR="00E212B8" w:rsidRPr="006717EF" w:rsidRDefault="00E212B8" w:rsidP="00482A0D">
      <w:pPr>
        <w:spacing w:after="0" w:line="240" w:lineRule="auto"/>
        <w:jc w:val="both"/>
        <w:rPr>
          <w:rFonts w:ascii="Times New Roman" w:eastAsia="Times New Roman" w:hAnsi="Times New Roman" w:cs="Times New Roman"/>
          <w:sz w:val="24"/>
          <w:szCs w:val="24"/>
          <w:lang w:eastAsia="el-GR"/>
        </w:rPr>
      </w:pPr>
    </w:p>
    <w:p w:rsidR="00E212B8" w:rsidRPr="00E212B8" w:rsidRDefault="00D17A74" w:rsidP="00482A0D">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α . </w:t>
      </w:r>
      <w:r w:rsidR="00E212B8" w:rsidRPr="00E212B8">
        <w:rPr>
          <w:rFonts w:ascii="Times New Roman" w:eastAsia="Times New Roman" w:hAnsi="Times New Roman" w:cs="Times New Roman"/>
          <w:sz w:val="24"/>
          <w:szCs w:val="24"/>
          <w:lang w:eastAsia="el-GR"/>
        </w:rPr>
        <w:t>Πρόγραμμα έγκαιρης παρέμβασης</w:t>
      </w:r>
    </w:p>
    <w:p w:rsidR="00D17A74" w:rsidRDefault="00D17A74" w:rsidP="00482A0D">
      <w:pPr>
        <w:spacing w:after="0" w:line="240" w:lineRule="auto"/>
        <w:jc w:val="both"/>
        <w:rPr>
          <w:rFonts w:ascii="Times New Roman" w:eastAsia="Times New Roman" w:hAnsi="Times New Roman" w:cs="Times New Roman"/>
          <w:sz w:val="24"/>
          <w:szCs w:val="24"/>
          <w:lang w:eastAsia="el-GR"/>
        </w:rPr>
      </w:pPr>
    </w:p>
    <w:p w:rsidR="00E212B8" w:rsidRPr="00E212B8" w:rsidRDefault="00E212B8" w:rsidP="00482A0D">
      <w:pPr>
        <w:spacing w:after="0" w:line="240" w:lineRule="auto"/>
        <w:jc w:val="both"/>
        <w:rPr>
          <w:rFonts w:ascii="Times New Roman" w:eastAsia="Times New Roman" w:hAnsi="Times New Roman" w:cs="Times New Roman"/>
          <w:sz w:val="24"/>
          <w:szCs w:val="24"/>
          <w:lang w:eastAsia="el-GR"/>
        </w:rPr>
      </w:pPr>
      <w:r w:rsidRPr="00E212B8">
        <w:rPr>
          <w:rFonts w:ascii="Times New Roman" w:eastAsia="Times New Roman" w:hAnsi="Times New Roman" w:cs="Times New Roman"/>
          <w:sz w:val="24"/>
          <w:szCs w:val="24"/>
          <w:lang w:eastAsia="el-GR"/>
        </w:rPr>
        <w:t>Η εφηβεία αποτελεί μια πολύπλοκη μετάβαση από την παιδική ηλικία στην ενηλικίωση. Στη διάρκειά της, το νεαρό άτομο προσπαθεί να διαμορφώσει την ταυτότητά του. Επίσης, στο διάστημα του εν λόγω κρίσιμου αναπτυξιακού σταδίου πραγματοποιούνται σωματικές, ορμονικές και ψυχολογικές αλλαγές. Η ομάδα συνομηλίκων αποκτά κεντρικό ρόλο στη ζωή του εφήβου, ο οποίος αναζητά τη θέση του σε αυτή, χρησιμοποιώντας συχνά νέους τρόπους επικοινωνίας. Ο νέος είναι επιρρεπής στην πίεση αυτής της ομάδας και παράλληλα επιδιώκει αυτονόμηση από τους γονείς. Στο πλαίσιο αυτό, η περίοδος της εφηβείας χαρακτηρίζεται και από τον πειραματισμό με νέες και συχνά ριψοκίνδυνες συμπεριφορές, όπως είναι και η χρήση ψυχοτρόπων ουσιών. Σύμφωνα με τα τελευταία ερευνητικά δεδομένα, παρατηρείται αύξηση στο ποσοστό των εφήβων στην Ελλάδα</w:t>
      </w:r>
      <w:r w:rsidR="00D17A74">
        <w:rPr>
          <w:rFonts w:ascii="Times New Roman" w:eastAsia="Times New Roman" w:hAnsi="Times New Roman" w:cs="Times New Roman"/>
          <w:sz w:val="24"/>
          <w:szCs w:val="24"/>
          <w:lang w:eastAsia="el-GR"/>
        </w:rPr>
        <w:t xml:space="preserve">, </w:t>
      </w:r>
      <w:r w:rsidRPr="00E212B8">
        <w:rPr>
          <w:rFonts w:ascii="Times New Roman" w:eastAsia="Times New Roman" w:hAnsi="Times New Roman" w:cs="Times New Roman"/>
          <w:sz w:val="24"/>
          <w:szCs w:val="24"/>
          <w:lang w:eastAsia="el-GR"/>
        </w:rPr>
        <w:t xml:space="preserve"> που έχουν δοκιμάσει ή εξακολουθούν να κάνουν χρήση κάνναβης. Η κάνναβη είναι η πλέον συχνή παράνομη ουσία στον εφηβικό πληθυσμό. Ο κίνδυνος για συνέχιση της χρήσης, της </w:t>
      </w:r>
      <w:r w:rsidRPr="00E212B8">
        <w:rPr>
          <w:rFonts w:ascii="Times New Roman" w:eastAsia="Times New Roman" w:hAnsi="Times New Roman" w:cs="Times New Roman"/>
          <w:sz w:val="24"/>
          <w:szCs w:val="24"/>
          <w:lang w:eastAsia="el-GR"/>
        </w:rPr>
        <w:lastRenderedPageBreak/>
        <w:t>κατάχρησης και της εξάρτησης, καθώς και η υιοθέτηση άλλων συμπεριφορών υψηλού κινδύνου, είναι υψηλός</w:t>
      </w:r>
      <w:r w:rsidR="00D17A74">
        <w:rPr>
          <w:rFonts w:ascii="Times New Roman" w:eastAsia="Times New Roman" w:hAnsi="Times New Roman" w:cs="Times New Roman"/>
          <w:sz w:val="24"/>
          <w:szCs w:val="24"/>
          <w:lang w:eastAsia="el-GR"/>
        </w:rPr>
        <w:t>.</w:t>
      </w:r>
      <w:r w:rsidRPr="00E212B8">
        <w:rPr>
          <w:rFonts w:ascii="Times New Roman" w:eastAsia="Times New Roman" w:hAnsi="Times New Roman" w:cs="Times New Roman"/>
          <w:sz w:val="24"/>
          <w:szCs w:val="24"/>
          <w:lang w:eastAsia="el-GR"/>
        </w:rPr>
        <w:t xml:space="preserve"> </w:t>
      </w:r>
      <w:r w:rsidR="00D17A74">
        <w:rPr>
          <w:rFonts w:ascii="Times New Roman" w:eastAsia="Times New Roman" w:hAnsi="Times New Roman" w:cs="Times New Roman"/>
          <w:sz w:val="24"/>
          <w:szCs w:val="24"/>
          <w:lang w:eastAsia="el-GR"/>
        </w:rPr>
        <w:t>Οι π</w:t>
      </w:r>
      <w:r w:rsidRPr="00E212B8">
        <w:rPr>
          <w:rFonts w:ascii="Times New Roman" w:eastAsia="Times New Roman" w:hAnsi="Times New Roman" w:cs="Times New Roman"/>
          <w:sz w:val="24"/>
          <w:szCs w:val="24"/>
          <w:lang w:eastAsia="el-GR"/>
        </w:rPr>
        <w:t>ερισσότεροι έφηβοι που καταφεύγουν σε θεραπευτικά προγράμματα είναι χρήστες κάνναβης. Η χρήση κάνναβης κατά τη διάρκεια της εφηβείας αυξάνει τον κίνδυνο κατάχρησης και εξάρτησης</w:t>
      </w:r>
      <w:r w:rsidR="00D17A74">
        <w:rPr>
          <w:rFonts w:ascii="Times New Roman" w:eastAsia="Times New Roman" w:hAnsi="Times New Roman" w:cs="Times New Roman"/>
          <w:sz w:val="24"/>
          <w:szCs w:val="24"/>
          <w:lang w:eastAsia="el-GR"/>
        </w:rPr>
        <w:t>,</w:t>
      </w:r>
      <w:r w:rsidRPr="00E212B8">
        <w:rPr>
          <w:rFonts w:ascii="Times New Roman" w:eastAsia="Times New Roman" w:hAnsi="Times New Roman" w:cs="Times New Roman"/>
          <w:sz w:val="24"/>
          <w:szCs w:val="24"/>
          <w:lang w:eastAsia="el-GR"/>
        </w:rPr>
        <w:t xml:space="preserve"> σε σύγκριση με την αντίστοιχη χρήση σε μεγαλύτερη ηλικία και σύμφωνα με τη θεωρία της «πύλης εισόδου»</w:t>
      </w:r>
      <w:r w:rsidR="00D17A74">
        <w:rPr>
          <w:rFonts w:ascii="Times New Roman" w:eastAsia="Times New Roman" w:hAnsi="Times New Roman" w:cs="Times New Roman"/>
          <w:sz w:val="24"/>
          <w:szCs w:val="24"/>
          <w:lang w:eastAsia="el-GR"/>
        </w:rPr>
        <w:t>,</w:t>
      </w:r>
      <w:r w:rsidRPr="00E212B8">
        <w:rPr>
          <w:rFonts w:ascii="Times New Roman" w:eastAsia="Times New Roman" w:hAnsi="Times New Roman" w:cs="Times New Roman"/>
          <w:sz w:val="24"/>
          <w:szCs w:val="24"/>
          <w:lang w:eastAsia="el-GR"/>
        </w:rPr>
        <w:t xml:space="preserve"> μπορεί να οδηγήσει σε χρήση και άλλων ουσιών. Η κάνναβη έχει επίσης συνδεθεί με αυξημένο κίνδυνο ανάπτυξης ψύχωσης και </w:t>
      </w:r>
      <w:proofErr w:type="spellStart"/>
      <w:r w:rsidRPr="00E212B8">
        <w:rPr>
          <w:rFonts w:ascii="Times New Roman" w:eastAsia="Times New Roman" w:hAnsi="Times New Roman" w:cs="Times New Roman"/>
          <w:sz w:val="24"/>
          <w:szCs w:val="24"/>
          <w:lang w:eastAsia="el-GR"/>
        </w:rPr>
        <w:t>σχιζοφρενικόμορφης</w:t>
      </w:r>
      <w:proofErr w:type="spellEnd"/>
      <w:r w:rsidRPr="00E212B8">
        <w:rPr>
          <w:rFonts w:ascii="Times New Roman" w:eastAsia="Times New Roman" w:hAnsi="Times New Roman" w:cs="Times New Roman"/>
          <w:sz w:val="24"/>
          <w:szCs w:val="24"/>
          <w:lang w:eastAsia="el-GR"/>
        </w:rPr>
        <w:t xml:space="preserve"> διαταραχής, ιδιαίτερα σε άτομα με ένα συγκεκριμένο γονότυπο.</w:t>
      </w:r>
      <w:r w:rsidR="00EB5CFE" w:rsidRPr="00EB5CFE">
        <w:rPr>
          <w:rFonts w:ascii="Times New Roman" w:eastAsia="Times New Roman" w:hAnsi="Times New Roman" w:cs="Times New Roman"/>
          <w:sz w:val="24"/>
          <w:szCs w:val="24"/>
          <w:lang w:eastAsia="el-GR"/>
        </w:rPr>
        <w:t xml:space="preserve"> </w:t>
      </w:r>
      <w:r w:rsidRPr="00E212B8">
        <w:rPr>
          <w:rFonts w:ascii="Times New Roman" w:eastAsia="Times New Roman" w:hAnsi="Times New Roman" w:cs="Times New Roman"/>
          <w:sz w:val="24"/>
          <w:szCs w:val="24"/>
          <w:lang w:eastAsia="el-GR"/>
        </w:rPr>
        <w:t>Οι έφηβοι παρουσιάζουν επίσης αυξημένα ποσοστά ευκαιριακής ή και άμετρης χρήσης ουσιών. Καθώς παρατηρούνται πολυάριθμες διαφορές μεταξύ των εφήβων και των ενηλίκων αναφορικά με τα προβλήματα</w:t>
      </w:r>
      <w:r w:rsidR="00D17A74">
        <w:rPr>
          <w:rFonts w:ascii="Times New Roman" w:eastAsia="Times New Roman" w:hAnsi="Times New Roman" w:cs="Times New Roman"/>
          <w:sz w:val="24"/>
          <w:szCs w:val="24"/>
          <w:lang w:eastAsia="el-GR"/>
        </w:rPr>
        <w:t>,</w:t>
      </w:r>
      <w:r w:rsidRPr="00E212B8">
        <w:rPr>
          <w:rFonts w:ascii="Times New Roman" w:eastAsia="Times New Roman" w:hAnsi="Times New Roman" w:cs="Times New Roman"/>
          <w:sz w:val="24"/>
          <w:szCs w:val="24"/>
          <w:lang w:eastAsia="el-GR"/>
        </w:rPr>
        <w:t xml:space="preserve"> που σχετίζονται με τη χρήση ουσιών, κρίνεται απαραίτητο να σχεδιαστούν κατάλληλες </w:t>
      </w:r>
      <w:proofErr w:type="spellStart"/>
      <w:r w:rsidRPr="00E212B8">
        <w:rPr>
          <w:rFonts w:ascii="Times New Roman" w:eastAsia="Times New Roman" w:hAnsi="Times New Roman" w:cs="Times New Roman"/>
          <w:sz w:val="24"/>
          <w:szCs w:val="24"/>
          <w:lang w:eastAsia="el-GR"/>
        </w:rPr>
        <w:t>στοχευμένες</w:t>
      </w:r>
      <w:proofErr w:type="spellEnd"/>
      <w:r w:rsidRPr="00E212B8">
        <w:rPr>
          <w:rFonts w:ascii="Times New Roman" w:eastAsia="Times New Roman" w:hAnsi="Times New Roman" w:cs="Times New Roman"/>
          <w:sz w:val="24"/>
          <w:szCs w:val="24"/>
          <w:lang w:eastAsia="el-GR"/>
        </w:rPr>
        <w:t xml:space="preserve"> παρεμβάσεις για ανηλίκους και νεαρούς ενήλικες </w:t>
      </w:r>
      <w:r w:rsidR="00D17A74">
        <w:rPr>
          <w:rFonts w:ascii="Times New Roman" w:eastAsia="Times New Roman" w:hAnsi="Times New Roman" w:cs="Times New Roman"/>
          <w:sz w:val="24"/>
          <w:szCs w:val="24"/>
          <w:lang w:eastAsia="el-GR"/>
        </w:rPr>
        <w:t xml:space="preserve">, </w:t>
      </w:r>
      <w:r w:rsidRPr="00E212B8">
        <w:rPr>
          <w:rFonts w:ascii="Times New Roman" w:eastAsia="Times New Roman" w:hAnsi="Times New Roman" w:cs="Times New Roman"/>
          <w:sz w:val="24"/>
          <w:szCs w:val="24"/>
          <w:lang w:eastAsia="el-GR"/>
        </w:rPr>
        <w:t>προσαρμοσμένες στα χαρακτηριστικά του συγκεκριμένου πληθυσμού.</w:t>
      </w:r>
    </w:p>
    <w:p w:rsidR="00E212B8" w:rsidRPr="00E212B8" w:rsidRDefault="00E212B8" w:rsidP="00482A0D">
      <w:pPr>
        <w:spacing w:after="0" w:line="240" w:lineRule="auto"/>
        <w:jc w:val="both"/>
        <w:rPr>
          <w:rFonts w:ascii="Times New Roman" w:eastAsia="Times New Roman" w:hAnsi="Times New Roman" w:cs="Times New Roman"/>
          <w:sz w:val="24"/>
          <w:szCs w:val="24"/>
          <w:lang w:eastAsia="el-GR"/>
        </w:rPr>
      </w:pPr>
      <w:r w:rsidRPr="00E212B8">
        <w:rPr>
          <w:rFonts w:ascii="Times New Roman" w:eastAsia="Times New Roman" w:hAnsi="Times New Roman" w:cs="Times New Roman"/>
          <w:sz w:val="24"/>
          <w:szCs w:val="24"/>
          <w:lang w:eastAsia="el-GR"/>
        </w:rPr>
        <w:t>Για να καλύψουμε τις ανάγκες αυτών των νέων υλοποιούμε πρόγραμμα έγκαιρης παρέμβασης , που αναφέρεται σε εφήβους που κάνουν ευκαιριακή χρήση ή κατάχρηση , που περιλαμβάνει βραχύχρονη παρέμβαση συμβουλευτικής υποστήριξης στους ίδιους και την οικογένειά τους . Σχεδιάζουμε επέκταση του προγράμματος για το 2024, μέσα από δράσεις ενημέρωσης και προώθησή του στην κοινότητα.</w:t>
      </w:r>
    </w:p>
    <w:p w:rsidR="00E212B8" w:rsidRPr="00E212B8" w:rsidRDefault="00E212B8" w:rsidP="00482A0D">
      <w:pPr>
        <w:spacing w:after="0" w:line="240" w:lineRule="auto"/>
        <w:jc w:val="both"/>
        <w:rPr>
          <w:rFonts w:ascii="Times New Roman" w:eastAsia="Times New Roman" w:hAnsi="Times New Roman" w:cs="Times New Roman"/>
          <w:sz w:val="24"/>
          <w:szCs w:val="24"/>
          <w:lang w:eastAsia="el-GR"/>
        </w:rPr>
      </w:pPr>
      <w:r w:rsidRPr="00E212B8">
        <w:rPr>
          <w:rFonts w:ascii="Times New Roman" w:eastAsia="Times New Roman" w:hAnsi="Times New Roman" w:cs="Times New Roman"/>
          <w:sz w:val="24"/>
          <w:szCs w:val="24"/>
          <w:lang w:eastAsia="el-GR"/>
        </w:rPr>
        <w:t>παρέχονται : </w:t>
      </w:r>
    </w:p>
    <w:p w:rsidR="00E212B8" w:rsidRPr="00D17A74" w:rsidRDefault="00D17A74" w:rsidP="00482A0D">
      <w:pPr>
        <w:pStyle w:val="a3"/>
        <w:numPr>
          <w:ilvl w:val="0"/>
          <w:numId w:val="1"/>
        </w:numPr>
        <w:spacing w:after="0" w:line="240" w:lineRule="auto"/>
        <w:jc w:val="both"/>
        <w:rPr>
          <w:rFonts w:ascii="Times New Roman" w:eastAsia="Times New Roman" w:hAnsi="Times New Roman" w:cs="Times New Roman"/>
          <w:sz w:val="24"/>
          <w:szCs w:val="24"/>
          <w:lang w:eastAsia="el-GR"/>
        </w:rPr>
      </w:pPr>
      <w:r w:rsidRPr="00D17A74">
        <w:rPr>
          <w:rFonts w:ascii="Times New Roman" w:eastAsia="Times New Roman" w:hAnsi="Times New Roman" w:cs="Times New Roman"/>
          <w:sz w:val="24"/>
          <w:szCs w:val="24"/>
          <w:lang w:eastAsia="el-GR"/>
        </w:rPr>
        <w:t xml:space="preserve">Ατομική συμβουλευτική και </w:t>
      </w:r>
      <w:r w:rsidRPr="00D17A74">
        <w:rPr>
          <w:rFonts w:ascii="Times New Roman" w:eastAsia="Times New Roman" w:hAnsi="Times New Roman" w:cs="Times New Roman"/>
          <w:sz w:val="24"/>
          <w:szCs w:val="24"/>
          <w:lang w:eastAsia="el-GR"/>
        </w:rPr>
        <w:tab/>
        <w:t>β</w:t>
      </w:r>
      <w:r w:rsidR="00E212B8" w:rsidRPr="00D17A74">
        <w:rPr>
          <w:rFonts w:ascii="Times New Roman" w:eastAsia="Times New Roman" w:hAnsi="Times New Roman" w:cs="Times New Roman"/>
          <w:sz w:val="24"/>
          <w:szCs w:val="24"/>
          <w:lang w:eastAsia="el-GR"/>
        </w:rPr>
        <w:t>ραχύχρονη, εστιασμένη ψυχοθεραπεία</w:t>
      </w:r>
      <w:r>
        <w:rPr>
          <w:rFonts w:ascii="Times New Roman" w:eastAsia="Times New Roman" w:hAnsi="Times New Roman" w:cs="Times New Roman"/>
          <w:sz w:val="24"/>
          <w:szCs w:val="24"/>
          <w:lang w:eastAsia="el-GR"/>
        </w:rPr>
        <w:t>.</w:t>
      </w:r>
    </w:p>
    <w:p w:rsidR="00E212B8" w:rsidRPr="00D17A74" w:rsidRDefault="00E212B8" w:rsidP="00482A0D">
      <w:pPr>
        <w:pStyle w:val="a3"/>
        <w:numPr>
          <w:ilvl w:val="0"/>
          <w:numId w:val="1"/>
        </w:numPr>
        <w:spacing w:after="0" w:line="240" w:lineRule="auto"/>
        <w:jc w:val="both"/>
        <w:rPr>
          <w:rFonts w:ascii="Times New Roman" w:eastAsia="Times New Roman" w:hAnsi="Times New Roman" w:cs="Times New Roman"/>
          <w:sz w:val="24"/>
          <w:szCs w:val="24"/>
          <w:lang w:eastAsia="el-GR"/>
        </w:rPr>
      </w:pPr>
      <w:r w:rsidRPr="00D17A74">
        <w:rPr>
          <w:rFonts w:ascii="Times New Roman" w:eastAsia="Times New Roman" w:hAnsi="Times New Roman" w:cs="Times New Roman"/>
          <w:sz w:val="24"/>
          <w:szCs w:val="24"/>
          <w:lang w:eastAsia="el-GR"/>
        </w:rPr>
        <w:t>Συμβουλευτική γονέων και οικογενειακές θεραπευτικές συναντήσεις</w:t>
      </w:r>
      <w:r w:rsidR="00D17A74">
        <w:rPr>
          <w:rFonts w:ascii="Times New Roman" w:eastAsia="Times New Roman" w:hAnsi="Times New Roman" w:cs="Times New Roman"/>
          <w:sz w:val="24"/>
          <w:szCs w:val="24"/>
          <w:lang w:eastAsia="el-GR"/>
        </w:rPr>
        <w:t>.</w:t>
      </w:r>
    </w:p>
    <w:p w:rsidR="00E212B8" w:rsidRPr="00D17A74" w:rsidRDefault="00D17A74" w:rsidP="00482A0D">
      <w:pPr>
        <w:pStyle w:val="a3"/>
        <w:numPr>
          <w:ilvl w:val="0"/>
          <w:numId w:val="1"/>
        </w:numPr>
        <w:spacing w:after="0" w:line="240" w:lineRule="auto"/>
        <w:jc w:val="both"/>
        <w:rPr>
          <w:rFonts w:ascii="Times New Roman" w:eastAsia="Times New Roman" w:hAnsi="Times New Roman" w:cs="Times New Roman"/>
          <w:sz w:val="24"/>
          <w:szCs w:val="24"/>
          <w:lang w:eastAsia="el-GR"/>
        </w:rPr>
      </w:pPr>
      <w:r w:rsidRPr="00D17A74">
        <w:rPr>
          <w:rFonts w:ascii="Times New Roman" w:eastAsia="Times New Roman" w:hAnsi="Times New Roman" w:cs="Times New Roman"/>
          <w:sz w:val="24"/>
          <w:szCs w:val="24"/>
          <w:lang w:eastAsia="el-GR"/>
        </w:rPr>
        <w:t>Β</w:t>
      </w:r>
      <w:r w:rsidR="00E212B8" w:rsidRPr="00D17A74">
        <w:rPr>
          <w:rFonts w:ascii="Times New Roman" w:eastAsia="Times New Roman" w:hAnsi="Times New Roman" w:cs="Times New Roman"/>
          <w:sz w:val="24"/>
          <w:szCs w:val="24"/>
          <w:lang w:eastAsia="el-GR"/>
        </w:rPr>
        <w:t>ραχύχρονες θεραπευτικές παρεμβάσεις μέσω τέχνης</w:t>
      </w:r>
      <w:r>
        <w:rPr>
          <w:rFonts w:ascii="Times New Roman" w:eastAsia="Times New Roman" w:hAnsi="Times New Roman" w:cs="Times New Roman"/>
          <w:sz w:val="24"/>
          <w:szCs w:val="24"/>
          <w:lang w:eastAsia="el-GR"/>
        </w:rPr>
        <w:t>.</w:t>
      </w:r>
    </w:p>
    <w:p w:rsidR="00E212B8" w:rsidRPr="00E212B8" w:rsidRDefault="00E212B8" w:rsidP="00482A0D">
      <w:pPr>
        <w:spacing w:after="0" w:line="240" w:lineRule="auto"/>
        <w:jc w:val="both"/>
        <w:rPr>
          <w:rFonts w:ascii="Times New Roman" w:eastAsia="Times New Roman" w:hAnsi="Times New Roman" w:cs="Times New Roman"/>
          <w:sz w:val="24"/>
          <w:szCs w:val="24"/>
          <w:lang w:eastAsia="el-GR"/>
        </w:rPr>
      </w:pPr>
      <w:r w:rsidRPr="00E212B8">
        <w:rPr>
          <w:rFonts w:ascii="Times New Roman" w:eastAsia="Times New Roman" w:hAnsi="Times New Roman" w:cs="Times New Roman"/>
          <w:sz w:val="24"/>
          <w:szCs w:val="24"/>
          <w:lang w:eastAsia="el-GR"/>
        </w:rPr>
        <w:t>Αναμενόμενος αριθμός εξυπηρετουμένων&gt;15 άτομα</w:t>
      </w:r>
      <w:r w:rsidR="00D17A74">
        <w:rPr>
          <w:rFonts w:ascii="Times New Roman" w:eastAsia="Times New Roman" w:hAnsi="Times New Roman" w:cs="Times New Roman"/>
          <w:sz w:val="24"/>
          <w:szCs w:val="24"/>
          <w:lang w:eastAsia="el-GR"/>
        </w:rPr>
        <w:t>.</w:t>
      </w:r>
    </w:p>
    <w:p w:rsidR="00E212B8" w:rsidRPr="00E212B8" w:rsidRDefault="00E212B8" w:rsidP="00482A0D">
      <w:pPr>
        <w:spacing w:after="0" w:line="240" w:lineRule="auto"/>
        <w:jc w:val="both"/>
        <w:rPr>
          <w:rFonts w:ascii="Times New Roman" w:eastAsia="Times New Roman" w:hAnsi="Times New Roman" w:cs="Times New Roman"/>
          <w:sz w:val="24"/>
          <w:szCs w:val="24"/>
          <w:lang w:eastAsia="el-GR"/>
        </w:rPr>
      </w:pPr>
    </w:p>
    <w:p w:rsidR="00E212B8" w:rsidRPr="00E212B8" w:rsidRDefault="00E212B8" w:rsidP="00482A0D">
      <w:pPr>
        <w:spacing w:after="0" w:line="240" w:lineRule="auto"/>
        <w:jc w:val="both"/>
        <w:rPr>
          <w:rFonts w:ascii="Times New Roman" w:eastAsia="Times New Roman" w:hAnsi="Times New Roman" w:cs="Times New Roman"/>
          <w:b/>
          <w:sz w:val="24"/>
          <w:szCs w:val="24"/>
          <w:u w:val="single"/>
          <w:lang w:eastAsia="el-GR"/>
        </w:rPr>
      </w:pPr>
      <w:r w:rsidRPr="00E212B8">
        <w:rPr>
          <w:rFonts w:ascii="Times New Roman" w:eastAsia="Times New Roman" w:hAnsi="Times New Roman" w:cs="Times New Roman"/>
          <w:b/>
          <w:sz w:val="24"/>
          <w:szCs w:val="24"/>
          <w:u w:val="single"/>
          <w:lang w:eastAsia="el-GR"/>
        </w:rPr>
        <w:t>Πρόγραμμα απεξάρτησης</w:t>
      </w:r>
    </w:p>
    <w:p w:rsidR="00E212B8" w:rsidRPr="006717EF" w:rsidRDefault="00E212B8" w:rsidP="00482A0D">
      <w:pPr>
        <w:spacing w:after="0" w:line="240" w:lineRule="auto"/>
        <w:jc w:val="both"/>
        <w:rPr>
          <w:rFonts w:ascii="Times New Roman" w:eastAsia="Times New Roman" w:hAnsi="Times New Roman" w:cs="Times New Roman"/>
          <w:b/>
          <w:sz w:val="24"/>
          <w:szCs w:val="24"/>
          <w:u w:val="single"/>
          <w:lang w:eastAsia="el-GR"/>
        </w:rPr>
      </w:pPr>
    </w:p>
    <w:p w:rsidR="00E212B8" w:rsidRPr="00E212B8" w:rsidRDefault="00E212B8" w:rsidP="00482A0D">
      <w:pPr>
        <w:spacing w:after="0" w:line="240" w:lineRule="auto"/>
        <w:jc w:val="both"/>
        <w:rPr>
          <w:rFonts w:ascii="Times New Roman" w:eastAsia="Times New Roman" w:hAnsi="Times New Roman" w:cs="Times New Roman"/>
          <w:sz w:val="24"/>
          <w:szCs w:val="24"/>
          <w:lang w:eastAsia="el-GR"/>
        </w:rPr>
      </w:pPr>
      <w:proofErr w:type="spellStart"/>
      <w:r w:rsidRPr="00E212B8">
        <w:rPr>
          <w:rFonts w:ascii="Times New Roman" w:eastAsia="Times New Roman" w:hAnsi="Times New Roman" w:cs="Times New Roman"/>
          <w:sz w:val="24"/>
          <w:szCs w:val="24"/>
          <w:lang w:eastAsia="el-GR"/>
        </w:rPr>
        <w:t>Kατά</w:t>
      </w:r>
      <w:proofErr w:type="spellEnd"/>
      <w:r w:rsidRPr="00E212B8">
        <w:rPr>
          <w:rFonts w:ascii="Times New Roman" w:eastAsia="Times New Roman" w:hAnsi="Times New Roman" w:cs="Times New Roman"/>
          <w:sz w:val="24"/>
          <w:szCs w:val="24"/>
          <w:lang w:eastAsia="el-GR"/>
        </w:rPr>
        <w:t xml:space="preserve"> κανόνα, το πρόγραμμα απευθύνεται  σε άτομα που επιδεικνύουν ισχυρό κίνητρο να θεραπευτούν, είναι νεαρότερα σε ηλικία, και έχουν λιγότερο</w:t>
      </w:r>
      <w:r w:rsidR="00D17A74">
        <w:rPr>
          <w:rFonts w:ascii="Times New Roman" w:eastAsia="Times New Roman" w:hAnsi="Times New Roman" w:cs="Times New Roman"/>
          <w:sz w:val="24"/>
          <w:szCs w:val="24"/>
          <w:lang w:eastAsia="el-GR"/>
        </w:rPr>
        <w:t xml:space="preserve"> βεβαρημένο ιστορικό εξάρτησης. </w:t>
      </w:r>
      <w:r w:rsidRPr="00E212B8">
        <w:rPr>
          <w:rFonts w:ascii="Times New Roman" w:eastAsia="Times New Roman" w:hAnsi="Times New Roman" w:cs="Times New Roman"/>
          <w:sz w:val="24"/>
          <w:szCs w:val="24"/>
          <w:lang w:eastAsia="el-GR"/>
        </w:rPr>
        <w:t xml:space="preserve"> Στο θεραπευτικό πρόγραμμα έχουν δωρεάν πρόσβαση όλοι όσοι είναι εξαρτημένοι από </w:t>
      </w:r>
      <w:proofErr w:type="spellStart"/>
      <w:r w:rsidRPr="00E212B8">
        <w:rPr>
          <w:rFonts w:ascii="Times New Roman" w:eastAsia="Times New Roman" w:hAnsi="Times New Roman" w:cs="Times New Roman"/>
          <w:sz w:val="24"/>
          <w:szCs w:val="24"/>
          <w:lang w:eastAsia="el-GR"/>
        </w:rPr>
        <w:t>ψυχοτρόπες</w:t>
      </w:r>
      <w:proofErr w:type="spellEnd"/>
      <w:r w:rsidRPr="00E212B8">
        <w:rPr>
          <w:rFonts w:ascii="Times New Roman" w:eastAsia="Times New Roman" w:hAnsi="Times New Roman" w:cs="Times New Roman"/>
          <w:sz w:val="24"/>
          <w:szCs w:val="24"/>
          <w:lang w:eastAsia="el-GR"/>
        </w:rPr>
        <w:t xml:space="preserve"> ουσίες, ανεξάρτητα από την οικονομική και κοινωνική τους κατάσταση. Η διαδικασία της απεξάρτησης προϋποθέτει όχι μόνο ένα οργανωμένο θεραπευτικό πλαίσιο</w:t>
      </w:r>
      <w:r w:rsidR="00D17A74">
        <w:rPr>
          <w:rFonts w:ascii="Times New Roman" w:eastAsia="Times New Roman" w:hAnsi="Times New Roman" w:cs="Times New Roman"/>
          <w:sz w:val="24"/>
          <w:szCs w:val="24"/>
          <w:lang w:eastAsia="el-GR"/>
        </w:rPr>
        <w:t>,</w:t>
      </w:r>
      <w:r w:rsidRPr="00E212B8">
        <w:rPr>
          <w:rFonts w:ascii="Times New Roman" w:eastAsia="Times New Roman" w:hAnsi="Times New Roman" w:cs="Times New Roman"/>
          <w:sz w:val="24"/>
          <w:szCs w:val="24"/>
          <w:lang w:eastAsia="el-GR"/>
        </w:rPr>
        <w:t xml:space="preserve"> αλλά και την ύπαρξη κινήτρου εκ μέρους του </w:t>
      </w:r>
      <w:proofErr w:type="spellStart"/>
      <w:r w:rsidRPr="00E212B8">
        <w:rPr>
          <w:rFonts w:ascii="Times New Roman" w:eastAsia="Times New Roman" w:hAnsi="Times New Roman" w:cs="Times New Roman"/>
          <w:sz w:val="24"/>
          <w:szCs w:val="24"/>
          <w:lang w:eastAsia="el-GR"/>
        </w:rPr>
        <w:t>θεραπευόμενου</w:t>
      </w:r>
      <w:proofErr w:type="spellEnd"/>
      <w:r w:rsidRPr="00E212B8">
        <w:rPr>
          <w:rFonts w:ascii="Times New Roman" w:eastAsia="Times New Roman" w:hAnsi="Times New Roman" w:cs="Times New Roman"/>
          <w:sz w:val="24"/>
          <w:szCs w:val="24"/>
          <w:lang w:eastAsia="el-GR"/>
        </w:rPr>
        <w:t>. Επιπλέον στα πλαίσια του θεραπευτικού  προγράμματος λειτουργεί πρόγραμμα οικογενειακής υποστήριξης</w:t>
      </w:r>
      <w:r w:rsidR="00D17A74">
        <w:rPr>
          <w:rFonts w:ascii="Times New Roman" w:eastAsia="Times New Roman" w:hAnsi="Times New Roman" w:cs="Times New Roman"/>
          <w:sz w:val="24"/>
          <w:szCs w:val="24"/>
          <w:lang w:eastAsia="el-GR"/>
        </w:rPr>
        <w:t>, με στόχο το</w:t>
      </w:r>
      <w:r w:rsidRPr="00E212B8">
        <w:rPr>
          <w:rFonts w:ascii="Times New Roman" w:eastAsia="Times New Roman" w:hAnsi="Times New Roman" w:cs="Times New Roman"/>
          <w:sz w:val="24"/>
          <w:szCs w:val="24"/>
          <w:lang w:eastAsia="el-GR"/>
        </w:rPr>
        <w:t xml:space="preserve">ν ενδεχόμενο ρόλο της οικογένειας στη δημιουργία και διατήρηση της εξάρτησης, τη συμμετοχή της οικογένειας στη θεραπευτική διαδικασία, την </w:t>
      </w:r>
      <w:r w:rsidR="00D17A74">
        <w:rPr>
          <w:rFonts w:ascii="Times New Roman" w:eastAsia="Times New Roman" w:hAnsi="Times New Roman" w:cs="Times New Roman"/>
          <w:sz w:val="24"/>
          <w:szCs w:val="24"/>
          <w:lang w:eastAsia="el-GR"/>
        </w:rPr>
        <w:t>ενημέρωση γύρω από τη χρήση ,</w:t>
      </w:r>
      <w:r w:rsidRPr="00E212B8">
        <w:rPr>
          <w:rFonts w:ascii="Times New Roman" w:eastAsia="Times New Roman" w:hAnsi="Times New Roman" w:cs="Times New Roman"/>
          <w:sz w:val="24"/>
          <w:szCs w:val="24"/>
          <w:lang w:eastAsia="el-GR"/>
        </w:rPr>
        <w:t>την εξάρτηση και το σημαντικό ρόλο της οικογένειας στη θεραπευτική έκβαση</w:t>
      </w:r>
      <w:r w:rsidR="00D17A74">
        <w:rPr>
          <w:rFonts w:ascii="Times New Roman" w:eastAsia="Times New Roman" w:hAnsi="Times New Roman" w:cs="Times New Roman"/>
          <w:sz w:val="24"/>
          <w:szCs w:val="24"/>
          <w:lang w:eastAsia="el-GR"/>
        </w:rPr>
        <w:t>,</w:t>
      </w:r>
      <w:r w:rsidRPr="00E212B8">
        <w:rPr>
          <w:rFonts w:ascii="Times New Roman" w:eastAsia="Times New Roman" w:hAnsi="Times New Roman" w:cs="Times New Roman"/>
          <w:sz w:val="24"/>
          <w:szCs w:val="24"/>
          <w:lang w:eastAsia="el-GR"/>
        </w:rPr>
        <w:t xml:space="preserve"> αλλά και την υποστήριξη των γονέων.</w:t>
      </w:r>
    </w:p>
    <w:p w:rsidR="00E212B8" w:rsidRPr="00E212B8" w:rsidRDefault="00E212B8" w:rsidP="00482A0D">
      <w:pPr>
        <w:spacing w:after="0" w:line="240" w:lineRule="auto"/>
        <w:jc w:val="both"/>
        <w:rPr>
          <w:rFonts w:ascii="Times New Roman" w:eastAsia="Times New Roman" w:hAnsi="Times New Roman" w:cs="Times New Roman"/>
          <w:sz w:val="24"/>
          <w:szCs w:val="24"/>
          <w:lang w:eastAsia="el-GR"/>
        </w:rPr>
      </w:pPr>
    </w:p>
    <w:p w:rsidR="00E212B8" w:rsidRPr="00E212B8" w:rsidRDefault="00E212B8" w:rsidP="00482A0D">
      <w:pPr>
        <w:spacing w:after="0" w:line="240" w:lineRule="auto"/>
        <w:jc w:val="both"/>
        <w:rPr>
          <w:rFonts w:ascii="Times New Roman" w:eastAsia="Times New Roman" w:hAnsi="Times New Roman" w:cs="Times New Roman"/>
          <w:b/>
          <w:sz w:val="24"/>
          <w:szCs w:val="24"/>
          <w:u w:val="single"/>
          <w:lang w:eastAsia="el-GR"/>
        </w:rPr>
      </w:pPr>
      <w:r w:rsidRPr="00E212B8">
        <w:rPr>
          <w:rFonts w:ascii="Times New Roman" w:eastAsia="Times New Roman" w:hAnsi="Times New Roman" w:cs="Times New Roman"/>
          <w:b/>
          <w:sz w:val="24"/>
          <w:szCs w:val="24"/>
          <w:u w:val="single"/>
          <w:lang w:eastAsia="el-GR"/>
        </w:rPr>
        <w:t>Κατευθυντήριες Γραμμές </w:t>
      </w:r>
    </w:p>
    <w:p w:rsidR="00E212B8" w:rsidRPr="006717EF" w:rsidRDefault="00E212B8" w:rsidP="00482A0D">
      <w:pPr>
        <w:spacing w:after="0" w:line="240" w:lineRule="auto"/>
        <w:jc w:val="both"/>
        <w:rPr>
          <w:rFonts w:ascii="Times New Roman" w:eastAsia="Times New Roman" w:hAnsi="Times New Roman" w:cs="Times New Roman"/>
          <w:sz w:val="24"/>
          <w:szCs w:val="24"/>
          <w:lang w:eastAsia="el-GR"/>
        </w:rPr>
      </w:pPr>
    </w:p>
    <w:p w:rsidR="00E212B8" w:rsidRPr="00E212B8" w:rsidRDefault="00E212B8" w:rsidP="00482A0D">
      <w:pPr>
        <w:spacing w:after="0" w:line="240" w:lineRule="auto"/>
        <w:jc w:val="both"/>
        <w:rPr>
          <w:rFonts w:ascii="Times New Roman" w:eastAsia="Times New Roman" w:hAnsi="Times New Roman" w:cs="Times New Roman"/>
          <w:sz w:val="24"/>
          <w:szCs w:val="24"/>
          <w:lang w:eastAsia="el-GR"/>
        </w:rPr>
      </w:pPr>
      <w:r w:rsidRPr="00E212B8">
        <w:rPr>
          <w:rFonts w:ascii="Times New Roman" w:eastAsia="Times New Roman" w:hAnsi="Times New Roman" w:cs="Times New Roman"/>
          <w:sz w:val="24"/>
          <w:szCs w:val="24"/>
          <w:lang w:eastAsia="el-GR"/>
        </w:rPr>
        <w:t>Ατομική και Ομαδική Συμβουλευτική: ψυχολογική υποστήριξη και κινητοποίηση των εφήβων για διακοπή της χρήσης και αλλαγή τρόπου ζωής. </w:t>
      </w:r>
    </w:p>
    <w:p w:rsidR="00E212B8" w:rsidRPr="00E212B8" w:rsidRDefault="00E212B8" w:rsidP="00482A0D">
      <w:pPr>
        <w:spacing w:after="0" w:line="240" w:lineRule="auto"/>
        <w:jc w:val="both"/>
        <w:rPr>
          <w:rFonts w:ascii="Times New Roman" w:eastAsia="Times New Roman" w:hAnsi="Times New Roman" w:cs="Times New Roman"/>
          <w:sz w:val="24"/>
          <w:szCs w:val="24"/>
          <w:lang w:eastAsia="el-GR"/>
        </w:rPr>
      </w:pPr>
      <w:r w:rsidRPr="00E212B8">
        <w:rPr>
          <w:rFonts w:ascii="Times New Roman" w:eastAsia="Times New Roman" w:hAnsi="Times New Roman" w:cs="Times New Roman"/>
          <w:sz w:val="24"/>
          <w:szCs w:val="24"/>
          <w:lang w:eastAsia="el-GR"/>
        </w:rPr>
        <w:t xml:space="preserve">- </w:t>
      </w:r>
      <w:r w:rsidR="00EB5CFE" w:rsidRPr="00D17A74">
        <w:rPr>
          <w:rFonts w:ascii="Times New Roman" w:eastAsia="Times New Roman" w:hAnsi="Times New Roman" w:cs="Times New Roman"/>
          <w:sz w:val="24"/>
          <w:szCs w:val="24"/>
          <w:lang w:eastAsia="el-GR"/>
        </w:rPr>
        <w:t xml:space="preserve"> </w:t>
      </w:r>
      <w:r w:rsidRPr="00E212B8">
        <w:rPr>
          <w:rFonts w:ascii="Times New Roman" w:eastAsia="Times New Roman" w:hAnsi="Times New Roman" w:cs="Times New Roman"/>
          <w:sz w:val="24"/>
          <w:szCs w:val="24"/>
          <w:lang w:eastAsia="el-GR"/>
        </w:rPr>
        <w:t>Ατομική ψυχοθεραπεία.</w:t>
      </w:r>
    </w:p>
    <w:p w:rsidR="00BE24B7" w:rsidRDefault="00E212B8" w:rsidP="00482A0D">
      <w:pPr>
        <w:spacing w:after="0" w:line="240" w:lineRule="auto"/>
        <w:jc w:val="both"/>
        <w:rPr>
          <w:rFonts w:ascii="Times New Roman" w:eastAsia="Times New Roman" w:hAnsi="Times New Roman" w:cs="Times New Roman"/>
          <w:sz w:val="24"/>
          <w:szCs w:val="24"/>
          <w:lang w:eastAsia="el-GR"/>
        </w:rPr>
      </w:pPr>
      <w:r w:rsidRPr="00E212B8">
        <w:rPr>
          <w:rFonts w:ascii="Times New Roman" w:eastAsia="Times New Roman" w:hAnsi="Times New Roman" w:cs="Times New Roman"/>
          <w:sz w:val="24"/>
          <w:szCs w:val="24"/>
          <w:lang w:eastAsia="el-GR"/>
        </w:rPr>
        <w:t> - Ατομικές και ομαδικές συναντήσεις με στόχο την προσωπική ανάπτυξη και την υιοθέτηση ενός νέου και δημιουργικού τρόπου ζωής</w:t>
      </w:r>
      <w:r w:rsidR="00D17A74">
        <w:rPr>
          <w:rFonts w:ascii="Times New Roman" w:eastAsia="Times New Roman" w:hAnsi="Times New Roman" w:cs="Times New Roman"/>
          <w:sz w:val="24"/>
          <w:szCs w:val="24"/>
          <w:lang w:eastAsia="el-GR"/>
        </w:rPr>
        <w:t xml:space="preserve">, </w:t>
      </w:r>
      <w:r w:rsidRPr="00E212B8">
        <w:rPr>
          <w:rFonts w:ascii="Times New Roman" w:eastAsia="Times New Roman" w:hAnsi="Times New Roman" w:cs="Times New Roman"/>
          <w:sz w:val="24"/>
          <w:szCs w:val="24"/>
          <w:lang w:eastAsia="el-GR"/>
        </w:rPr>
        <w:t xml:space="preserve"> που δεν περιλαμβάνει τη χρήση ουσιών:</w:t>
      </w:r>
    </w:p>
    <w:p w:rsidR="00E212B8" w:rsidRPr="00E212B8" w:rsidRDefault="00BE24B7" w:rsidP="00482A0D">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Κ</w:t>
      </w:r>
      <w:r w:rsidR="00E212B8" w:rsidRPr="00E212B8">
        <w:rPr>
          <w:rFonts w:ascii="Times New Roman" w:eastAsia="Times New Roman" w:hAnsi="Times New Roman" w:cs="Times New Roman"/>
          <w:sz w:val="24"/>
          <w:szCs w:val="24"/>
          <w:lang w:eastAsia="el-GR"/>
        </w:rPr>
        <w:t xml:space="preserve">αλλιέργεια δεξιοτήτων για την αποτελεσματικότερη αντιμετώπιση και επίλυση προβλημάτων και δυσκολιών, δεξιοτήτων για τη δημιουργία υγιών σχέσεων και τη </w:t>
      </w:r>
      <w:r w:rsidR="00E212B8" w:rsidRPr="00E212B8">
        <w:rPr>
          <w:rFonts w:ascii="Times New Roman" w:eastAsia="Times New Roman" w:hAnsi="Times New Roman" w:cs="Times New Roman"/>
          <w:sz w:val="24"/>
          <w:szCs w:val="24"/>
          <w:lang w:eastAsia="el-GR"/>
        </w:rPr>
        <w:lastRenderedPageBreak/>
        <w:t>βελτίωση της επικοινωνίας στην οικογένεια, ενίσχυση της αυτοεκτίμησης και ανάληψη προσωπικής ευθύνης.</w:t>
      </w:r>
    </w:p>
    <w:p w:rsidR="00E212B8" w:rsidRPr="00E212B8" w:rsidRDefault="00E212B8" w:rsidP="00482A0D">
      <w:pPr>
        <w:spacing w:after="0" w:line="240" w:lineRule="auto"/>
        <w:jc w:val="both"/>
        <w:rPr>
          <w:rFonts w:ascii="Times New Roman" w:eastAsia="Times New Roman" w:hAnsi="Times New Roman" w:cs="Times New Roman"/>
          <w:sz w:val="24"/>
          <w:szCs w:val="24"/>
          <w:lang w:eastAsia="el-GR"/>
        </w:rPr>
      </w:pPr>
      <w:r w:rsidRPr="00E212B8">
        <w:rPr>
          <w:rFonts w:ascii="Times New Roman" w:eastAsia="Times New Roman" w:hAnsi="Times New Roman" w:cs="Times New Roman"/>
          <w:sz w:val="24"/>
          <w:szCs w:val="24"/>
          <w:lang w:eastAsia="el-GR"/>
        </w:rPr>
        <w:t xml:space="preserve"> - Εναλλακτικές μορφές θεραπείας, όπως π.χ. θεραπεία μέσω της τέχνης, της μουσικής και </w:t>
      </w:r>
      <w:proofErr w:type="spellStart"/>
      <w:r w:rsidRPr="00E212B8">
        <w:rPr>
          <w:rFonts w:ascii="Times New Roman" w:eastAsia="Times New Roman" w:hAnsi="Times New Roman" w:cs="Times New Roman"/>
          <w:sz w:val="24"/>
          <w:szCs w:val="24"/>
          <w:lang w:eastAsia="el-GR"/>
        </w:rPr>
        <w:t>δραματοθεραπεία</w:t>
      </w:r>
      <w:r w:rsidR="00BE24B7">
        <w:rPr>
          <w:rFonts w:ascii="Times New Roman" w:eastAsia="Times New Roman" w:hAnsi="Times New Roman" w:cs="Times New Roman"/>
          <w:sz w:val="24"/>
          <w:szCs w:val="24"/>
          <w:lang w:eastAsia="el-GR"/>
        </w:rPr>
        <w:t>ς</w:t>
      </w:r>
      <w:proofErr w:type="spellEnd"/>
      <w:r w:rsidRPr="00E212B8">
        <w:rPr>
          <w:rFonts w:ascii="Times New Roman" w:eastAsia="Times New Roman" w:hAnsi="Times New Roman" w:cs="Times New Roman"/>
          <w:sz w:val="24"/>
          <w:szCs w:val="24"/>
          <w:lang w:eastAsia="el-GR"/>
        </w:rPr>
        <w:t>. </w:t>
      </w:r>
    </w:p>
    <w:p w:rsidR="00E212B8" w:rsidRPr="00E212B8" w:rsidRDefault="00E212B8" w:rsidP="00482A0D">
      <w:pPr>
        <w:spacing w:after="0" w:line="240" w:lineRule="auto"/>
        <w:jc w:val="both"/>
        <w:rPr>
          <w:rFonts w:ascii="Times New Roman" w:eastAsia="Times New Roman" w:hAnsi="Times New Roman" w:cs="Times New Roman"/>
          <w:sz w:val="24"/>
          <w:szCs w:val="24"/>
          <w:lang w:eastAsia="el-GR"/>
        </w:rPr>
      </w:pPr>
      <w:r w:rsidRPr="00E212B8">
        <w:rPr>
          <w:rFonts w:ascii="Times New Roman" w:eastAsia="Times New Roman" w:hAnsi="Times New Roman" w:cs="Times New Roman"/>
          <w:sz w:val="24"/>
          <w:szCs w:val="24"/>
          <w:lang w:eastAsia="el-GR"/>
        </w:rPr>
        <w:t>- Ομάδες δημιουργικής απασχόλησης και εναλλακτικών δραστηριοτήτων</w:t>
      </w:r>
      <w:r w:rsidR="00BE24B7">
        <w:rPr>
          <w:rFonts w:ascii="Times New Roman" w:eastAsia="Times New Roman" w:hAnsi="Times New Roman" w:cs="Times New Roman"/>
          <w:sz w:val="24"/>
          <w:szCs w:val="24"/>
          <w:lang w:eastAsia="el-GR"/>
        </w:rPr>
        <w:t>,</w:t>
      </w:r>
      <w:r w:rsidRPr="00E212B8">
        <w:rPr>
          <w:rFonts w:ascii="Times New Roman" w:eastAsia="Times New Roman" w:hAnsi="Times New Roman" w:cs="Times New Roman"/>
          <w:sz w:val="24"/>
          <w:szCs w:val="24"/>
          <w:lang w:eastAsia="el-GR"/>
        </w:rPr>
        <w:t xml:space="preserve"> (καλλιτεχνικές, ψυχαγωγικές, αθλητικές, κ.α.) όπου μέσα από τη συμμετοχή οι έφηβοι μαθαίνουν να συνυπάρχουν με τους άλλους δημιουργικά, να επικοινωνούν, να μοιράζονται και να εκφράζουν τα συναισθήματά τους. Αναμενόμενος αριθμός εξυπηρετουμένων&gt;15 άτομα</w:t>
      </w:r>
      <w:r w:rsidRPr="00BE24B7">
        <w:rPr>
          <w:rFonts w:ascii="Times New Roman" w:eastAsia="Times New Roman" w:hAnsi="Times New Roman" w:cs="Times New Roman"/>
          <w:sz w:val="24"/>
          <w:szCs w:val="24"/>
          <w:lang w:eastAsia="el-GR"/>
        </w:rPr>
        <w:t>.</w:t>
      </w:r>
    </w:p>
    <w:p w:rsidR="00E212B8" w:rsidRPr="00E212B8" w:rsidRDefault="00E212B8" w:rsidP="00482A0D">
      <w:pPr>
        <w:spacing w:after="0" w:line="240" w:lineRule="auto"/>
        <w:jc w:val="both"/>
        <w:rPr>
          <w:rFonts w:ascii="Times New Roman" w:eastAsia="Times New Roman" w:hAnsi="Times New Roman" w:cs="Times New Roman"/>
          <w:sz w:val="24"/>
          <w:szCs w:val="24"/>
          <w:lang w:eastAsia="el-GR"/>
        </w:rPr>
      </w:pPr>
    </w:p>
    <w:p w:rsidR="00E212B8" w:rsidRPr="00E212B8" w:rsidRDefault="00E212B8" w:rsidP="00482A0D">
      <w:pPr>
        <w:spacing w:after="0" w:line="240" w:lineRule="auto"/>
        <w:jc w:val="both"/>
        <w:rPr>
          <w:rFonts w:ascii="Times New Roman" w:eastAsia="Times New Roman" w:hAnsi="Times New Roman" w:cs="Times New Roman"/>
          <w:b/>
          <w:sz w:val="24"/>
          <w:szCs w:val="24"/>
          <w:u w:val="single"/>
          <w:lang w:eastAsia="el-GR"/>
        </w:rPr>
      </w:pPr>
      <w:r w:rsidRPr="00E212B8">
        <w:rPr>
          <w:rFonts w:ascii="Times New Roman" w:eastAsia="Times New Roman" w:hAnsi="Times New Roman" w:cs="Times New Roman"/>
          <w:b/>
          <w:sz w:val="24"/>
          <w:szCs w:val="24"/>
          <w:u w:val="single"/>
          <w:lang w:eastAsia="el-GR"/>
        </w:rPr>
        <w:t>Παρεμβάσεις στην Οικογένεια</w:t>
      </w:r>
    </w:p>
    <w:p w:rsidR="00E212B8" w:rsidRPr="00E212B8" w:rsidRDefault="00E212B8" w:rsidP="00482A0D">
      <w:pPr>
        <w:spacing w:after="0" w:line="240" w:lineRule="auto"/>
        <w:jc w:val="both"/>
        <w:rPr>
          <w:rFonts w:ascii="Times New Roman" w:eastAsia="Times New Roman" w:hAnsi="Times New Roman" w:cs="Times New Roman"/>
          <w:sz w:val="24"/>
          <w:szCs w:val="24"/>
          <w:lang w:eastAsia="el-GR"/>
        </w:rPr>
      </w:pPr>
      <w:r w:rsidRPr="00E212B8">
        <w:rPr>
          <w:rFonts w:ascii="Times New Roman" w:eastAsia="Times New Roman" w:hAnsi="Times New Roman" w:cs="Times New Roman"/>
          <w:sz w:val="24"/>
          <w:szCs w:val="24"/>
          <w:lang w:eastAsia="el-GR"/>
        </w:rPr>
        <w:t> </w:t>
      </w:r>
    </w:p>
    <w:p w:rsidR="00E212B8" w:rsidRPr="00E212B8" w:rsidRDefault="00E212B8" w:rsidP="00482A0D">
      <w:pPr>
        <w:spacing w:after="0" w:line="240" w:lineRule="auto"/>
        <w:jc w:val="both"/>
        <w:rPr>
          <w:rFonts w:ascii="Times New Roman" w:eastAsia="Times New Roman" w:hAnsi="Times New Roman" w:cs="Times New Roman"/>
          <w:sz w:val="24"/>
          <w:szCs w:val="24"/>
          <w:lang w:eastAsia="el-GR"/>
        </w:rPr>
      </w:pPr>
      <w:r w:rsidRPr="00E212B8">
        <w:rPr>
          <w:rFonts w:ascii="Times New Roman" w:eastAsia="Times New Roman" w:hAnsi="Times New Roman" w:cs="Times New Roman"/>
          <w:sz w:val="24"/>
          <w:szCs w:val="24"/>
          <w:lang w:eastAsia="el-GR"/>
        </w:rPr>
        <w:t>Τα μέλη της οικογένε</w:t>
      </w:r>
      <w:r w:rsidR="00BE24B7">
        <w:rPr>
          <w:rFonts w:ascii="Times New Roman" w:eastAsia="Times New Roman" w:hAnsi="Times New Roman" w:cs="Times New Roman"/>
          <w:sz w:val="24"/>
          <w:szCs w:val="24"/>
          <w:lang w:eastAsia="el-GR"/>
        </w:rPr>
        <w:t>ιας μπορούν να επωφεληθούν από </w:t>
      </w:r>
      <w:r w:rsidRPr="00E212B8">
        <w:rPr>
          <w:rFonts w:ascii="Times New Roman" w:eastAsia="Times New Roman" w:hAnsi="Times New Roman" w:cs="Times New Roman"/>
          <w:sz w:val="24"/>
          <w:szCs w:val="24"/>
          <w:lang w:eastAsia="el-GR"/>
        </w:rPr>
        <w:t>συμβουλευτική, ομαδική θεραπεία οικογένειας</w:t>
      </w:r>
      <w:r w:rsidR="00BE24B7">
        <w:rPr>
          <w:rFonts w:ascii="Times New Roman" w:eastAsia="Times New Roman" w:hAnsi="Times New Roman" w:cs="Times New Roman"/>
          <w:sz w:val="24"/>
          <w:szCs w:val="24"/>
          <w:lang w:eastAsia="el-GR"/>
        </w:rPr>
        <w:t>, που εστιάζουν</w:t>
      </w:r>
      <w:r w:rsidRPr="00E212B8">
        <w:rPr>
          <w:rFonts w:ascii="Times New Roman" w:eastAsia="Times New Roman" w:hAnsi="Times New Roman" w:cs="Times New Roman"/>
          <w:sz w:val="24"/>
          <w:szCs w:val="24"/>
          <w:lang w:eastAsia="el-GR"/>
        </w:rPr>
        <w:t xml:space="preserve"> ειδικά στην αντιμετώπιση των αναγκών τους. Η στήριξη των οικογενειών που εντάσσονται σε αυτές τις ομάδες</w:t>
      </w:r>
      <w:r w:rsidR="00BE24B7">
        <w:rPr>
          <w:rFonts w:ascii="Times New Roman" w:eastAsia="Times New Roman" w:hAnsi="Times New Roman" w:cs="Times New Roman"/>
          <w:sz w:val="24"/>
          <w:szCs w:val="24"/>
          <w:lang w:eastAsia="el-GR"/>
        </w:rPr>
        <w:t>,</w:t>
      </w:r>
      <w:r w:rsidRPr="00E212B8">
        <w:rPr>
          <w:rFonts w:ascii="Times New Roman" w:eastAsia="Times New Roman" w:hAnsi="Times New Roman" w:cs="Times New Roman"/>
          <w:sz w:val="24"/>
          <w:szCs w:val="24"/>
          <w:lang w:eastAsia="el-GR"/>
        </w:rPr>
        <w:t xml:space="preserve"> μπορεί να διαδραματίζει ζωτικό και σημαντικό ρόλο στη θεραπευτική πορεία ενός ατόμου. Ωστόσο, σε οικογένειες που μπορεί να μην επωφεληθούν από τα πιο πάνω</w:t>
      </w:r>
      <w:r w:rsidR="00BE24B7">
        <w:rPr>
          <w:rFonts w:ascii="Times New Roman" w:eastAsia="Times New Roman" w:hAnsi="Times New Roman" w:cs="Times New Roman"/>
          <w:sz w:val="24"/>
          <w:szCs w:val="24"/>
          <w:lang w:eastAsia="el-GR"/>
        </w:rPr>
        <w:t>,</w:t>
      </w:r>
      <w:r w:rsidRPr="00E212B8">
        <w:rPr>
          <w:rFonts w:ascii="Times New Roman" w:eastAsia="Times New Roman" w:hAnsi="Times New Roman" w:cs="Times New Roman"/>
          <w:sz w:val="24"/>
          <w:szCs w:val="24"/>
          <w:lang w:eastAsia="el-GR"/>
        </w:rPr>
        <w:t xml:space="preserve"> θα πρέπει να παρασχεθεί δομημένη παρέμβαση οικογενειακής θεραπείας</w:t>
      </w:r>
      <w:r w:rsidR="00BE24B7">
        <w:rPr>
          <w:rFonts w:ascii="Times New Roman" w:eastAsia="Times New Roman" w:hAnsi="Times New Roman" w:cs="Times New Roman"/>
          <w:sz w:val="24"/>
          <w:szCs w:val="24"/>
          <w:lang w:eastAsia="el-GR"/>
        </w:rPr>
        <w:t>, που εστιάζει</w:t>
      </w:r>
      <w:r w:rsidRPr="00E212B8">
        <w:rPr>
          <w:rFonts w:ascii="Times New Roman" w:eastAsia="Times New Roman" w:hAnsi="Times New Roman" w:cs="Times New Roman"/>
          <w:sz w:val="24"/>
          <w:szCs w:val="24"/>
          <w:lang w:eastAsia="el-GR"/>
        </w:rPr>
        <w:t xml:space="preserve"> στην κατάχρηση ουσιών και συνίσταται σε διερεύνηση των πηγών έντασης στην οικογένεια</w:t>
      </w:r>
      <w:r w:rsidR="00BE24B7">
        <w:rPr>
          <w:rFonts w:ascii="Times New Roman" w:eastAsia="Times New Roman" w:hAnsi="Times New Roman" w:cs="Times New Roman"/>
          <w:sz w:val="24"/>
          <w:szCs w:val="24"/>
          <w:lang w:eastAsia="el-GR"/>
        </w:rPr>
        <w:t>,</w:t>
      </w:r>
      <w:r w:rsidRPr="00E212B8">
        <w:rPr>
          <w:rFonts w:ascii="Times New Roman" w:eastAsia="Times New Roman" w:hAnsi="Times New Roman" w:cs="Times New Roman"/>
          <w:sz w:val="24"/>
          <w:szCs w:val="24"/>
          <w:lang w:eastAsia="el-GR"/>
        </w:rPr>
        <w:t xml:space="preserve"> που οφείλονται ή που οδήγησαν στην κατάχρηση ουσιών και σε μια προσπάθεια στήριξης και υποβοήθησης της οικογένειας</w:t>
      </w:r>
      <w:r w:rsidR="00320E38">
        <w:rPr>
          <w:rFonts w:ascii="Times New Roman" w:eastAsia="Times New Roman" w:hAnsi="Times New Roman" w:cs="Times New Roman"/>
          <w:sz w:val="24"/>
          <w:szCs w:val="24"/>
          <w:lang w:eastAsia="el-GR"/>
        </w:rPr>
        <w:t>,</w:t>
      </w:r>
      <w:r w:rsidRPr="00E212B8">
        <w:rPr>
          <w:rFonts w:ascii="Times New Roman" w:eastAsia="Times New Roman" w:hAnsi="Times New Roman" w:cs="Times New Roman"/>
          <w:sz w:val="24"/>
          <w:szCs w:val="24"/>
          <w:lang w:eastAsia="el-GR"/>
        </w:rPr>
        <w:t xml:space="preserve"> να αναπτύξει πιο λειτουργικές σχέσεις και αποτελεσματικότερες συμπεριφορές αντιμετώπισης των δυσκολιών. </w:t>
      </w:r>
    </w:p>
    <w:p w:rsidR="00E212B8" w:rsidRPr="00E212B8" w:rsidRDefault="00E212B8" w:rsidP="00482A0D">
      <w:pPr>
        <w:spacing w:after="0" w:line="240" w:lineRule="auto"/>
        <w:jc w:val="both"/>
        <w:rPr>
          <w:rFonts w:ascii="Times New Roman" w:eastAsia="Times New Roman" w:hAnsi="Times New Roman" w:cs="Times New Roman"/>
          <w:sz w:val="24"/>
          <w:szCs w:val="24"/>
          <w:lang w:eastAsia="el-GR"/>
        </w:rPr>
      </w:pPr>
    </w:p>
    <w:p w:rsidR="00E212B8" w:rsidRPr="00E212B8" w:rsidRDefault="00E212B8" w:rsidP="00482A0D">
      <w:pPr>
        <w:spacing w:after="0" w:line="240" w:lineRule="auto"/>
        <w:jc w:val="both"/>
        <w:rPr>
          <w:rFonts w:ascii="Times New Roman" w:eastAsia="Times New Roman" w:hAnsi="Times New Roman" w:cs="Times New Roman"/>
          <w:sz w:val="24"/>
          <w:szCs w:val="24"/>
          <w:lang w:eastAsia="el-GR"/>
        </w:rPr>
      </w:pPr>
      <w:r w:rsidRPr="00E212B8">
        <w:rPr>
          <w:rFonts w:ascii="Times New Roman" w:eastAsia="Times New Roman" w:hAnsi="Times New Roman" w:cs="Times New Roman"/>
          <w:sz w:val="24"/>
          <w:szCs w:val="24"/>
          <w:lang w:eastAsia="el-GR"/>
        </w:rPr>
        <w:t>Η οικογένεια παίζει έναν καθοριστικό και πρωταρχικό ρόλο όσον αφορά</w:t>
      </w:r>
      <w:r w:rsidR="00320E38">
        <w:rPr>
          <w:rFonts w:ascii="Times New Roman" w:eastAsia="Times New Roman" w:hAnsi="Times New Roman" w:cs="Times New Roman"/>
          <w:sz w:val="24"/>
          <w:szCs w:val="24"/>
          <w:lang w:eastAsia="el-GR"/>
        </w:rPr>
        <w:t>,</w:t>
      </w:r>
      <w:r w:rsidRPr="00E212B8">
        <w:rPr>
          <w:rFonts w:ascii="Times New Roman" w:eastAsia="Times New Roman" w:hAnsi="Times New Roman" w:cs="Times New Roman"/>
          <w:sz w:val="24"/>
          <w:szCs w:val="24"/>
          <w:lang w:eastAsia="el-GR"/>
        </w:rPr>
        <w:t xml:space="preserve"> την συναισθηματική ανάπτυξη του παιδιού σε ένα πλαίσιο συναισθηματικής ασφάλειας, κάτι που θεωρούμε πολύ σημαντικό. Η συναισθηματική ανασφάλεια των ανθρώπων είναι πιθανό να τους οδηγήσει σε ένα καθεστώς εξάρτησης, όχι απαραίτητα από ναρκωτικά</w:t>
      </w:r>
      <w:r w:rsidR="00320E38">
        <w:rPr>
          <w:rFonts w:ascii="Times New Roman" w:eastAsia="Times New Roman" w:hAnsi="Times New Roman" w:cs="Times New Roman"/>
          <w:sz w:val="24"/>
          <w:szCs w:val="24"/>
          <w:lang w:eastAsia="el-GR"/>
        </w:rPr>
        <w:t>,</w:t>
      </w:r>
      <w:r w:rsidRPr="00E212B8">
        <w:rPr>
          <w:rFonts w:ascii="Times New Roman" w:eastAsia="Times New Roman" w:hAnsi="Times New Roman" w:cs="Times New Roman"/>
          <w:sz w:val="24"/>
          <w:szCs w:val="24"/>
          <w:lang w:eastAsia="el-GR"/>
        </w:rPr>
        <w:t xml:space="preserve"> αλλά κα</w:t>
      </w:r>
      <w:r w:rsidR="00320E38">
        <w:rPr>
          <w:rFonts w:ascii="Times New Roman" w:eastAsia="Times New Roman" w:hAnsi="Times New Roman" w:cs="Times New Roman"/>
          <w:sz w:val="24"/>
          <w:szCs w:val="24"/>
          <w:lang w:eastAsia="el-GR"/>
        </w:rPr>
        <w:t xml:space="preserve">ι από κάποια άλλη ουσία </w:t>
      </w:r>
      <w:r w:rsidR="00BB3C8F">
        <w:rPr>
          <w:rFonts w:ascii="Times New Roman" w:eastAsia="Times New Roman" w:hAnsi="Times New Roman" w:cs="Times New Roman"/>
          <w:sz w:val="24"/>
          <w:szCs w:val="24"/>
          <w:lang w:eastAsia="el-GR"/>
        </w:rPr>
        <w:t>π.χ</w:t>
      </w:r>
      <w:r w:rsidRPr="00E212B8">
        <w:rPr>
          <w:rFonts w:ascii="Times New Roman" w:eastAsia="Times New Roman" w:hAnsi="Times New Roman" w:cs="Times New Roman"/>
          <w:sz w:val="24"/>
          <w:szCs w:val="24"/>
          <w:lang w:eastAsia="el-GR"/>
        </w:rPr>
        <w:t xml:space="preserve"> το αλκοόλ, συνήθεια αρκετά διαδεδομένη, μία επίσημη τοξικομανία με την ανοχή της πολιτείας, μέσω της τηλεόρασης και των διαφημίσεων.</w:t>
      </w:r>
    </w:p>
    <w:p w:rsidR="00E212B8" w:rsidRPr="00E212B8" w:rsidRDefault="00E212B8" w:rsidP="00482A0D">
      <w:pPr>
        <w:spacing w:after="0" w:line="240" w:lineRule="auto"/>
        <w:jc w:val="both"/>
        <w:rPr>
          <w:rFonts w:ascii="Times New Roman" w:eastAsia="Times New Roman" w:hAnsi="Times New Roman" w:cs="Times New Roman"/>
          <w:sz w:val="24"/>
          <w:szCs w:val="24"/>
          <w:lang w:eastAsia="el-GR"/>
        </w:rPr>
      </w:pPr>
      <w:r w:rsidRPr="00E212B8">
        <w:rPr>
          <w:rFonts w:ascii="Times New Roman" w:eastAsia="Times New Roman" w:hAnsi="Times New Roman" w:cs="Times New Roman"/>
          <w:sz w:val="24"/>
          <w:szCs w:val="24"/>
          <w:lang w:eastAsia="el-GR"/>
        </w:rPr>
        <w:t xml:space="preserve"> Οι γονείς των ατόμων που συμμετέχουν στο πρόγραμμα</w:t>
      </w:r>
      <w:r w:rsidR="00320E38">
        <w:rPr>
          <w:rFonts w:ascii="Times New Roman" w:eastAsia="Times New Roman" w:hAnsi="Times New Roman" w:cs="Times New Roman"/>
          <w:sz w:val="24"/>
          <w:szCs w:val="24"/>
          <w:lang w:eastAsia="el-GR"/>
        </w:rPr>
        <w:t>,</w:t>
      </w:r>
      <w:r w:rsidRPr="00E212B8">
        <w:rPr>
          <w:rFonts w:ascii="Times New Roman" w:eastAsia="Times New Roman" w:hAnsi="Times New Roman" w:cs="Times New Roman"/>
          <w:sz w:val="24"/>
          <w:szCs w:val="24"/>
          <w:lang w:eastAsia="el-GR"/>
        </w:rPr>
        <w:t xml:space="preserve"> πρέπει να υποστηρίζονται σε όλη την πορεία της θεραπευτικής διαδικασίας και να τους παρέχονται οι ακόλουθες υπηρεσίες: </w:t>
      </w:r>
    </w:p>
    <w:p w:rsidR="00E212B8" w:rsidRPr="00E212B8" w:rsidRDefault="00E212B8" w:rsidP="00482A0D">
      <w:pPr>
        <w:spacing w:after="0" w:line="240" w:lineRule="auto"/>
        <w:jc w:val="both"/>
        <w:rPr>
          <w:rFonts w:ascii="Times New Roman" w:eastAsia="Times New Roman" w:hAnsi="Times New Roman" w:cs="Times New Roman"/>
          <w:sz w:val="24"/>
          <w:szCs w:val="24"/>
          <w:lang w:eastAsia="el-GR"/>
        </w:rPr>
      </w:pPr>
      <w:r w:rsidRPr="00E212B8">
        <w:rPr>
          <w:rFonts w:ascii="Times New Roman" w:eastAsia="Times New Roman" w:hAnsi="Times New Roman" w:cs="Times New Roman"/>
          <w:sz w:val="24"/>
          <w:szCs w:val="24"/>
          <w:lang w:eastAsia="el-GR"/>
        </w:rPr>
        <w:t xml:space="preserve">- </w:t>
      </w:r>
      <w:proofErr w:type="spellStart"/>
      <w:r w:rsidRPr="00E212B8">
        <w:rPr>
          <w:rFonts w:ascii="Times New Roman" w:eastAsia="Times New Roman" w:hAnsi="Times New Roman" w:cs="Times New Roman"/>
          <w:sz w:val="24"/>
          <w:szCs w:val="24"/>
          <w:lang w:eastAsia="el-GR"/>
        </w:rPr>
        <w:t>Ψυχοεκπαίδευση</w:t>
      </w:r>
      <w:proofErr w:type="spellEnd"/>
      <w:r w:rsidRPr="00E212B8">
        <w:rPr>
          <w:rFonts w:ascii="Times New Roman" w:eastAsia="Times New Roman" w:hAnsi="Times New Roman" w:cs="Times New Roman"/>
          <w:sz w:val="24"/>
          <w:szCs w:val="24"/>
          <w:lang w:eastAsia="el-GR"/>
        </w:rPr>
        <w:t xml:space="preserve"> γονέων για τις ουσίες και το πρόβλημα της </w:t>
      </w:r>
      <w:proofErr w:type="spellStart"/>
      <w:r w:rsidRPr="00E212B8">
        <w:rPr>
          <w:rFonts w:ascii="Times New Roman" w:eastAsia="Times New Roman" w:hAnsi="Times New Roman" w:cs="Times New Roman"/>
          <w:sz w:val="24"/>
          <w:szCs w:val="24"/>
          <w:lang w:eastAsia="el-GR"/>
        </w:rPr>
        <w:t>ουσιοεξάρτησης</w:t>
      </w:r>
      <w:proofErr w:type="spellEnd"/>
      <w:r w:rsidRPr="00E212B8">
        <w:rPr>
          <w:rFonts w:ascii="Times New Roman" w:eastAsia="Times New Roman" w:hAnsi="Times New Roman" w:cs="Times New Roman"/>
          <w:sz w:val="24"/>
          <w:szCs w:val="24"/>
          <w:lang w:eastAsia="el-GR"/>
        </w:rPr>
        <w:t xml:space="preserve"> και πώς αυτό μπορεί να αντιμετωπιστεί.</w:t>
      </w:r>
    </w:p>
    <w:p w:rsidR="00E212B8" w:rsidRPr="00E212B8" w:rsidRDefault="00E212B8" w:rsidP="00482A0D">
      <w:pPr>
        <w:spacing w:after="0" w:line="240" w:lineRule="auto"/>
        <w:jc w:val="both"/>
        <w:rPr>
          <w:rFonts w:ascii="Times New Roman" w:eastAsia="Times New Roman" w:hAnsi="Times New Roman" w:cs="Times New Roman"/>
          <w:sz w:val="24"/>
          <w:szCs w:val="24"/>
          <w:lang w:eastAsia="el-GR"/>
        </w:rPr>
      </w:pPr>
      <w:r w:rsidRPr="00E212B8">
        <w:rPr>
          <w:rFonts w:ascii="Times New Roman" w:eastAsia="Times New Roman" w:hAnsi="Times New Roman" w:cs="Times New Roman"/>
          <w:sz w:val="24"/>
          <w:szCs w:val="24"/>
          <w:lang w:eastAsia="el-GR"/>
        </w:rPr>
        <w:t> - Συμβουλευτική γονέων με στόχο</w:t>
      </w:r>
      <w:r w:rsidR="00320E38">
        <w:rPr>
          <w:rFonts w:ascii="Times New Roman" w:eastAsia="Times New Roman" w:hAnsi="Times New Roman" w:cs="Times New Roman"/>
          <w:sz w:val="24"/>
          <w:szCs w:val="24"/>
          <w:lang w:eastAsia="el-GR"/>
        </w:rPr>
        <w:t>,</w:t>
      </w:r>
      <w:r w:rsidRPr="00E212B8">
        <w:rPr>
          <w:rFonts w:ascii="Times New Roman" w:eastAsia="Times New Roman" w:hAnsi="Times New Roman" w:cs="Times New Roman"/>
          <w:sz w:val="24"/>
          <w:szCs w:val="24"/>
          <w:lang w:eastAsia="el-GR"/>
        </w:rPr>
        <w:t xml:space="preserve"> την υποστήριξη και κινητοποίηση των εφήβων για διακοπή της χρήσης, την αποτελεσματικότερη διαχείριση των οικογενειακών κρίσεων και την αποκατάσταση της επικοινωνίας και της λειτουργικότητας των σχέσεων των μελών της οικογένειας, ώστε να διευκολυνθεί ο έφηβος</w:t>
      </w:r>
      <w:r w:rsidR="00320E38">
        <w:rPr>
          <w:rFonts w:ascii="Times New Roman" w:eastAsia="Times New Roman" w:hAnsi="Times New Roman" w:cs="Times New Roman"/>
          <w:sz w:val="24"/>
          <w:szCs w:val="24"/>
          <w:lang w:eastAsia="el-GR"/>
        </w:rPr>
        <w:t>,</w:t>
      </w:r>
      <w:r w:rsidRPr="00E212B8">
        <w:rPr>
          <w:rFonts w:ascii="Times New Roman" w:eastAsia="Times New Roman" w:hAnsi="Times New Roman" w:cs="Times New Roman"/>
          <w:sz w:val="24"/>
          <w:szCs w:val="24"/>
          <w:lang w:eastAsia="el-GR"/>
        </w:rPr>
        <w:t xml:space="preserve"> να απομακρυνθεί σταδιακά και να αυτονομηθεί από το οικογενειακό περιβάλλον.</w:t>
      </w:r>
    </w:p>
    <w:p w:rsidR="00E212B8" w:rsidRPr="00E212B8" w:rsidRDefault="00E212B8" w:rsidP="00482A0D">
      <w:pPr>
        <w:spacing w:after="0" w:line="240" w:lineRule="auto"/>
        <w:jc w:val="both"/>
        <w:rPr>
          <w:rFonts w:ascii="Times New Roman" w:eastAsia="Times New Roman" w:hAnsi="Times New Roman" w:cs="Times New Roman"/>
          <w:sz w:val="24"/>
          <w:szCs w:val="24"/>
          <w:lang w:eastAsia="el-GR"/>
        </w:rPr>
      </w:pPr>
      <w:r w:rsidRPr="00E212B8">
        <w:rPr>
          <w:rFonts w:ascii="Times New Roman" w:eastAsia="Times New Roman" w:hAnsi="Times New Roman" w:cs="Times New Roman"/>
          <w:sz w:val="24"/>
          <w:szCs w:val="24"/>
          <w:lang w:eastAsia="el-GR"/>
        </w:rPr>
        <w:t> - Ομαδική Θεραπεία γονέων με στόχο την αμοιβαία υποστήριξη και την ανταλλαγή κοινών εμπειριών και προβληματισμών. </w:t>
      </w:r>
    </w:p>
    <w:p w:rsidR="00E212B8" w:rsidRPr="00E212B8" w:rsidRDefault="00E212B8" w:rsidP="00482A0D">
      <w:pPr>
        <w:spacing w:after="0" w:line="240" w:lineRule="auto"/>
        <w:jc w:val="both"/>
        <w:rPr>
          <w:rFonts w:ascii="Times New Roman" w:eastAsia="Times New Roman" w:hAnsi="Times New Roman" w:cs="Times New Roman"/>
          <w:sz w:val="24"/>
          <w:szCs w:val="24"/>
          <w:lang w:eastAsia="el-GR"/>
        </w:rPr>
      </w:pPr>
      <w:r w:rsidRPr="00E212B8">
        <w:rPr>
          <w:rFonts w:ascii="Times New Roman" w:eastAsia="Times New Roman" w:hAnsi="Times New Roman" w:cs="Times New Roman"/>
          <w:sz w:val="24"/>
          <w:szCs w:val="24"/>
          <w:lang w:eastAsia="el-GR"/>
        </w:rPr>
        <w:t>- Οικογενειακή θεραπεία. - Εναλλακτικές μορφές θεραπείας γονέων. </w:t>
      </w:r>
    </w:p>
    <w:p w:rsidR="00E212B8" w:rsidRPr="00E212B8" w:rsidRDefault="00E212B8" w:rsidP="00482A0D">
      <w:pPr>
        <w:spacing w:after="0" w:line="240" w:lineRule="auto"/>
        <w:jc w:val="both"/>
        <w:rPr>
          <w:rFonts w:ascii="Times New Roman" w:eastAsia="Times New Roman" w:hAnsi="Times New Roman" w:cs="Times New Roman"/>
          <w:sz w:val="24"/>
          <w:szCs w:val="24"/>
          <w:lang w:eastAsia="el-GR"/>
        </w:rPr>
      </w:pPr>
      <w:r w:rsidRPr="00E212B8">
        <w:rPr>
          <w:rFonts w:ascii="Times New Roman" w:eastAsia="Times New Roman" w:hAnsi="Times New Roman" w:cs="Times New Roman"/>
          <w:sz w:val="24"/>
          <w:szCs w:val="24"/>
          <w:lang w:eastAsia="el-GR"/>
        </w:rPr>
        <w:t>- Συμβουλευτική και στήριξη σε γονείς, των οποίων τα παιδιά δεν είναι ενταγμένα στο πρόγραμμα αλλά αντιμετωπίζουν πρόβλη</w:t>
      </w:r>
      <w:r w:rsidR="00320E38">
        <w:rPr>
          <w:rFonts w:ascii="Times New Roman" w:eastAsia="Times New Roman" w:hAnsi="Times New Roman" w:cs="Times New Roman"/>
          <w:sz w:val="24"/>
          <w:szCs w:val="24"/>
          <w:lang w:eastAsia="el-GR"/>
        </w:rPr>
        <w:t xml:space="preserve">μα χρήσης, ώστε να ενημερωθούν </w:t>
      </w:r>
      <w:r w:rsidRPr="00E212B8">
        <w:rPr>
          <w:rFonts w:ascii="Times New Roman" w:eastAsia="Times New Roman" w:hAnsi="Times New Roman" w:cs="Times New Roman"/>
          <w:sz w:val="24"/>
          <w:szCs w:val="24"/>
          <w:lang w:eastAsia="el-GR"/>
        </w:rPr>
        <w:t xml:space="preserve">να αλλάξουν τη στάση </w:t>
      </w:r>
      <w:r w:rsidR="00320E38">
        <w:rPr>
          <w:rFonts w:ascii="Times New Roman" w:eastAsia="Times New Roman" w:hAnsi="Times New Roman" w:cs="Times New Roman"/>
          <w:sz w:val="24"/>
          <w:szCs w:val="24"/>
          <w:lang w:eastAsia="el-GR"/>
        </w:rPr>
        <w:t>τους</w:t>
      </w:r>
      <w:r w:rsidRPr="00E212B8">
        <w:rPr>
          <w:rFonts w:ascii="Times New Roman" w:eastAsia="Times New Roman" w:hAnsi="Times New Roman" w:cs="Times New Roman"/>
          <w:sz w:val="24"/>
          <w:szCs w:val="24"/>
          <w:lang w:eastAsia="el-GR"/>
        </w:rPr>
        <w:t xml:space="preserve"> απέναντι στη χρήση και να «εκπαιδευτούν» ώστε να παρακινήσουν το εξαρτη</w:t>
      </w:r>
      <w:r w:rsidR="00320E38">
        <w:rPr>
          <w:rFonts w:ascii="Times New Roman" w:eastAsia="Times New Roman" w:hAnsi="Times New Roman" w:cs="Times New Roman"/>
          <w:sz w:val="24"/>
          <w:szCs w:val="24"/>
          <w:lang w:eastAsia="el-GR"/>
        </w:rPr>
        <w:t xml:space="preserve">μένο μέλος της οικογένειας τους, </w:t>
      </w:r>
      <w:r w:rsidRPr="00E212B8">
        <w:rPr>
          <w:rFonts w:ascii="Times New Roman" w:eastAsia="Times New Roman" w:hAnsi="Times New Roman" w:cs="Times New Roman"/>
          <w:sz w:val="24"/>
          <w:szCs w:val="24"/>
          <w:lang w:eastAsia="el-GR"/>
        </w:rPr>
        <w:t>να ζητήσει βοήθεια. </w:t>
      </w:r>
    </w:p>
    <w:p w:rsidR="00E212B8" w:rsidRPr="00E212B8" w:rsidRDefault="00E212B8" w:rsidP="00482A0D">
      <w:pPr>
        <w:spacing w:after="0" w:line="240" w:lineRule="auto"/>
        <w:jc w:val="both"/>
        <w:rPr>
          <w:rFonts w:ascii="Times New Roman" w:eastAsia="Times New Roman" w:hAnsi="Times New Roman" w:cs="Times New Roman"/>
          <w:sz w:val="24"/>
          <w:szCs w:val="24"/>
          <w:lang w:eastAsia="el-GR"/>
        </w:rPr>
      </w:pPr>
      <w:r w:rsidRPr="00E212B8">
        <w:rPr>
          <w:rFonts w:ascii="Times New Roman" w:eastAsia="Times New Roman" w:hAnsi="Times New Roman" w:cs="Times New Roman"/>
          <w:sz w:val="24"/>
          <w:szCs w:val="24"/>
          <w:lang w:eastAsia="el-GR"/>
        </w:rPr>
        <w:t xml:space="preserve">Αρωγός στην υποστήριξη των γονέων είναι ο ΣΑΤ, (Σύλλογος αντιμετώπισης της </w:t>
      </w:r>
      <w:proofErr w:type="spellStart"/>
      <w:r w:rsidRPr="00E212B8">
        <w:rPr>
          <w:rFonts w:ascii="Times New Roman" w:eastAsia="Times New Roman" w:hAnsi="Times New Roman" w:cs="Times New Roman"/>
          <w:sz w:val="24"/>
          <w:szCs w:val="24"/>
          <w:lang w:eastAsia="el-GR"/>
        </w:rPr>
        <w:t>τοξικοεξάρτησης</w:t>
      </w:r>
      <w:proofErr w:type="spellEnd"/>
      <w:r w:rsidRPr="00E212B8">
        <w:rPr>
          <w:rFonts w:ascii="Times New Roman" w:eastAsia="Times New Roman" w:hAnsi="Times New Roman" w:cs="Times New Roman"/>
          <w:sz w:val="24"/>
          <w:szCs w:val="24"/>
          <w:lang w:eastAsia="el-GR"/>
        </w:rPr>
        <w:t>),</w:t>
      </w:r>
      <w:r w:rsidR="00320E38">
        <w:rPr>
          <w:rFonts w:ascii="Times New Roman" w:eastAsia="Times New Roman" w:hAnsi="Times New Roman" w:cs="Times New Roman"/>
          <w:sz w:val="24"/>
          <w:szCs w:val="24"/>
          <w:lang w:eastAsia="el-GR"/>
        </w:rPr>
        <w:t xml:space="preserve"> </w:t>
      </w:r>
      <w:r w:rsidRPr="00E212B8">
        <w:rPr>
          <w:rFonts w:ascii="Times New Roman" w:eastAsia="Times New Roman" w:hAnsi="Times New Roman" w:cs="Times New Roman"/>
          <w:sz w:val="24"/>
          <w:szCs w:val="24"/>
          <w:lang w:eastAsia="el-GR"/>
        </w:rPr>
        <w:t xml:space="preserve">και έχει στόχο μέσα από τις δράσεις του την στήριξη των γονέων </w:t>
      </w:r>
      <w:r w:rsidRPr="00E212B8">
        <w:rPr>
          <w:rFonts w:ascii="Times New Roman" w:eastAsia="Times New Roman" w:hAnsi="Times New Roman" w:cs="Times New Roman"/>
          <w:sz w:val="24"/>
          <w:szCs w:val="24"/>
          <w:lang w:eastAsia="el-GR"/>
        </w:rPr>
        <w:lastRenderedPageBreak/>
        <w:t>και του προγρά</w:t>
      </w:r>
      <w:r>
        <w:rPr>
          <w:rFonts w:ascii="Times New Roman" w:eastAsia="Times New Roman" w:hAnsi="Times New Roman" w:cs="Times New Roman"/>
          <w:sz w:val="24"/>
          <w:szCs w:val="24"/>
          <w:lang w:eastAsia="el-GR"/>
        </w:rPr>
        <w:t>μματος .</w:t>
      </w:r>
      <w:r w:rsidRPr="00E212B8">
        <w:rPr>
          <w:rFonts w:ascii="Times New Roman" w:eastAsia="Times New Roman" w:hAnsi="Times New Roman" w:cs="Times New Roman"/>
          <w:sz w:val="24"/>
          <w:szCs w:val="24"/>
          <w:lang w:eastAsia="el-GR"/>
        </w:rPr>
        <w:t>Ο ΣΑΤ στηρίζει ενεργά το π</w:t>
      </w:r>
      <w:r w:rsidR="00320E38">
        <w:rPr>
          <w:rFonts w:ascii="Times New Roman" w:eastAsia="Times New Roman" w:hAnsi="Times New Roman" w:cs="Times New Roman"/>
          <w:sz w:val="24"/>
          <w:szCs w:val="24"/>
          <w:lang w:eastAsia="el-GR"/>
        </w:rPr>
        <w:t>ρόγραμμα καθώς και τους γονείς,</w:t>
      </w:r>
      <w:r w:rsidR="0068510F">
        <w:rPr>
          <w:rFonts w:ascii="Times New Roman" w:eastAsia="Times New Roman" w:hAnsi="Times New Roman" w:cs="Times New Roman"/>
          <w:sz w:val="24"/>
          <w:szCs w:val="24"/>
          <w:lang w:eastAsia="el-GR"/>
        </w:rPr>
        <w:t xml:space="preserve"> προωθώντας </w:t>
      </w:r>
      <w:r w:rsidRPr="00E212B8">
        <w:rPr>
          <w:rFonts w:ascii="Times New Roman" w:eastAsia="Times New Roman" w:hAnsi="Times New Roman" w:cs="Times New Roman"/>
          <w:sz w:val="24"/>
          <w:szCs w:val="24"/>
          <w:lang w:eastAsia="el-GR"/>
        </w:rPr>
        <w:t>το πρόγραμμα</w:t>
      </w:r>
      <w:r w:rsidR="00320E38">
        <w:rPr>
          <w:rFonts w:ascii="Times New Roman" w:eastAsia="Times New Roman" w:hAnsi="Times New Roman" w:cs="Times New Roman"/>
          <w:sz w:val="24"/>
          <w:szCs w:val="24"/>
          <w:lang w:eastAsia="el-GR"/>
        </w:rPr>
        <w:t xml:space="preserve"> μέσα από δράσεις στη κοινότητα </w:t>
      </w:r>
      <w:r w:rsidR="00CA53C7" w:rsidRPr="00E212B8">
        <w:rPr>
          <w:rFonts w:ascii="Times New Roman" w:eastAsia="Times New Roman" w:hAnsi="Times New Roman" w:cs="Times New Roman"/>
          <w:sz w:val="24"/>
          <w:szCs w:val="24"/>
          <w:lang w:eastAsia="el-GR"/>
        </w:rPr>
        <w:t>διοργανώ</w:t>
      </w:r>
      <w:r w:rsidR="00CA53C7">
        <w:rPr>
          <w:rFonts w:ascii="Times New Roman" w:eastAsia="Times New Roman" w:hAnsi="Times New Roman" w:cs="Times New Roman"/>
          <w:sz w:val="24"/>
          <w:szCs w:val="24"/>
          <w:lang w:eastAsia="el-GR"/>
        </w:rPr>
        <w:t>νοντας</w:t>
      </w:r>
      <w:r w:rsidR="0068510F">
        <w:rPr>
          <w:rFonts w:ascii="Times New Roman" w:eastAsia="Times New Roman" w:hAnsi="Times New Roman" w:cs="Times New Roman"/>
          <w:sz w:val="24"/>
          <w:szCs w:val="24"/>
          <w:lang w:eastAsia="el-GR"/>
        </w:rPr>
        <w:t xml:space="preserve"> παζάρια </w:t>
      </w:r>
      <w:r w:rsidRPr="00E212B8">
        <w:rPr>
          <w:rFonts w:ascii="Times New Roman" w:eastAsia="Times New Roman" w:hAnsi="Times New Roman" w:cs="Times New Roman"/>
          <w:sz w:val="24"/>
          <w:szCs w:val="24"/>
          <w:lang w:eastAsia="el-GR"/>
        </w:rPr>
        <w:t xml:space="preserve"> στις γιορτές</w:t>
      </w:r>
      <w:r w:rsidR="0068510F">
        <w:rPr>
          <w:rFonts w:ascii="Times New Roman" w:eastAsia="Times New Roman" w:hAnsi="Times New Roman" w:cs="Times New Roman"/>
          <w:sz w:val="24"/>
          <w:szCs w:val="24"/>
          <w:lang w:eastAsia="el-GR"/>
        </w:rPr>
        <w:t xml:space="preserve"> Χριστουγέννων και Πάσχα</w:t>
      </w:r>
      <w:r w:rsidRPr="00E212B8">
        <w:rPr>
          <w:rFonts w:ascii="Times New Roman" w:eastAsia="Times New Roman" w:hAnsi="Times New Roman" w:cs="Times New Roman"/>
          <w:sz w:val="24"/>
          <w:szCs w:val="24"/>
          <w:lang w:eastAsia="el-GR"/>
        </w:rPr>
        <w:t>, οργανώνοντας πολιτιστικές δραστηριότητες και εξόδους για τους γονείς, ευαισθητοποιώντας συλλόγους γον</w:t>
      </w:r>
      <w:r w:rsidR="0068510F">
        <w:rPr>
          <w:rFonts w:ascii="Times New Roman" w:eastAsia="Times New Roman" w:hAnsi="Times New Roman" w:cs="Times New Roman"/>
          <w:sz w:val="24"/>
          <w:szCs w:val="24"/>
          <w:lang w:eastAsia="el-GR"/>
        </w:rPr>
        <w:t>έων και φορείς και τέλος συνεργαζόμενος</w:t>
      </w:r>
      <w:r w:rsidRPr="00E212B8">
        <w:rPr>
          <w:rFonts w:ascii="Times New Roman" w:eastAsia="Times New Roman" w:hAnsi="Times New Roman" w:cs="Times New Roman"/>
          <w:sz w:val="24"/>
          <w:szCs w:val="24"/>
          <w:lang w:eastAsia="el-GR"/>
        </w:rPr>
        <w:t>  με συλλόγους γονέων άλλων προγραμμάτων. Αναμενόμενος αριθμός εξυπηρετούμενων&gt; 30 άτομα . </w:t>
      </w:r>
    </w:p>
    <w:p w:rsidR="00E212B8" w:rsidRPr="00E212B8" w:rsidRDefault="00E212B8" w:rsidP="00482A0D">
      <w:pPr>
        <w:spacing w:after="0" w:line="240" w:lineRule="auto"/>
        <w:jc w:val="both"/>
        <w:rPr>
          <w:rFonts w:ascii="Times New Roman" w:eastAsia="Times New Roman" w:hAnsi="Times New Roman" w:cs="Times New Roman"/>
          <w:sz w:val="24"/>
          <w:szCs w:val="24"/>
          <w:lang w:eastAsia="el-GR"/>
        </w:rPr>
      </w:pPr>
      <w:bookmarkStart w:id="0" w:name="_GoBack"/>
      <w:bookmarkEnd w:id="0"/>
    </w:p>
    <w:p w:rsidR="00E212B8" w:rsidRPr="00E212B8" w:rsidRDefault="00E212B8" w:rsidP="00482A0D">
      <w:pPr>
        <w:spacing w:after="0" w:line="240" w:lineRule="auto"/>
        <w:jc w:val="both"/>
        <w:rPr>
          <w:rFonts w:ascii="Times New Roman" w:eastAsia="Times New Roman" w:hAnsi="Times New Roman" w:cs="Times New Roman"/>
          <w:b/>
          <w:sz w:val="24"/>
          <w:szCs w:val="24"/>
          <w:u w:val="single"/>
          <w:lang w:eastAsia="el-GR"/>
        </w:rPr>
      </w:pPr>
      <w:r w:rsidRPr="00E212B8">
        <w:rPr>
          <w:rFonts w:ascii="Times New Roman" w:eastAsia="Times New Roman" w:hAnsi="Times New Roman" w:cs="Times New Roman"/>
          <w:b/>
          <w:sz w:val="24"/>
          <w:szCs w:val="24"/>
          <w:u w:val="single"/>
          <w:lang w:eastAsia="el-GR"/>
        </w:rPr>
        <w:t>Κοινοτικές Δράσεις</w:t>
      </w:r>
    </w:p>
    <w:p w:rsidR="00E212B8" w:rsidRPr="00E212B8" w:rsidRDefault="00E212B8" w:rsidP="00482A0D">
      <w:pPr>
        <w:spacing w:after="0" w:line="240" w:lineRule="auto"/>
        <w:jc w:val="both"/>
        <w:rPr>
          <w:rFonts w:ascii="Times New Roman" w:eastAsia="Times New Roman" w:hAnsi="Times New Roman" w:cs="Times New Roman"/>
          <w:sz w:val="24"/>
          <w:szCs w:val="24"/>
          <w:lang w:eastAsia="el-GR"/>
        </w:rPr>
      </w:pPr>
    </w:p>
    <w:p w:rsidR="00E212B8" w:rsidRPr="00E212B8" w:rsidRDefault="00E212B8" w:rsidP="00482A0D">
      <w:pPr>
        <w:spacing w:after="0" w:line="240" w:lineRule="auto"/>
        <w:jc w:val="both"/>
        <w:rPr>
          <w:rFonts w:ascii="Times New Roman" w:eastAsia="Times New Roman" w:hAnsi="Times New Roman" w:cs="Times New Roman"/>
          <w:sz w:val="24"/>
          <w:szCs w:val="24"/>
          <w:lang w:eastAsia="el-GR"/>
        </w:rPr>
      </w:pPr>
      <w:r w:rsidRPr="00E212B8">
        <w:rPr>
          <w:rFonts w:ascii="Times New Roman" w:eastAsia="Times New Roman" w:hAnsi="Times New Roman" w:cs="Times New Roman"/>
          <w:sz w:val="24"/>
          <w:szCs w:val="24"/>
          <w:lang w:eastAsia="el-GR"/>
        </w:rPr>
        <w:t>Εκδηλώσεις ευαισθητοποίησης και ενημέρωσης της κοινότητας:</w:t>
      </w:r>
      <w:r w:rsidRPr="00E212B8">
        <w:rPr>
          <w:rFonts w:ascii="Times New Roman" w:eastAsia="Times New Roman" w:hAnsi="Times New Roman" w:cs="Times New Roman"/>
          <w:sz w:val="24"/>
          <w:szCs w:val="24"/>
          <w:lang w:eastAsia="el-GR"/>
        </w:rPr>
        <w:br/>
      </w:r>
    </w:p>
    <w:p w:rsidR="00E212B8" w:rsidRPr="00E212B8" w:rsidRDefault="00E212B8" w:rsidP="00482A0D">
      <w:pPr>
        <w:spacing w:after="0" w:line="240" w:lineRule="auto"/>
        <w:jc w:val="both"/>
        <w:rPr>
          <w:rFonts w:ascii="Times New Roman" w:eastAsia="Times New Roman" w:hAnsi="Times New Roman" w:cs="Times New Roman"/>
          <w:sz w:val="24"/>
          <w:szCs w:val="24"/>
          <w:lang w:eastAsia="el-GR"/>
        </w:rPr>
      </w:pPr>
      <w:r w:rsidRPr="00E212B8">
        <w:rPr>
          <w:rFonts w:ascii="Times New Roman" w:eastAsia="Times New Roman" w:hAnsi="Times New Roman" w:cs="Times New Roman"/>
          <w:sz w:val="24"/>
          <w:szCs w:val="24"/>
          <w:lang w:eastAsia="el-GR"/>
        </w:rPr>
        <w:t>α. Συμμετοχή διεπιστημονικής ομάδας σε ομιλίες, προφ</w:t>
      </w:r>
      <w:r w:rsidR="00CA53C7">
        <w:rPr>
          <w:rFonts w:ascii="Times New Roman" w:eastAsia="Times New Roman" w:hAnsi="Times New Roman" w:cs="Times New Roman"/>
          <w:sz w:val="24"/>
          <w:szCs w:val="24"/>
          <w:lang w:eastAsia="el-GR"/>
        </w:rPr>
        <w:t>ορικές ανακοινώσεις,</w:t>
      </w:r>
      <w:r w:rsidR="00CA53C7">
        <w:rPr>
          <w:rFonts w:ascii="Times New Roman" w:eastAsia="Times New Roman" w:hAnsi="Times New Roman" w:cs="Times New Roman"/>
          <w:sz w:val="24"/>
          <w:szCs w:val="24"/>
          <w:lang w:eastAsia="el-GR"/>
        </w:rPr>
        <w:br/>
        <w:t>ημερίδες και</w:t>
      </w:r>
      <w:r w:rsidRPr="00E212B8">
        <w:rPr>
          <w:rFonts w:ascii="Times New Roman" w:eastAsia="Times New Roman" w:hAnsi="Times New Roman" w:cs="Times New Roman"/>
          <w:sz w:val="24"/>
          <w:szCs w:val="24"/>
          <w:lang w:eastAsia="el-GR"/>
        </w:rPr>
        <w:t xml:space="preserve"> συνέδρια.</w:t>
      </w:r>
    </w:p>
    <w:p w:rsidR="00E212B8" w:rsidRPr="00E212B8" w:rsidRDefault="00E212B8" w:rsidP="00482A0D">
      <w:pPr>
        <w:spacing w:after="0" w:line="240" w:lineRule="auto"/>
        <w:jc w:val="both"/>
        <w:rPr>
          <w:rFonts w:ascii="Times New Roman" w:eastAsia="Times New Roman" w:hAnsi="Times New Roman" w:cs="Times New Roman"/>
          <w:sz w:val="24"/>
          <w:szCs w:val="24"/>
          <w:lang w:eastAsia="el-GR"/>
        </w:rPr>
      </w:pPr>
      <w:r w:rsidRPr="00E212B8">
        <w:rPr>
          <w:rFonts w:ascii="Times New Roman" w:eastAsia="Times New Roman" w:hAnsi="Times New Roman" w:cs="Times New Roman"/>
          <w:sz w:val="24"/>
          <w:szCs w:val="24"/>
          <w:lang w:eastAsia="el-GR"/>
        </w:rPr>
        <w:t>β. Δράσεις δικτύωσης: παρεμβάσεις  σε γονείς και εκπαιδευτικούς για</w:t>
      </w:r>
      <w:r>
        <w:rPr>
          <w:rFonts w:ascii="Times New Roman" w:eastAsia="Times New Roman" w:hAnsi="Times New Roman" w:cs="Times New Roman"/>
          <w:sz w:val="24"/>
          <w:szCs w:val="24"/>
          <w:lang w:eastAsia="el-GR"/>
        </w:rPr>
        <w:t xml:space="preserve"> ενημέρωση, ευαισθητοποίηση και</w:t>
      </w:r>
      <w:r w:rsidRPr="00E212B8">
        <w:rPr>
          <w:rFonts w:ascii="Times New Roman" w:eastAsia="Times New Roman" w:hAnsi="Times New Roman" w:cs="Times New Roman"/>
          <w:sz w:val="24"/>
          <w:szCs w:val="24"/>
          <w:lang w:eastAsia="el-GR"/>
        </w:rPr>
        <w:t xml:space="preserve"> εκπαίδευση για ζητήματα εξάρτησης και ψυχικής υγεία</w:t>
      </w:r>
      <w:r>
        <w:rPr>
          <w:rFonts w:ascii="Times New Roman" w:eastAsia="Times New Roman" w:hAnsi="Times New Roman" w:cs="Times New Roman"/>
          <w:sz w:val="24"/>
          <w:szCs w:val="24"/>
          <w:lang w:eastAsia="el-GR"/>
        </w:rPr>
        <w:t>ς, καταπολέμησης του στίγματος,</w:t>
      </w:r>
      <w:r w:rsidRPr="00E212B8">
        <w:rPr>
          <w:rFonts w:ascii="Times New Roman" w:eastAsia="Times New Roman" w:hAnsi="Times New Roman" w:cs="Times New Roman"/>
          <w:sz w:val="24"/>
          <w:szCs w:val="24"/>
          <w:lang w:eastAsia="el-GR"/>
        </w:rPr>
        <w:t xml:space="preserve"> κατανόηση της εξάρτησης</w:t>
      </w:r>
      <w:r w:rsidR="00CA53C7">
        <w:rPr>
          <w:rFonts w:ascii="Times New Roman" w:eastAsia="Times New Roman" w:hAnsi="Times New Roman" w:cs="Times New Roman"/>
          <w:sz w:val="24"/>
          <w:szCs w:val="24"/>
          <w:lang w:eastAsia="el-GR"/>
        </w:rPr>
        <w:t>,</w:t>
      </w:r>
      <w:r w:rsidRPr="00E212B8">
        <w:rPr>
          <w:rFonts w:ascii="Times New Roman" w:eastAsia="Times New Roman" w:hAnsi="Times New Roman" w:cs="Times New Roman"/>
          <w:sz w:val="24"/>
          <w:szCs w:val="24"/>
          <w:lang w:eastAsia="el-GR"/>
        </w:rPr>
        <w:t xml:space="preserve"> για την άμεση και ο</w:t>
      </w:r>
      <w:r>
        <w:rPr>
          <w:rFonts w:ascii="Times New Roman" w:eastAsia="Times New Roman" w:hAnsi="Times New Roman" w:cs="Times New Roman"/>
          <w:sz w:val="24"/>
          <w:szCs w:val="24"/>
          <w:lang w:eastAsia="el-GR"/>
        </w:rPr>
        <w:t>ρθή παραπομπή εφήβων και νεαρών</w:t>
      </w:r>
      <w:r w:rsidRPr="00E212B8">
        <w:rPr>
          <w:rFonts w:ascii="Times New Roman" w:eastAsia="Times New Roman" w:hAnsi="Times New Roman" w:cs="Times New Roman"/>
          <w:sz w:val="24"/>
          <w:szCs w:val="24"/>
          <w:lang w:eastAsia="el-GR"/>
        </w:rPr>
        <w:t xml:space="preserve"> ενηλίκων.</w:t>
      </w:r>
    </w:p>
    <w:p w:rsidR="00E212B8" w:rsidRPr="00E212B8" w:rsidRDefault="00E212B8" w:rsidP="00482A0D">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r w:rsidRPr="00E212B8">
        <w:rPr>
          <w:rFonts w:ascii="Times New Roman" w:eastAsia="Times New Roman" w:hAnsi="Times New Roman" w:cs="Times New Roman"/>
          <w:sz w:val="24"/>
          <w:szCs w:val="24"/>
          <w:lang w:eastAsia="el-GR"/>
        </w:rPr>
        <w:t>Αναμενόμενος αριθμός συμμετεχόντων σε όλες τις δράσεις ενημέρωσης, ευαισθητοποίησης &gt;100 άτομα . </w:t>
      </w:r>
    </w:p>
    <w:p w:rsidR="00E212B8" w:rsidRPr="00E212B8" w:rsidRDefault="00E212B8" w:rsidP="00482A0D">
      <w:pPr>
        <w:spacing w:after="0" w:line="240" w:lineRule="auto"/>
        <w:jc w:val="both"/>
        <w:rPr>
          <w:rFonts w:ascii="Times New Roman" w:eastAsia="Times New Roman" w:hAnsi="Times New Roman" w:cs="Times New Roman"/>
          <w:sz w:val="24"/>
          <w:szCs w:val="24"/>
          <w:lang w:eastAsia="el-GR"/>
        </w:rPr>
      </w:pPr>
      <w:r w:rsidRPr="00E212B8">
        <w:rPr>
          <w:rFonts w:ascii="Times New Roman" w:eastAsia="Times New Roman" w:hAnsi="Times New Roman" w:cs="Times New Roman"/>
          <w:sz w:val="24"/>
          <w:szCs w:val="24"/>
          <w:lang w:eastAsia="el-GR"/>
        </w:rPr>
        <w:t>γ. Ενημέρωση σε  δομές της κοινότητας (Κοινωνικές Υπηρεσίες </w:t>
      </w:r>
      <w:r w:rsidR="00CA53C7">
        <w:rPr>
          <w:rFonts w:ascii="Times New Roman" w:eastAsia="Times New Roman" w:hAnsi="Times New Roman" w:cs="Times New Roman"/>
          <w:sz w:val="24"/>
          <w:szCs w:val="24"/>
          <w:lang w:eastAsia="el-GR"/>
        </w:rPr>
        <w:t>,</w:t>
      </w:r>
      <w:r w:rsidRPr="00E212B8">
        <w:rPr>
          <w:rFonts w:ascii="Times New Roman" w:eastAsia="Times New Roman" w:hAnsi="Times New Roman" w:cs="Times New Roman"/>
          <w:sz w:val="24"/>
          <w:szCs w:val="24"/>
          <w:lang w:eastAsia="el-GR"/>
        </w:rPr>
        <w:br/>
        <w:t>Σχολεία, Πανεπιστήμια και Συμβουλευτικά Κέντρα Φ</w:t>
      </w:r>
      <w:r>
        <w:rPr>
          <w:rFonts w:ascii="Times New Roman" w:eastAsia="Times New Roman" w:hAnsi="Times New Roman" w:cs="Times New Roman"/>
          <w:sz w:val="24"/>
          <w:szCs w:val="24"/>
          <w:lang w:eastAsia="el-GR"/>
        </w:rPr>
        <w:t>οιτητών, Ιδιωτικά Πανεπιστήμια,</w:t>
      </w:r>
      <w:r w:rsidRPr="00E212B8">
        <w:rPr>
          <w:rFonts w:ascii="Times New Roman" w:eastAsia="Times New Roman" w:hAnsi="Times New Roman" w:cs="Times New Roman"/>
          <w:sz w:val="24"/>
          <w:szCs w:val="24"/>
          <w:lang w:eastAsia="el-GR"/>
        </w:rPr>
        <w:t xml:space="preserve"> Κολλέγια, Αστυνομία,</w:t>
      </w:r>
      <w:r w:rsidR="00CA53C7">
        <w:rPr>
          <w:rFonts w:ascii="Times New Roman" w:eastAsia="Times New Roman" w:hAnsi="Times New Roman" w:cs="Times New Roman"/>
          <w:sz w:val="24"/>
          <w:szCs w:val="24"/>
          <w:lang w:eastAsia="el-GR"/>
        </w:rPr>
        <w:t xml:space="preserve"> φορείς </w:t>
      </w:r>
      <w:r w:rsidRPr="00E212B8">
        <w:rPr>
          <w:rFonts w:ascii="Times New Roman" w:eastAsia="Times New Roman" w:hAnsi="Times New Roman" w:cs="Times New Roman"/>
          <w:sz w:val="24"/>
          <w:szCs w:val="24"/>
          <w:lang w:eastAsia="el-GR"/>
        </w:rPr>
        <w:t xml:space="preserve"> Παιδική</w:t>
      </w:r>
      <w:r w:rsidR="00CA53C7">
        <w:rPr>
          <w:rFonts w:ascii="Times New Roman" w:eastAsia="Times New Roman" w:hAnsi="Times New Roman" w:cs="Times New Roman"/>
          <w:sz w:val="24"/>
          <w:szCs w:val="24"/>
          <w:lang w:eastAsia="el-GR"/>
        </w:rPr>
        <w:t xml:space="preserve">ς </w:t>
      </w:r>
      <w:r w:rsidRPr="00E212B8">
        <w:rPr>
          <w:rFonts w:ascii="Times New Roman" w:eastAsia="Times New Roman" w:hAnsi="Times New Roman" w:cs="Times New Roman"/>
          <w:sz w:val="24"/>
          <w:szCs w:val="24"/>
          <w:lang w:eastAsia="el-GR"/>
        </w:rPr>
        <w:t xml:space="preserve"> Προστασία</w:t>
      </w:r>
      <w:r w:rsidR="00CA53C7">
        <w:rPr>
          <w:rFonts w:ascii="Times New Roman" w:eastAsia="Times New Roman" w:hAnsi="Times New Roman" w:cs="Times New Roman"/>
          <w:sz w:val="24"/>
          <w:szCs w:val="24"/>
          <w:lang w:eastAsia="el-GR"/>
        </w:rPr>
        <w:t>ς</w:t>
      </w:r>
      <w:r w:rsidRPr="00E212B8">
        <w:rPr>
          <w:rFonts w:ascii="Times New Roman" w:eastAsia="Times New Roman" w:hAnsi="Times New Roman" w:cs="Times New Roman"/>
          <w:sz w:val="24"/>
          <w:szCs w:val="24"/>
          <w:lang w:eastAsia="el-GR"/>
        </w:rPr>
        <w:t>, Εκκλησία).</w:t>
      </w:r>
      <w:r w:rsidRPr="00E212B8">
        <w:rPr>
          <w:rFonts w:ascii="Times New Roman" w:eastAsia="Times New Roman" w:hAnsi="Times New Roman" w:cs="Times New Roman"/>
          <w:sz w:val="24"/>
          <w:szCs w:val="24"/>
          <w:lang w:eastAsia="el-GR"/>
        </w:rPr>
        <w:br/>
        <w:t xml:space="preserve">δ. Δημιουργία Μνημονίων Συνεργασίας με εκπαιδευτικούς φορείς και φορείς Ψυχικής Υγείας </w:t>
      </w:r>
      <w:r w:rsidR="00CA53C7">
        <w:rPr>
          <w:rFonts w:ascii="Times New Roman" w:eastAsia="Times New Roman" w:hAnsi="Times New Roman" w:cs="Times New Roman"/>
          <w:sz w:val="24"/>
          <w:szCs w:val="24"/>
          <w:lang w:eastAsia="el-GR"/>
        </w:rPr>
        <w:t>,</w:t>
      </w:r>
      <w:r w:rsidRPr="00E212B8">
        <w:rPr>
          <w:rFonts w:ascii="Times New Roman" w:eastAsia="Times New Roman" w:hAnsi="Times New Roman" w:cs="Times New Roman"/>
          <w:sz w:val="24"/>
          <w:szCs w:val="24"/>
          <w:lang w:eastAsia="el-GR"/>
        </w:rPr>
        <w:t>για την ενίσχυση των συνεργασιών της Μονά</w:t>
      </w:r>
      <w:r>
        <w:rPr>
          <w:rFonts w:ascii="Times New Roman" w:eastAsia="Times New Roman" w:hAnsi="Times New Roman" w:cs="Times New Roman"/>
          <w:sz w:val="24"/>
          <w:szCs w:val="24"/>
          <w:lang w:eastAsia="el-GR"/>
        </w:rPr>
        <w:t>δας στα πλαίσια διασύνδεσης και</w:t>
      </w:r>
      <w:r w:rsidRPr="00E212B8">
        <w:rPr>
          <w:rFonts w:ascii="Times New Roman" w:eastAsia="Times New Roman" w:hAnsi="Times New Roman" w:cs="Times New Roman"/>
          <w:sz w:val="24"/>
          <w:szCs w:val="24"/>
          <w:lang w:eastAsia="el-GR"/>
        </w:rPr>
        <w:t xml:space="preserve"> παραπομπών.</w:t>
      </w:r>
      <w:r w:rsidRPr="00E212B8">
        <w:rPr>
          <w:rFonts w:ascii="Times New Roman" w:eastAsia="Times New Roman" w:hAnsi="Times New Roman" w:cs="Times New Roman"/>
          <w:sz w:val="24"/>
          <w:szCs w:val="24"/>
          <w:lang w:eastAsia="el-GR"/>
        </w:rPr>
        <w:br/>
        <w:t>ε. Συμμετοχή σε κοινοτικές δράσεις (φεστιβάλ ψυχικής υγείας)</w:t>
      </w:r>
      <w:r w:rsidR="00CA53C7">
        <w:rPr>
          <w:rFonts w:ascii="Times New Roman" w:eastAsia="Times New Roman" w:hAnsi="Times New Roman" w:cs="Times New Roman"/>
          <w:sz w:val="24"/>
          <w:szCs w:val="24"/>
          <w:lang w:eastAsia="el-GR"/>
        </w:rPr>
        <w:t>.</w:t>
      </w:r>
    </w:p>
    <w:p w:rsidR="00E212B8" w:rsidRPr="00E212B8" w:rsidRDefault="00E212B8" w:rsidP="00482A0D">
      <w:pPr>
        <w:spacing w:after="0" w:line="240" w:lineRule="auto"/>
        <w:jc w:val="both"/>
        <w:rPr>
          <w:rFonts w:ascii="Times New Roman" w:eastAsia="Times New Roman" w:hAnsi="Times New Roman" w:cs="Times New Roman"/>
          <w:sz w:val="24"/>
          <w:szCs w:val="24"/>
          <w:lang w:eastAsia="el-GR"/>
        </w:rPr>
      </w:pPr>
      <w:r w:rsidRPr="00E212B8">
        <w:rPr>
          <w:rFonts w:ascii="Times New Roman" w:eastAsia="Times New Roman" w:hAnsi="Times New Roman" w:cs="Times New Roman"/>
          <w:sz w:val="24"/>
          <w:szCs w:val="24"/>
          <w:lang w:eastAsia="el-GR"/>
        </w:rPr>
        <w:t>στ</w:t>
      </w:r>
      <w:r w:rsidR="00CA53C7">
        <w:rPr>
          <w:rFonts w:ascii="Times New Roman" w:eastAsia="Times New Roman" w:hAnsi="Times New Roman" w:cs="Times New Roman"/>
          <w:sz w:val="24"/>
          <w:szCs w:val="24"/>
          <w:lang w:eastAsia="el-GR"/>
        </w:rPr>
        <w:t>.</w:t>
      </w:r>
      <w:r w:rsidRPr="00E212B8">
        <w:rPr>
          <w:rFonts w:ascii="Times New Roman" w:eastAsia="Times New Roman" w:hAnsi="Times New Roman" w:cs="Times New Roman"/>
          <w:sz w:val="24"/>
          <w:szCs w:val="24"/>
          <w:lang w:eastAsia="el-GR"/>
        </w:rPr>
        <w:t xml:space="preserve"> Ενίσχυση εξωστρέφειας της Μονάδας στα μέσα κοινωνικής δικτύωσης, ανάπτυξη ιστοσελίδας του "Θησέα".</w:t>
      </w:r>
    </w:p>
    <w:p w:rsidR="00E212B8" w:rsidRPr="00E212B8" w:rsidRDefault="00E212B8" w:rsidP="00482A0D">
      <w:pPr>
        <w:spacing w:after="0" w:line="240" w:lineRule="auto"/>
        <w:jc w:val="both"/>
        <w:rPr>
          <w:rFonts w:ascii="Times New Roman" w:eastAsia="Times New Roman" w:hAnsi="Times New Roman" w:cs="Times New Roman"/>
          <w:sz w:val="24"/>
          <w:szCs w:val="24"/>
          <w:lang w:eastAsia="el-GR"/>
        </w:rPr>
      </w:pPr>
      <w:r w:rsidRPr="00E212B8">
        <w:rPr>
          <w:rFonts w:ascii="Times New Roman" w:eastAsia="Times New Roman" w:hAnsi="Times New Roman" w:cs="Times New Roman"/>
          <w:sz w:val="24"/>
          <w:szCs w:val="24"/>
          <w:lang w:eastAsia="el-GR"/>
        </w:rPr>
        <w:t xml:space="preserve">ζ. Συνέχιση της </w:t>
      </w:r>
      <w:r w:rsidR="00CA53C7">
        <w:rPr>
          <w:rFonts w:ascii="Times New Roman" w:eastAsia="Times New Roman" w:hAnsi="Times New Roman" w:cs="Times New Roman"/>
          <w:sz w:val="24"/>
          <w:szCs w:val="24"/>
          <w:lang w:eastAsia="el-GR"/>
        </w:rPr>
        <w:t>παραγωγής εντύπων ενημερωτικών,</w:t>
      </w:r>
      <w:r w:rsidRPr="00E212B8">
        <w:rPr>
          <w:rFonts w:ascii="Times New Roman" w:eastAsia="Times New Roman" w:hAnsi="Times New Roman" w:cs="Times New Roman"/>
          <w:sz w:val="24"/>
          <w:szCs w:val="24"/>
          <w:lang w:eastAsia="el-GR"/>
        </w:rPr>
        <w:t xml:space="preserve"> όπως η εφημερίδα "Απεξάρτηση", φυλλάδια και άλλο έντυπο υλικό.</w:t>
      </w:r>
    </w:p>
    <w:p w:rsidR="00E212B8" w:rsidRPr="00E212B8" w:rsidRDefault="00E212B8" w:rsidP="00482A0D">
      <w:pPr>
        <w:spacing w:after="0" w:line="240" w:lineRule="auto"/>
        <w:jc w:val="both"/>
        <w:rPr>
          <w:rFonts w:ascii="Times New Roman" w:eastAsia="Times New Roman" w:hAnsi="Times New Roman" w:cs="Times New Roman"/>
          <w:sz w:val="24"/>
          <w:szCs w:val="24"/>
          <w:lang w:eastAsia="el-GR"/>
        </w:rPr>
      </w:pPr>
    </w:p>
    <w:p w:rsidR="00E212B8" w:rsidRPr="00E212B8" w:rsidRDefault="00E212B8" w:rsidP="00482A0D">
      <w:pPr>
        <w:spacing w:after="0" w:line="240" w:lineRule="auto"/>
        <w:jc w:val="both"/>
        <w:rPr>
          <w:rFonts w:ascii="Times New Roman" w:eastAsia="Times New Roman" w:hAnsi="Times New Roman" w:cs="Times New Roman"/>
          <w:b/>
          <w:sz w:val="24"/>
          <w:szCs w:val="24"/>
          <w:u w:val="single"/>
          <w:lang w:eastAsia="el-GR"/>
        </w:rPr>
      </w:pPr>
      <w:r w:rsidRPr="00E212B8">
        <w:rPr>
          <w:rFonts w:ascii="Times New Roman" w:eastAsia="Times New Roman" w:hAnsi="Times New Roman" w:cs="Times New Roman"/>
          <w:b/>
          <w:sz w:val="24"/>
          <w:szCs w:val="24"/>
          <w:u w:val="single"/>
          <w:lang w:eastAsia="el-GR"/>
        </w:rPr>
        <w:t>Εκπαίδευση Προσωπικού:</w:t>
      </w:r>
    </w:p>
    <w:p w:rsidR="00E212B8" w:rsidRPr="006717EF" w:rsidRDefault="00E212B8" w:rsidP="00482A0D">
      <w:pPr>
        <w:spacing w:after="0" w:line="240" w:lineRule="auto"/>
        <w:jc w:val="both"/>
        <w:rPr>
          <w:rFonts w:ascii="Times New Roman" w:eastAsia="Times New Roman" w:hAnsi="Times New Roman" w:cs="Times New Roman"/>
          <w:sz w:val="24"/>
          <w:szCs w:val="24"/>
          <w:lang w:eastAsia="el-GR"/>
        </w:rPr>
      </w:pPr>
    </w:p>
    <w:p w:rsidR="00E212B8" w:rsidRPr="006717EF" w:rsidRDefault="00E212B8" w:rsidP="00482A0D">
      <w:pPr>
        <w:pStyle w:val="a3"/>
        <w:numPr>
          <w:ilvl w:val="0"/>
          <w:numId w:val="2"/>
        </w:numPr>
        <w:spacing w:after="0" w:line="240" w:lineRule="auto"/>
        <w:jc w:val="both"/>
        <w:rPr>
          <w:rFonts w:ascii="Times New Roman" w:eastAsia="Times New Roman" w:hAnsi="Times New Roman" w:cs="Times New Roman"/>
          <w:sz w:val="24"/>
          <w:szCs w:val="24"/>
          <w:lang w:eastAsia="el-GR"/>
        </w:rPr>
      </w:pPr>
      <w:r w:rsidRPr="006717EF">
        <w:rPr>
          <w:rFonts w:ascii="Times New Roman" w:eastAsia="Times New Roman" w:hAnsi="Times New Roman" w:cs="Times New Roman"/>
          <w:sz w:val="24"/>
          <w:szCs w:val="24"/>
          <w:lang w:eastAsia="el-GR"/>
        </w:rPr>
        <w:t>Συνέχιση δεκαπενθήμερης κλινικής εποπτικής ομάδας με εξωτερικό επόπτη</w:t>
      </w:r>
      <w:r w:rsidR="00CA53C7" w:rsidRPr="006717EF">
        <w:rPr>
          <w:rFonts w:ascii="Times New Roman" w:eastAsia="Times New Roman" w:hAnsi="Times New Roman" w:cs="Times New Roman"/>
          <w:sz w:val="24"/>
          <w:szCs w:val="24"/>
          <w:lang w:eastAsia="el-GR"/>
        </w:rPr>
        <w:t>.</w:t>
      </w:r>
    </w:p>
    <w:p w:rsidR="00E212B8" w:rsidRPr="006717EF" w:rsidRDefault="00E212B8" w:rsidP="00482A0D">
      <w:pPr>
        <w:pStyle w:val="a3"/>
        <w:numPr>
          <w:ilvl w:val="0"/>
          <w:numId w:val="2"/>
        </w:numPr>
        <w:spacing w:after="0" w:line="240" w:lineRule="auto"/>
        <w:jc w:val="both"/>
        <w:rPr>
          <w:rFonts w:ascii="Times New Roman" w:eastAsia="Times New Roman" w:hAnsi="Times New Roman" w:cs="Times New Roman"/>
          <w:sz w:val="24"/>
          <w:szCs w:val="24"/>
          <w:lang w:eastAsia="el-GR"/>
        </w:rPr>
      </w:pPr>
      <w:r w:rsidRPr="006717EF">
        <w:rPr>
          <w:rFonts w:ascii="Times New Roman" w:eastAsia="Times New Roman" w:hAnsi="Times New Roman" w:cs="Times New Roman"/>
          <w:sz w:val="24"/>
          <w:szCs w:val="24"/>
          <w:lang w:eastAsia="el-GR"/>
        </w:rPr>
        <w:t>Συμμετοχή του προσωπικού σε εξωτερικές και εσωτερικές εκπαιδεύσεις</w:t>
      </w:r>
      <w:r w:rsidR="00CA53C7" w:rsidRPr="006717EF">
        <w:rPr>
          <w:rFonts w:ascii="Times New Roman" w:eastAsia="Times New Roman" w:hAnsi="Times New Roman" w:cs="Times New Roman"/>
          <w:sz w:val="24"/>
          <w:szCs w:val="24"/>
          <w:lang w:eastAsia="el-GR"/>
        </w:rPr>
        <w:t>.</w:t>
      </w:r>
    </w:p>
    <w:p w:rsidR="00E212B8" w:rsidRPr="006717EF" w:rsidRDefault="00E212B8" w:rsidP="00482A0D">
      <w:pPr>
        <w:pStyle w:val="a3"/>
        <w:numPr>
          <w:ilvl w:val="0"/>
          <w:numId w:val="2"/>
        </w:numPr>
        <w:spacing w:after="0" w:line="240" w:lineRule="auto"/>
        <w:jc w:val="both"/>
        <w:rPr>
          <w:rFonts w:ascii="Times New Roman" w:eastAsia="Times New Roman" w:hAnsi="Times New Roman" w:cs="Times New Roman"/>
          <w:sz w:val="24"/>
          <w:szCs w:val="24"/>
          <w:lang w:eastAsia="el-GR"/>
        </w:rPr>
      </w:pPr>
      <w:r w:rsidRPr="006717EF">
        <w:rPr>
          <w:rFonts w:ascii="Times New Roman" w:eastAsia="Times New Roman" w:hAnsi="Times New Roman" w:cs="Times New Roman"/>
          <w:sz w:val="24"/>
          <w:szCs w:val="24"/>
          <w:lang w:eastAsia="el-GR"/>
        </w:rPr>
        <w:t>Συναντήσεις της επιστημονικής ομάδας δυο φορές την εβδομάδα</w:t>
      </w:r>
      <w:r w:rsidR="00CA53C7" w:rsidRPr="006717EF">
        <w:rPr>
          <w:rFonts w:ascii="Times New Roman" w:eastAsia="Times New Roman" w:hAnsi="Times New Roman" w:cs="Times New Roman"/>
          <w:sz w:val="24"/>
          <w:szCs w:val="24"/>
          <w:lang w:eastAsia="el-GR"/>
        </w:rPr>
        <w:t>.</w:t>
      </w:r>
    </w:p>
    <w:p w:rsidR="00E212B8" w:rsidRPr="00E212B8" w:rsidRDefault="00E212B8" w:rsidP="00482A0D">
      <w:pPr>
        <w:spacing w:after="0" w:line="240" w:lineRule="auto"/>
        <w:jc w:val="both"/>
        <w:rPr>
          <w:rFonts w:ascii="Times New Roman" w:eastAsia="Times New Roman" w:hAnsi="Times New Roman" w:cs="Times New Roman"/>
          <w:sz w:val="24"/>
          <w:szCs w:val="24"/>
          <w:lang w:eastAsia="el-GR"/>
        </w:rPr>
      </w:pPr>
      <w:r w:rsidRPr="00E212B8">
        <w:rPr>
          <w:rFonts w:ascii="Times New Roman" w:eastAsia="Times New Roman" w:hAnsi="Times New Roman" w:cs="Times New Roman"/>
          <w:sz w:val="24"/>
          <w:szCs w:val="24"/>
          <w:lang w:eastAsia="el-GR"/>
        </w:rPr>
        <w:t xml:space="preserve"> Ο "Θησέας" θα παρέχει πρακτική άσκηση σε φοιτητές ψυχολογίας της </w:t>
      </w:r>
      <w:proofErr w:type="spellStart"/>
      <w:r w:rsidRPr="00E212B8">
        <w:rPr>
          <w:rFonts w:ascii="Times New Roman" w:eastAsia="Times New Roman" w:hAnsi="Times New Roman" w:cs="Times New Roman"/>
          <w:sz w:val="24"/>
          <w:szCs w:val="24"/>
          <w:lang w:eastAsia="el-GR"/>
        </w:rPr>
        <w:t>Παντείου</w:t>
      </w:r>
      <w:proofErr w:type="spellEnd"/>
      <w:r w:rsidRPr="00E212B8">
        <w:rPr>
          <w:rFonts w:ascii="Times New Roman" w:eastAsia="Times New Roman" w:hAnsi="Times New Roman" w:cs="Times New Roman"/>
          <w:sz w:val="24"/>
          <w:szCs w:val="24"/>
          <w:lang w:eastAsia="el-GR"/>
        </w:rPr>
        <w:t>, με την οποία σχεδιάζεται ευρύτερο πλαίσιο συνεργασίας, για τους φοιτητές της και τη συνεργασία σε δράσεις στην ευρύτερη κοινότητα.</w:t>
      </w:r>
    </w:p>
    <w:p w:rsidR="00CA53C7" w:rsidRDefault="00CA53C7" w:rsidP="00482A0D">
      <w:pPr>
        <w:spacing w:after="0" w:line="240" w:lineRule="auto"/>
        <w:jc w:val="both"/>
        <w:rPr>
          <w:rFonts w:ascii="Times New Roman" w:eastAsia="Times New Roman" w:hAnsi="Times New Roman" w:cs="Times New Roman"/>
          <w:sz w:val="24"/>
          <w:szCs w:val="24"/>
          <w:lang w:eastAsia="el-GR"/>
        </w:rPr>
      </w:pPr>
    </w:p>
    <w:p w:rsidR="00E212B8" w:rsidRPr="00E212B8" w:rsidRDefault="00E212B8" w:rsidP="00482A0D">
      <w:pPr>
        <w:spacing w:after="0" w:line="240" w:lineRule="auto"/>
        <w:jc w:val="both"/>
        <w:rPr>
          <w:rFonts w:ascii="Times New Roman" w:eastAsia="Times New Roman" w:hAnsi="Times New Roman" w:cs="Times New Roman"/>
          <w:sz w:val="24"/>
          <w:szCs w:val="24"/>
          <w:lang w:eastAsia="el-GR"/>
        </w:rPr>
      </w:pPr>
      <w:r w:rsidRPr="00E212B8">
        <w:rPr>
          <w:rFonts w:ascii="Times New Roman" w:eastAsia="Times New Roman" w:hAnsi="Times New Roman" w:cs="Times New Roman"/>
          <w:sz w:val="24"/>
          <w:szCs w:val="24"/>
          <w:lang w:eastAsia="el-GR"/>
        </w:rPr>
        <w:t>Β) Πρόγραμμα αντιμετώπισης της εξάρτησης από το αλκοόλ και άλλες νόμιμες εξαρτήσεις</w:t>
      </w:r>
      <w:r w:rsidR="00CA53C7">
        <w:rPr>
          <w:rFonts w:ascii="Times New Roman" w:eastAsia="Times New Roman" w:hAnsi="Times New Roman" w:cs="Times New Roman"/>
          <w:sz w:val="24"/>
          <w:szCs w:val="24"/>
          <w:lang w:eastAsia="el-GR"/>
        </w:rPr>
        <w:t>.</w:t>
      </w:r>
    </w:p>
    <w:p w:rsidR="00CA53C7" w:rsidRDefault="00CA53C7" w:rsidP="00482A0D">
      <w:pPr>
        <w:spacing w:after="0" w:line="240" w:lineRule="auto"/>
        <w:jc w:val="both"/>
        <w:rPr>
          <w:rFonts w:ascii="Times New Roman" w:eastAsia="Times New Roman" w:hAnsi="Times New Roman" w:cs="Times New Roman"/>
          <w:sz w:val="24"/>
          <w:szCs w:val="24"/>
          <w:lang w:eastAsia="el-GR"/>
        </w:rPr>
      </w:pPr>
    </w:p>
    <w:p w:rsidR="00E212B8" w:rsidRPr="00E212B8" w:rsidRDefault="00E212B8" w:rsidP="00482A0D">
      <w:pPr>
        <w:spacing w:after="0" w:line="240" w:lineRule="auto"/>
        <w:jc w:val="both"/>
        <w:rPr>
          <w:rFonts w:ascii="Times New Roman" w:eastAsia="Times New Roman" w:hAnsi="Times New Roman" w:cs="Times New Roman"/>
          <w:sz w:val="24"/>
          <w:szCs w:val="24"/>
          <w:lang w:eastAsia="el-GR"/>
        </w:rPr>
      </w:pPr>
      <w:r w:rsidRPr="00E212B8">
        <w:rPr>
          <w:rFonts w:ascii="Times New Roman" w:eastAsia="Times New Roman" w:hAnsi="Times New Roman" w:cs="Times New Roman"/>
          <w:sz w:val="24"/>
          <w:szCs w:val="24"/>
          <w:lang w:eastAsia="el-GR"/>
        </w:rPr>
        <w:t>Το πρόγραμμα απευθύνεται σε άτομα που έχουν θέμα μ</w:t>
      </w:r>
      <w:r w:rsidR="00CA53C7">
        <w:rPr>
          <w:rFonts w:ascii="Times New Roman" w:eastAsia="Times New Roman" w:hAnsi="Times New Roman" w:cs="Times New Roman"/>
          <w:sz w:val="24"/>
          <w:szCs w:val="24"/>
          <w:lang w:eastAsia="el-GR"/>
        </w:rPr>
        <w:t xml:space="preserve">ε εξάρτηση από αλκοόλ, τζόγο, </w:t>
      </w:r>
      <w:r w:rsidRPr="00E212B8">
        <w:rPr>
          <w:rFonts w:ascii="Times New Roman" w:eastAsia="Times New Roman" w:hAnsi="Times New Roman" w:cs="Times New Roman"/>
          <w:sz w:val="24"/>
          <w:szCs w:val="24"/>
          <w:lang w:eastAsia="el-GR"/>
        </w:rPr>
        <w:t>καθώς επίσης και σε νέους</w:t>
      </w:r>
      <w:r w:rsidR="00CA53C7">
        <w:rPr>
          <w:rFonts w:ascii="Times New Roman" w:eastAsia="Times New Roman" w:hAnsi="Times New Roman" w:cs="Times New Roman"/>
          <w:sz w:val="24"/>
          <w:szCs w:val="24"/>
          <w:lang w:eastAsia="el-GR"/>
        </w:rPr>
        <w:t>,</w:t>
      </w:r>
      <w:r w:rsidRPr="00E212B8">
        <w:rPr>
          <w:rFonts w:ascii="Times New Roman" w:eastAsia="Times New Roman" w:hAnsi="Times New Roman" w:cs="Times New Roman"/>
          <w:sz w:val="24"/>
          <w:szCs w:val="24"/>
          <w:lang w:eastAsia="el-GR"/>
        </w:rPr>
        <w:t xml:space="preserve"> που έχουν θέματα εξάρτησης από διαδίκτυο</w:t>
      </w:r>
      <w:r w:rsidR="00CA53C7">
        <w:rPr>
          <w:rFonts w:ascii="Times New Roman" w:eastAsia="Times New Roman" w:hAnsi="Times New Roman" w:cs="Times New Roman"/>
          <w:sz w:val="24"/>
          <w:szCs w:val="24"/>
          <w:lang w:eastAsia="el-GR"/>
        </w:rPr>
        <w:t>.</w:t>
      </w:r>
    </w:p>
    <w:p w:rsidR="00E212B8" w:rsidRPr="00E212B8" w:rsidRDefault="00E212B8" w:rsidP="00482A0D">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w:t>
      </w:r>
      <w:r>
        <w:rPr>
          <w:rFonts w:ascii="Times New Roman" w:eastAsia="Times New Roman" w:hAnsi="Times New Roman" w:cs="Times New Roman"/>
          <w:sz w:val="24"/>
          <w:szCs w:val="24"/>
          <w:lang w:val="en-US" w:eastAsia="el-GR"/>
        </w:rPr>
        <w:t>o</w:t>
      </w:r>
      <w:r w:rsidRPr="00E212B8">
        <w:rPr>
          <w:rFonts w:ascii="Times New Roman" w:eastAsia="Times New Roman" w:hAnsi="Times New Roman" w:cs="Times New Roman"/>
          <w:sz w:val="24"/>
          <w:szCs w:val="24"/>
          <w:lang w:eastAsia="el-GR"/>
        </w:rPr>
        <w:t xml:space="preserve"> πρόγραμμα προσφέρει ατομική ψυχοθεραπεία  και ψυχοθεραπευτικές συναντήσεις της οικογένειας των εξαρτημένων. </w:t>
      </w:r>
    </w:p>
    <w:p w:rsidR="00E212B8" w:rsidRPr="00E212B8" w:rsidRDefault="00E212B8" w:rsidP="00482A0D">
      <w:pPr>
        <w:spacing w:after="0" w:line="240" w:lineRule="auto"/>
        <w:jc w:val="both"/>
        <w:rPr>
          <w:rFonts w:ascii="Times New Roman" w:eastAsia="Times New Roman" w:hAnsi="Times New Roman" w:cs="Times New Roman"/>
          <w:sz w:val="24"/>
          <w:szCs w:val="24"/>
          <w:lang w:eastAsia="el-GR"/>
        </w:rPr>
      </w:pPr>
      <w:r w:rsidRPr="00E212B8">
        <w:rPr>
          <w:rFonts w:ascii="Times New Roman" w:eastAsia="Times New Roman" w:hAnsi="Times New Roman" w:cs="Times New Roman"/>
          <w:sz w:val="24"/>
          <w:szCs w:val="24"/>
          <w:lang w:eastAsia="el-GR"/>
        </w:rPr>
        <w:t>Επίσης παρέχονται δράσεις ενημέρωσης και ευαισθητοποίησης της κοινότητας, συμμετέχοντας στις γενικότερες δράσεις ενημέρωσης του "Θησέα"</w:t>
      </w:r>
    </w:p>
    <w:p w:rsidR="00E212B8" w:rsidRPr="00E212B8" w:rsidRDefault="00E212B8" w:rsidP="00482A0D">
      <w:pPr>
        <w:spacing w:after="0" w:line="240" w:lineRule="auto"/>
        <w:jc w:val="both"/>
        <w:rPr>
          <w:rFonts w:ascii="Times New Roman" w:eastAsia="Times New Roman" w:hAnsi="Times New Roman" w:cs="Times New Roman"/>
          <w:sz w:val="24"/>
          <w:szCs w:val="24"/>
          <w:lang w:eastAsia="el-GR"/>
        </w:rPr>
      </w:pPr>
      <w:r w:rsidRPr="00E212B8">
        <w:rPr>
          <w:rFonts w:ascii="Times New Roman" w:eastAsia="Times New Roman" w:hAnsi="Times New Roman" w:cs="Times New Roman"/>
          <w:sz w:val="24"/>
          <w:szCs w:val="24"/>
          <w:lang w:eastAsia="el-GR"/>
        </w:rPr>
        <w:lastRenderedPageBreak/>
        <w:t>Σχεδιάζετ</w:t>
      </w:r>
      <w:r w:rsidR="00CA53C7">
        <w:rPr>
          <w:rFonts w:ascii="Times New Roman" w:eastAsia="Times New Roman" w:hAnsi="Times New Roman" w:cs="Times New Roman"/>
          <w:sz w:val="24"/>
          <w:szCs w:val="24"/>
          <w:lang w:eastAsia="el-GR"/>
        </w:rPr>
        <w:t>αι ενίσχυση του προγράμματος , </w:t>
      </w:r>
      <w:r w:rsidRPr="00E212B8">
        <w:rPr>
          <w:rFonts w:ascii="Times New Roman" w:eastAsia="Times New Roman" w:hAnsi="Times New Roman" w:cs="Times New Roman"/>
          <w:sz w:val="24"/>
          <w:szCs w:val="24"/>
          <w:lang w:eastAsia="el-GR"/>
        </w:rPr>
        <w:t>καθώς υπάρχει αύξηση της ζήτησης των υπηρεσιών του.</w:t>
      </w:r>
    </w:p>
    <w:p w:rsidR="00E212B8" w:rsidRPr="00E212B8" w:rsidRDefault="00E212B8" w:rsidP="00482A0D">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r w:rsidRPr="00E212B8">
        <w:rPr>
          <w:rFonts w:ascii="Times New Roman" w:eastAsia="Times New Roman" w:hAnsi="Times New Roman" w:cs="Times New Roman"/>
          <w:sz w:val="24"/>
          <w:szCs w:val="24"/>
          <w:lang w:eastAsia="el-GR"/>
        </w:rPr>
        <w:t>Αναμενόμενος αριθμός εξυπηρετουμένων&gt;20 άτομα</w:t>
      </w:r>
      <w:r w:rsidR="00CA53C7">
        <w:rPr>
          <w:rFonts w:ascii="Times New Roman" w:eastAsia="Times New Roman" w:hAnsi="Times New Roman" w:cs="Times New Roman"/>
          <w:sz w:val="24"/>
          <w:szCs w:val="24"/>
          <w:lang w:eastAsia="el-GR"/>
        </w:rPr>
        <w:t>.</w:t>
      </w:r>
      <w:r w:rsidRPr="00E212B8">
        <w:rPr>
          <w:rFonts w:ascii="Times New Roman" w:eastAsia="Times New Roman" w:hAnsi="Times New Roman" w:cs="Times New Roman"/>
          <w:sz w:val="24"/>
          <w:szCs w:val="24"/>
          <w:lang w:eastAsia="el-GR"/>
        </w:rPr>
        <w:t>  </w:t>
      </w:r>
    </w:p>
    <w:p w:rsidR="00E212B8" w:rsidRPr="00E212B8" w:rsidRDefault="00CA53C7" w:rsidP="00482A0D">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Τέλος ,</w:t>
      </w:r>
      <w:r w:rsidR="00E212B8" w:rsidRPr="00E212B8">
        <w:rPr>
          <w:rFonts w:ascii="Times New Roman" w:eastAsia="Times New Roman" w:hAnsi="Times New Roman" w:cs="Times New Roman"/>
          <w:sz w:val="24"/>
          <w:szCs w:val="24"/>
          <w:lang w:eastAsia="el-GR"/>
        </w:rPr>
        <w:t>σε συνεργασία με τα Δημοτικά Ιατρεία υλοποιείται αντικαπνιστικό  πρόγραμμα.</w:t>
      </w:r>
    </w:p>
    <w:p w:rsidR="00E212B8" w:rsidRPr="00E212B8" w:rsidRDefault="00E212B8" w:rsidP="00482A0D">
      <w:pPr>
        <w:spacing w:after="0" w:line="240" w:lineRule="auto"/>
        <w:jc w:val="both"/>
        <w:rPr>
          <w:rFonts w:ascii="Times New Roman" w:eastAsia="Times New Roman" w:hAnsi="Times New Roman" w:cs="Times New Roman"/>
          <w:sz w:val="24"/>
          <w:szCs w:val="24"/>
          <w:lang w:eastAsia="el-GR"/>
        </w:rPr>
      </w:pPr>
    </w:p>
    <w:p w:rsidR="00402F25" w:rsidRDefault="00402F25" w:rsidP="00482A0D">
      <w:pPr>
        <w:jc w:val="both"/>
      </w:pPr>
    </w:p>
    <w:p w:rsidR="001A729D" w:rsidRDefault="001A729D" w:rsidP="00482A0D">
      <w:pPr>
        <w:jc w:val="both"/>
      </w:pPr>
    </w:p>
    <w:p w:rsidR="001A729D" w:rsidRPr="00131F57" w:rsidRDefault="001A729D" w:rsidP="001A729D">
      <w:pPr>
        <w:shd w:val="clear" w:color="auto" w:fill="FFFFFF"/>
        <w:spacing w:after="0" w:line="240" w:lineRule="auto"/>
        <w:jc w:val="center"/>
        <w:rPr>
          <w:rFonts w:ascii="Helvetica" w:eastAsia="Times New Roman" w:hAnsi="Helvetica" w:cs="Helvetica"/>
          <w:b/>
          <w:color w:val="1D2228"/>
          <w:sz w:val="18"/>
          <w:szCs w:val="18"/>
          <w:lang w:eastAsia="el-GR"/>
        </w:rPr>
      </w:pPr>
      <w:r w:rsidRPr="0016193D">
        <w:rPr>
          <w:rFonts w:ascii="Helvetica" w:eastAsia="Times New Roman" w:hAnsi="Helvetica" w:cs="Helvetica"/>
          <w:b/>
          <w:color w:val="1D2228"/>
          <w:sz w:val="18"/>
          <w:szCs w:val="18"/>
          <w:lang w:eastAsia="el-GR"/>
        </w:rPr>
        <w:t>Η Πρόεδρος του Δ.Σ.</w:t>
      </w:r>
      <w:r w:rsidRPr="0016193D">
        <w:rPr>
          <w:rFonts w:ascii="Helvetica" w:eastAsia="Times New Roman" w:hAnsi="Helvetica" w:cs="Helvetica"/>
          <w:b/>
          <w:color w:val="1D2228"/>
          <w:sz w:val="18"/>
          <w:szCs w:val="18"/>
          <w:lang w:eastAsia="el-GR"/>
        </w:rPr>
        <w:br/>
        <w:t>του Σωματείου «ΘΗΣΕΑΣ»</w:t>
      </w:r>
    </w:p>
    <w:p w:rsidR="001A729D" w:rsidRPr="00131F57" w:rsidRDefault="001A729D" w:rsidP="001A729D">
      <w:pPr>
        <w:shd w:val="clear" w:color="auto" w:fill="FFFFFF"/>
        <w:spacing w:after="0" w:line="240" w:lineRule="auto"/>
        <w:jc w:val="center"/>
        <w:rPr>
          <w:rFonts w:ascii="Helvetica" w:eastAsia="Times New Roman" w:hAnsi="Helvetica" w:cs="Helvetica"/>
          <w:b/>
          <w:color w:val="1D2228"/>
          <w:sz w:val="18"/>
          <w:szCs w:val="18"/>
          <w:lang w:eastAsia="el-GR"/>
        </w:rPr>
      </w:pPr>
    </w:p>
    <w:p w:rsidR="001A729D" w:rsidRPr="0016193D" w:rsidRDefault="001A729D" w:rsidP="001A729D">
      <w:pPr>
        <w:shd w:val="clear" w:color="auto" w:fill="FFFFFF"/>
        <w:spacing w:after="0" w:line="240" w:lineRule="auto"/>
        <w:jc w:val="center"/>
        <w:rPr>
          <w:rFonts w:ascii="Helvetica" w:eastAsia="Times New Roman" w:hAnsi="Helvetica" w:cs="Helvetica"/>
          <w:b/>
          <w:color w:val="1D2228"/>
          <w:sz w:val="18"/>
          <w:szCs w:val="18"/>
          <w:lang w:eastAsia="el-GR"/>
        </w:rPr>
      </w:pPr>
      <w:r w:rsidRPr="0016193D">
        <w:rPr>
          <w:rFonts w:ascii="Helvetica" w:eastAsia="Times New Roman" w:hAnsi="Helvetica" w:cs="Helvetica"/>
          <w:b/>
          <w:color w:val="1D2228"/>
          <w:sz w:val="18"/>
          <w:szCs w:val="18"/>
          <w:lang w:eastAsia="el-GR"/>
        </w:rPr>
        <w:t xml:space="preserve">Άννα </w:t>
      </w:r>
      <w:proofErr w:type="spellStart"/>
      <w:r w:rsidRPr="0016193D">
        <w:rPr>
          <w:rFonts w:ascii="Helvetica" w:eastAsia="Times New Roman" w:hAnsi="Helvetica" w:cs="Helvetica"/>
          <w:b/>
          <w:color w:val="1D2228"/>
          <w:sz w:val="18"/>
          <w:szCs w:val="18"/>
          <w:lang w:eastAsia="el-GR"/>
        </w:rPr>
        <w:t>Γιαννακού</w:t>
      </w:r>
      <w:proofErr w:type="spellEnd"/>
      <w:r w:rsidRPr="0016193D">
        <w:rPr>
          <w:rFonts w:ascii="Helvetica" w:eastAsia="Times New Roman" w:hAnsi="Helvetica" w:cs="Helvetica"/>
          <w:b/>
          <w:color w:val="1D2228"/>
          <w:sz w:val="18"/>
          <w:szCs w:val="18"/>
          <w:lang w:eastAsia="el-GR"/>
        </w:rPr>
        <w:t xml:space="preserve"> – Πάσχου</w:t>
      </w:r>
      <w:r w:rsidRPr="0016193D">
        <w:rPr>
          <w:rFonts w:ascii="Helvetica" w:eastAsia="Times New Roman" w:hAnsi="Helvetica" w:cs="Helvetica"/>
          <w:b/>
          <w:color w:val="1D2228"/>
          <w:sz w:val="18"/>
          <w:szCs w:val="18"/>
          <w:lang w:eastAsia="el-GR"/>
        </w:rPr>
        <w:br/>
        <w:t>Αντιδήμαρχος Πρόνοιας</w:t>
      </w:r>
    </w:p>
    <w:p w:rsidR="001A729D" w:rsidRDefault="001A729D" w:rsidP="001A729D">
      <w:pPr>
        <w:jc w:val="center"/>
      </w:pPr>
    </w:p>
    <w:sectPr w:rsidR="001A729D" w:rsidSect="00402F2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97900"/>
    <w:multiLevelType w:val="hybridMultilevel"/>
    <w:tmpl w:val="77F08C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BFC2DF0"/>
    <w:multiLevelType w:val="hybridMultilevel"/>
    <w:tmpl w:val="3CD65B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212B8"/>
    <w:rsid w:val="001A729D"/>
    <w:rsid w:val="00320E38"/>
    <w:rsid w:val="00396ACC"/>
    <w:rsid w:val="00402F25"/>
    <w:rsid w:val="00482A0D"/>
    <w:rsid w:val="005971AB"/>
    <w:rsid w:val="006717EF"/>
    <w:rsid w:val="0068510F"/>
    <w:rsid w:val="00826657"/>
    <w:rsid w:val="00BB3C8F"/>
    <w:rsid w:val="00BE24B7"/>
    <w:rsid w:val="00C849DE"/>
    <w:rsid w:val="00C97BB5"/>
    <w:rsid w:val="00CA53C7"/>
    <w:rsid w:val="00D17A74"/>
    <w:rsid w:val="00E212B8"/>
    <w:rsid w:val="00EB5C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05763-6400-4188-B55D-28506500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F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362741">
      <w:bodyDiv w:val="1"/>
      <w:marLeft w:val="0"/>
      <w:marRight w:val="0"/>
      <w:marTop w:val="0"/>
      <w:marBottom w:val="0"/>
      <w:divBdr>
        <w:top w:val="none" w:sz="0" w:space="0" w:color="auto"/>
        <w:left w:val="none" w:sz="0" w:space="0" w:color="auto"/>
        <w:bottom w:val="none" w:sz="0" w:space="0" w:color="auto"/>
        <w:right w:val="none" w:sz="0" w:space="0" w:color="auto"/>
      </w:divBdr>
      <w:divsChild>
        <w:div w:id="1836721842">
          <w:marLeft w:val="0"/>
          <w:marRight w:val="0"/>
          <w:marTop w:val="0"/>
          <w:marBottom w:val="0"/>
          <w:divBdr>
            <w:top w:val="none" w:sz="0" w:space="0" w:color="auto"/>
            <w:left w:val="none" w:sz="0" w:space="0" w:color="auto"/>
            <w:bottom w:val="none" w:sz="0" w:space="0" w:color="auto"/>
            <w:right w:val="none" w:sz="0" w:space="0" w:color="auto"/>
          </w:divBdr>
        </w:div>
        <w:div w:id="2082943784">
          <w:marLeft w:val="0"/>
          <w:marRight w:val="0"/>
          <w:marTop w:val="0"/>
          <w:marBottom w:val="0"/>
          <w:divBdr>
            <w:top w:val="none" w:sz="0" w:space="0" w:color="auto"/>
            <w:left w:val="none" w:sz="0" w:space="0" w:color="auto"/>
            <w:bottom w:val="none" w:sz="0" w:space="0" w:color="auto"/>
            <w:right w:val="none" w:sz="0" w:space="0" w:color="auto"/>
          </w:divBdr>
        </w:div>
        <w:div w:id="185948036">
          <w:marLeft w:val="0"/>
          <w:marRight w:val="0"/>
          <w:marTop w:val="0"/>
          <w:marBottom w:val="0"/>
          <w:divBdr>
            <w:top w:val="none" w:sz="0" w:space="0" w:color="auto"/>
            <w:left w:val="none" w:sz="0" w:space="0" w:color="auto"/>
            <w:bottom w:val="none" w:sz="0" w:space="0" w:color="auto"/>
            <w:right w:val="none" w:sz="0" w:space="0" w:color="auto"/>
          </w:divBdr>
        </w:div>
        <w:div w:id="235940284">
          <w:marLeft w:val="0"/>
          <w:marRight w:val="0"/>
          <w:marTop w:val="0"/>
          <w:marBottom w:val="0"/>
          <w:divBdr>
            <w:top w:val="none" w:sz="0" w:space="0" w:color="auto"/>
            <w:left w:val="none" w:sz="0" w:space="0" w:color="auto"/>
            <w:bottom w:val="none" w:sz="0" w:space="0" w:color="auto"/>
            <w:right w:val="none" w:sz="0" w:space="0" w:color="auto"/>
          </w:divBdr>
        </w:div>
        <w:div w:id="709959426">
          <w:marLeft w:val="0"/>
          <w:marRight w:val="0"/>
          <w:marTop w:val="0"/>
          <w:marBottom w:val="0"/>
          <w:divBdr>
            <w:top w:val="none" w:sz="0" w:space="0" w:color="auto"/>
            <w:left w:val="none" w:sz="0" w:space="0" w:color="auto"/>
            <w:bottom w:val="none" w:sz="0" w:space="0" w:color="auto"/>
            <w:right w:val="none" w:sz="0" w:space="0" w:color="auto"/>
          </w:divBdr>
        </w:div>
        <w:div w:id="239411381">
          <w:marLeft w:val="0"/>
          <w:marRight w:val="0"/>
          <w:marTop w:val="0"/>
          <w:marBottom w:val="0"/>
          <w:divBdr>
            <w:top w:val="none" w:sz="0" w:space="0" w:color="auto"/>
            <w:left w:val="none" w:sz="0" w:space="0" w:color="auto"/>
            <w:bottom w:val="none" w:sz="0" w:space="0" w:color="auto"/>
            <w:right w:val="none" w:sz="0" w:space="0" w:color="auto"/>
          </w:divBdr>
        </w:div>
        <w:div w:id="1568686485">
          <w:marLeft w:val="0"/>
          <w:marRight w:val="0"/>
          <w:marTop w:val="0"/>
          <w:marBottom w:val="0"/>
          <w:divBdr>
            <w:top w:val="none" w:sz="0" w:space="0" w:color="auto"/>
            <w:left w:val="none" w:sz="0" w:space="0" w:color="auto"/>
            <w:bottom w:val="none" w:sz="0" w:space="0" w:color="auto"/>
            <w:right w:val="none" w:sz="0" w:space="0" w:color="auto"/>
          </w:divBdr>
        </w:div>
        <w:div w:id="2068717891">
          <w:marLeft w:val="0"/>
          <w:marRight w:val="0"/>
          <w:marTop w:val="0"/>
          <w:marBottom w:val="0"/>
          <w:divBdr>
            <w:top w:val="none" w:sz="0" w:space="0" w:color="auto"/>
            <w:left w:val="none" w:sz="0" w:space="0" w:color="auto"/>
            <w:bottom w:val="none" w:sz="0" w:space="0" w:color="auto"/>
            <w:right w:val="none" w:sz="0" w:space="0" w:color="auto"/>
          </w:divBdr>
        </w:div>
        <w:div w:id="521363078">
          <w:marLeft w:val="0"/>
          <w:marRight w:val="0"/>
          <w:marTop w:val="0"/>
          <w:marBottom w:val="0"/>
          <w:divBdr>
            <w:top w:val="none" w:sz="0" w:space="0" w:color="auto"/>
            <w:left w:val="none" w:sz="0" w:space="0" w:color="auto"/>
            <w:bottom w:val="none" w:sz="0" w:space="0" w:color="auto"/>
            <w:right w:val="none" w:sz="0" w:space="0" w:color="auto"/>
          </w:divBdr>
        </w:div>
        <w:div w:id="1890411945">
          <w:marLeft w:val="0"/>
          <w:marRight w:val="0"/>
          <w:marTop w:val="0"/>
          <w:marBottom w:val="0"/>
          <w:divBdr>
            <w:top w:val="none" w:sz="0" w:space="0" w:color="auto"/>
            <w:left w:val="none" w:sz="0" w:space="0" w:color="auto"/>
            <w:bottom w:val="none" w:sz="0" w:space="0" w:color="auto"/>
            <w:right w:val="none" w:sz="0" w:space="0" w:color="auto"/>
          </w:divBdr>
        </w:div>
        <w:div w:id="455681973">
          <w:marLeft w:val="0"/>
          <w:marRight w:val="0"/>
          <w:marTop w:val="0"/>
          <w:marBottom w:val="0"/>
          <w:divBdr>
            <w:top w:val="none" w:sz="0" w:space="0" w:color="auto"/>
            <w:left w:val="none" w:sz="0" w:space="0" w:color="auto"/>
            <w:bottom w:val="none" w:sz="0" w:space="0" w:color="auto"/>
            <w:right w:val="none" w:sz="0" w:space="0" w:color="auto"/>
          </w:divBdr>
        </w:div>
        <w:div w:id="1653678480">
          <w:marLeft w:val="0"/>
          <w:marRight w:val="0"/>
          <w:marTop w:val="0"/>
          <w:marBottom w:val="0"/>
          <w:divBdr>
            <w:top w:val="none" w:sz="0" w:space="0" w:color="auto"/>
            <w:left w:val="none" w:sz="0" w:space="0" w:color="auto"/>
            <w:bottom w:val="none" w:sz="0" w:space="0" w:color="auto"/>
            <w:right w:val="none" w:sz="0" w:space="0" w:color="auto"/>
          </w:divBdr>
        </w:div>
        <w:div w:id="725492449">
          <w:marLeft w:val="0"/>
          <w:marRight w:val="0"/>
          <w:marTop w:val="0"/>
          <w:marBottom w:val="0"/>
          <w:divBdr>
            <w:top w:val="none" w:sz="0" w:space="0" w:color="auto"/>
            <w:left w:val="none" w:sz="0" w:space="0" w:color="auto"/>
            <w:bottom w:val="none" w:sz="0" w:space="0" w:color="auto"/>
            <w:right w:val="none" w:sz="0" w:space="0" w:color="auto"/>
          </w:divBdr>
        </w:div>
        <w:div w:id="1469319013">
          <w:marLeft w:val="0"/>
          <w:marRight w:val="0"/>
          <w:marTop w:val="0"/>
          <w:marBottom w:val="0"/>
          <w:divBdr>
            <w:top w:val="none" w:sz="0" w:space="0" w:color="auto"/>
            <w:left w:val="none" w:sz="0" w:space="0" w:color="auto"/>
            <w:bottom w:val="none" w:sz="0" w:space="0" w:color="auto"/>
            <w:right w:val="none" w:sz="0" w:space="0" w:color="auto"/>
          </w:divBdr>
          <w:divsChild>
            <w:div w:id="822240700">
              <w:marLeft w:val="0"/>
              <w:marRight w:val="0"/>
              <w:marTop w:val="0"/>
              <w:marBottom w:val="0"/>
              <w:divBdr>
                <w:top w:val="none" w:sz="0" w:space="0" w:color="auto"/>
                <w:left w:val="none" w:sz="0" w:space="0" w:color="auto"/>
                <w:bottom w:val="none" w:sz="0" w:space="0" w:color="auto"/>
                <w:right w:val="none" w:sz="0" w:space="0" w:color="auto"/>
              </w:divBdr>
            </w:div>
            <w:div w:id="248273242">
              <w:marLeft w:val="0"/>
              <w:marRight w:val="0"/>
              <w:marTop w:val="0"/>
              <w:marBottom w:val="0"/>
              <w:divBdr>
                <w:top w:val="none" w:sz="0" w:space="0" w:color="auto"/>
                <w:left w:val="none" w:sz="0" w:space="0" w:color="auto"/>
                <w:bottom w:val="none" w:sz="0" w:space="0" w:color="auto"/>
                <w:right w:val="none" w:sz="0" w:space="0" w:color="auto"/>
              </w:divBdr>
            </w:div>
            <w:div w:id="2029942138">
              <w:marLeft w:val="0"/>
              <w:marRight w:val="0"/>
              <w:marTop w:val="0"/>
              <w:marBottom w:val="0"/>
              <w:divBdr>
                <w:top w:val="none" w:sz="0" w:space="0" w:color="auto"/>
                <w:left w:val="none" w:sz="0" w:space="0" w:color="auto"/>
                <w:bottom w:val="none" w:sz="0" w:space="0" w:color="auto"/>
                <w:right w:val="none" w:sz="0" w:space="0" w:color="auto"/>
              </w:divBdr>
            </w:div>
            <w:div w:id="1755399776">
              <w:marLeft w:val="0"/>
              <w:marRight w:val="0"/>
              <w:marTop w:val="0"/>
              <w:marBottom w:val="0"/>
              <w:divBdr>
                <w:top w:val="none" w:sz="0" w:space="0" w:color="auto"/>
                <w:left w:val="none" w:sz="0" w:space="0" w:color="auto"/>
                <w:bottom w:val="none" w:sz="0" w:space="0" w:color="auto"/>
                <w:right w:val="none" w:sz="0" w:space="0" w:color="auto"/>
              </w:divBdr>
            </w:div>
            <w:div w:id="1663464180">
              <w:marLeft w:val="0"/>
              <w:marRight w:val="0"/>
              <w:marTop w:val="0"/>
              <w:marBottom w:val="0"/>
              <w:divBdr>
                <w:top w:val="none" w:sz="0" w:space="0" w:color="auto"/>
                <w:left w:val="none" w:sz="0" w:space="0" w:color="auto"/>
                <w:bottom w:val="none" w:sz="0" w:space="0" w:color="auto"/>
                <w:right w:val="none" w:sz="0" w:space="0" w:color="auto"/>
              </w:divBdr>
            </w:div>
            <w:div w:id="640817378">
              <w:marLeft w:val="0"/>
              <w:marRight w:val="0"/>
              <w:marTop w:val="0"/>
              <w:marBottom w:val="0"/>
              <w:divBdr>
                <w:top w:val="none" w:sz="0" w:space="0" w:color="auto"/>
                <w:left w:val="none" w:sz="0" w:space="0" w:color="auto"/>
                <w:bottom w:val="none" w:sz="0" w:space="0" w:color="auto"/>
                <w:right w:val="none" w:sz="0" w:space="0" w:color="auto"/>
              </w:divBdr>
            </w:div>
            <w:div w:id="453333817">
              <w:marLeft w:val="0"/>
              <w:marRight w:val="0"/>
              <w:marTop w:val="0"/>
              <w:marBottom w:val="0"/>
              <w:divBdr>
                <w:top w:val="none" w:sz="0" w:space="0" w:color="auto"/>
                <w:left w:val="none" w:sz="0" w:space="0" w:color="auto"/>
                <w:bottom w:val="none" w:sz="0" w:space="0" w:color="auto"/>
                <w:right w:val="none" w:sz="0" w:space="0" w:color="auto"/>
              </w:divBdr>
            </w:div>
            <w:div w:id="1523740727">
              <w:marLeft w:val="0"/>
              <w:marRight w:val="0"/>
              <w:marTop w:val="0"/>
              <w:marBottom w:val="0"/>
              <w:divBdr>
                <w:top w:val="none" w:sz="0" w:space="0" w:color="auto"/>
                <w:left w:val="none" w:sz="0" w:space="0" w:color="auto"/>
                <w:bottom w:val="none" w:sz="0" w:space="0" w:color="auto"/>
                <w:right w:val="none" w:sz="0" w:space="0" w:color="auto"/>
              </w:divBdr>
            </w:div>
            <w:div w:id="135949692">
              <w:marLeft w:val="0"/>
              <w:marRight w:val="0"/>
              <w:marTop w:val="0"/>
              <w:marBottom w:val="0"/>
              <w:divBdr>
                <w:top w:val="none" w:sz="0" w:space="0" w:color="auto"/>
                <w:left w:val="none" w:sz="0" w:space="0" w:color="auto"/>
                <w:bottom w:val="none" w:sz="0" w:space="0" w:color="auto"/>
                <w:right w:val="none" w:sz="0" w:space="0" w:color="auto"/>
              </w:divBdr>
            </w:div>
            <w:div w:id="1741713491">
              <w:marLeft w:val="0"/>
              <w:marRight w:val="0"/>
              <w:marTop w:val="0"/>
              <w:marBottom w:val="0"/>
              <w:divBdr>
                <w:top w:val="none" w:sz="0" w:space="0" w:color="auto"/>
                <w:left w:val="none" w:sz="0" w:space="0" w:color="auto"/>
                <w:bottom w:val="none" w:sz="0" w:space="0" w:color="auto"/>
                <w:right w:val="none" w:sz="0" w:space="0" w:color="auto"/>
              </w:divBdr>
            </w:div>
            <w:div w:id="1260867487">
              <w:marLeft w:val="0"/>
              <w:marRight w:val="0"/>
              <w:marTop w:val="0"/>
              <w:marBottom w:val="0"/>
              <w:divBdr>
                <w:top w:val="none" w:sz="0" w:space="0" w:color="auto"/>
                <w:left w:val="none" w:sz="0" w:space="0" w:color="auto"/>
                <w:bottom w:val="none" w:sz="0" w:space="0" w:color="auto"/>
                <w:right w:val="none" w:sz="0" w:space="0" w:color="auto"/>
              </w:divBdr>
            </w:div>
            <w:div w:id="359211660">
              <w:marLeft w:val="0"/>
              <w:marRight w:val="0"/>
              <w:marTop w:val="0"/>
              <w:marBottom w:val="0"/>
              <w:divBdr>
                <w:top w:val="none" w:sz="0" w:space="0" w:color="auto"/>
                <w:left w:val="none" w:sz="0" w:space="0" w:color="auto"/>
                <w:bottom w:val="none" w:sz="0" w:space="0" w:color="auto"/>
                <w:right w:val="none" w:sz="0" w:space="0" w:color="auto"/>
              </w:divBdr>
            </w:div>
            <w:div w:id="1792279215">
              <w:marLeft w:val="0"/>
              <w:marRight w:val="0"/>
              <w:marTop w:val="0"/>
              <w:marBottom w:val="0"/>
              <w:divBdr>
                <w:top w:val="none" w:sz="0" w:space="0" w:color="auto"/>
                <w:left w:val="none" w:sz="0" w:space="0" w:color="auto"/>
                <w:bottom w:val="none" w:sz="0" w:space="0" w:color="auto"/>
                <w:right w:val="none" w:sz="0" w:space="0" w:color="auto"/>
              </w:divBdr>
            </w:div>
            <w:div w:id="2096972949">
              <w:marLeft w:val="0"/>
              <w:marRight w:val="0"/>
              <w:marTop w:val="0"/>
              <w:marBottom w:val="0"/>
              <w:divBdr>
                <w:top w:val="none" w:sz="0" w:space="0" w:color="auto"/>
                <w:left w:val="none" w:sz="0" w:space="0" w:color="auto"/>
                <w:bottom w:val="none" w:sz="0" w:space="0" w:color="auto"/>
                <w:right w:val="none" w:sz="0" w:space="0" w:color="auto"/>
              </w:divBdr>
            </w:div>
            <w:div w:id="370956827">
              <w:marLeft w:val="0"/>
              <w:marRight w:val="0"/>
              <w:marTop w:val="0"/>
              <w:marBottom w:val="0"/>
              <w:divBdr>
                <w:top w:val="none" w:sz="0" w:space="0" w:color="auto"/>
                <w:left w:val="none" w:sz="0" w:space="0" w:color="auto"/>
                <w:bottom w:val="none" w:sz="0" w:space="0" w:color="auto"/>
                <w:right w:val="none" w:sz="0" w:space="0" w:color="auto"/>
              </w:divBdr>
            </w:div>
            <w:div w:id="1409423469">
              <w:marLeft w:val="0"/>
              <w:marRight w:val="0"/>
              <w:marTop w:val="0"/>
              <w:marBottom w:val="0"/>
              <w:divBdr>
                <w:top w:val="none" w:sz="0" w:space="0" w:color="auto"/>
                <w:left w:val="none" w:sz="0" w:space="0" w:color="auto"/>
                <w:bottom w:val="none" w:sz="0" w:space="0" w:color="auto"/>
                <w:right w:val="none" w:sz="0" w:space="0" w:color="auto"/>
              </w:divBdr>
            </w:div>
            <w:div w:id="1884243109">
              <w:marLeft w:val="0"/>
              <w:marRight w:val="0"/>
              <w:marTop w:val="0"/>
              <w:marBottom w:val="0"/>
              <w:divBdr>
                <w:top w:val="none" w:sz="0" w:space="0" w:color="auto"/>
                <w:left w:val="none" w:sz="0" w:space="0" w:color="auto"/>
                <w:bottom w:val="none" w:sz="0" w:space="0" w:color="auto"/>
                <w:right w:val="none" w:sz="0" w:space="0" w:color="auto"/>
              </w:divBdr>
              <w:divsChild>
                <w:div w:id="546993237">
                  <w:marLeft w:val="0"/>
                  <w:marRight w:val="0"/>
                  <w:marTop w:val="0"/>
                  <w:marBottom w:val="0"/>
                  <w:divBdr>
                    <w:top w:val="none" w:sz="0" w:space="0" w:color="auto"/>
                    <w:left w:val="none" w:sz="0" w:space="0" w:color="auto"/>
                    <w:bottom w:val="none" w:sz="0" w:space="0" w:color="auto"/>
                    <w:right w:val="none" w:sz="0" w:space="0" w:color="auto"/>
                  </w:divBdr>
                </w:div>
                <w:div w:id="403652342">
                  <w:marLeft w:val="0"/>
                  <w:marRight w:val="0"/>
                  <w:marTop w:val="0"/>
                  <w:marBottom w:val="0"/>
                  <w:divBdr>
                    <w:top w:val="none" w:sz="0" w:space="0" w:color="auto"/>
                    <w:left w:val="none" w:sz="0" w:space="0" w:color="auto"/>
                    <w:bottom w:val="none" w:sz="0" w:space="0" w:color="auto"/>
                    <w:right w:val="none" w:sz="0" w:space="0" w:color="auto"/>
                  </w:divBdr>
                </w:div>
                <w:div w:id="1941061943">
                  <w:marLeft w:val="0"/>
                  <w:marRight w:val="0"/>
                  <w:marTop w:val="0"/>
                  <w:marBottom w:val="0"/>
                  <w:divBdr>
                    <w:top w:val="none" w:sz="0" w:space="0" w:color="auto"/>
                    <w:left w:val="none" w:sz="0" w:space="0" w:color="auto"/>
                    <w:bottom w:val="none" w:sz="0" w:space="0" w:color="auto"/>
                    <w:right w:val="none" w:sz="0" w:space="0" w:color="auto"/>
                  </w:divBdr>
                </w:div>
                <w:div w:id="40597097">
                  <w:marLeft w:val="0"/>
                  <w:marRight w:val="0"/>
                  <w:marTop w:val="0"/>
                  <w:marBottom w:val="0"/>
                  <w:divBdr>
                    <w:top w:val="none" w:sz="0" w:space="0" w:color="auto"/>
                    <w:left w:val="none" w:sz="0" w:space="0" w:color="auto"/>
                    <w:bottom w:val="none" w:sz="0" w:space="0" w:color="auto"/>
                    <w:right w:val="none" w:sz="0" w:space="0" w:color="auto"/>
                  </w:divBdr>
                </w:div>
                <w:div w:id="976102631">
                  <w:marLeft w:val="0"/>
                  <w:marRight w:val="0"/>
                  <w:marTop w:val="0"/>
                  <w:marBottom w:val="0"/>
                  <w:divBdr>
                    <w:top w:val="none" w:sz="0" w:space="0" w:color="auto"/>
                    <w:left w:val="none" w:sz="0" w:space="0" w:color="auto"/>
                    <w:bottom w:val="none" w:sz="0" w:space="0" w:color="auto"/>
                    <w:right w:val="none" w:sz="0" w:space="0" w:color="auto"/>
                  </w:divBdr>
                </w:div>
                <w:div w:id="1272976161">
                  <w:marLeft w:val="0"/>
                  <w:marRight w:val="0"/>
                  <w:marTop w:val="0"/>
                  <w:marBottom w:val="0"/>
                  <w:divBdr>
                    <w:top w:val="none" w:sz="0" w:space="0" w:color="auto"/>
                    <w:left w:val="none" w:sz="0" w:space="0" w:color="auto"/>
                    <w:bottom w:val="none" w:sz="0" w:space="0" w:color="auto"/>
                    <w:right w:val="none" w:sz="0" w:space="0" w:color="auto"/>
                  </w:divBdr>
                </w:div>
                <w:div w:id="1612318363">
                  <w:marLeft w:val="0"/>
                  <w:marRight w:val="0"/>
                  <w:marTop w:val="0"/>
                  <w:marBottom w:val="0"/>
                  <w:divBdr>
                    <w:top w:val="none" w:sz="0" w:space="0" w:color="auto"/>
                    <w:left w:val="none" w:sz="0" w:space="0" w:color="auto"/>
                    <w:bottom w:val="none" w:sz="0" w:space="0" w:color="auto"/>
                    <w:right w:val="none" w:sz="0" w:space="0" w:color="auto"/>
                  </w:divBdr>
                </w:div>
              </w:divsChild>
            </w:div>
            <w:div w:id="2039037411">
              <w:marLeft w:val="0"/>
              <w:marRight w:val="0"/>
              <w:marTop w:val="0"/>
              <w:marBottom w:val="0"/>
              <w:divBdr>
                <w:top w:val="none" w:sz="0" w:space="0" w:color="auto"/>
                <w:left w:val="none" w:sz="0" w:space="0" w:color="auto"/>
                <w:bottom w:val="none" w:sz="0" w:space="0" w:color="auto"/>
                <w:right w:val="none" w:sz="0" w:space="0" w:color="auto"/>
              </w:divBdr>
            </w:div>
            <w:div w:id="1106580323">
              <w:marLeft w:val="0"/>
              <w:marRight w:val="0"/>
              <w:marTop w:val="0"/>
              <w:marBottom w:val="0"/>
              <w:divBdr>
                <w:top w:val="none" w:sz="0" w:space="0" w:color="auto"/>
                <w:left w:val="none" w:sz="0" w:space="0" w:color="auto"/>
                <w:bottom w:val="none" w:sz="0" w:space="0" w:color="auto"/>
                <w:right w:val="none" w:sz="0" w:space="0" w:color="auto"/>
              </w:divBdr>
              <w:divsChild>
                <w:div w:id="1321956614">
                  <w:marLeft w:val="0"/>
                  <w:marRight w:val="0"/>
                  <w:marTop w:val="0"/>
                  <w:marBottom w:val="0"/>
                  <w:divBdr>
                    <w:top w:val="none" w:sz="0" w:space="0" w:color="auto"/>
                    <w:left w:val="none" w:sz="0" w:space="0" w:color="auto"/>
                    <w:bottom w:val="none" w:sz="0" w:space="0" w:color="auto"/>
                    <w:right w:val="none" w:sz="0" w:space="0" w:color="auto"/>
                  </w:divBdr>
                </w:div>
                <w:div w:id="583345860">
                  <w:marLeft w:val="0"/>
                  <w:marRight w:val="0"/>
                  <w:marTop w:val="0"/>
                  <w:marBottom w:val="0"/>
                  <w:divBdr>
                    <w:top w:val="none" w:sz="0" w:space="0" w:color="auto"/>
                    <w:left w:val="none" w:sz="0" w:space="0" w:color="auto"/>
                    <w:bottom w:val="none" w:sz="0" w:space="0" w:color="auto"/>
                    <w:right w:val="none" w:sz="0" w:space="0" w:color="auto"/>
                  </w:divBdr>
                </w:div>
              </w:divsChild>
            </w:div>
            <w:div w:id="934628405">
              <w:marLeft w:val="0"/>
              <w:marRight w:val="0"/>
              <w:marTop w:val="0"/>
              <w:marBottom w:val="0"/>
              <w:divBdr>
                <w:top w:val="none" w:sz="0" w:space="0" w:color="auto"/>
                <w:left w:val="none" w:sz="0" w:space="0" w:color="auto"/>
                <w:bottom w:val="none" w:sz="0" w:space="0" w:color="auto"/>
                <w:right w:val="none" w:sz="0" w:space="0" w:color="auto"/>
              </w:divBdr>
            </w:div>
            <w:div w:id="635797327">
              <w:marLeft w:val="0"/>
              <w:marRight w:val="0"/>
              <w:marTop w:val="0"/>
              <w:marBottom w:val="0"/>
              <w:divBdr>
                <w:top w:val="none" w:sz="0" w:space="0" w:color="auto"/>
                <w:left w:val="none" w:sz="0" w:space="0" w:color="auto"/>
                <w:bottom w:val="none" w:sz="0" w:space="0" w:color="auto"/>
                <w:right w:val="none" w:sz="0" w:space="0" w:color="auto"/>
              </w:divBdr>
            </w:div>
            <w:div w:id="601842808">
              <w:marLeft w:val="0"/>
              <w:marRight w:val="0"/>
              <w:marTop w:val="0"/>
              <w:marBottom w:val="0"/>
              <w:divBdr>
                <w:top w:val="none" w:sz="0" w:space="0" w:color="auto"/>
                <w:left w:val="none" w:sz="0" w:space="0" w:color="auto"/>
                <w:bottom w:val="none" w:sz="0" w:space="0" w:color="auto"/>
                <w:right w:val="none" w:sz="0" w:space="0" w:color="auto"/>
              </w:divBdr>
            </w:div>
            <w:div w:id="52048196">
              <w:marLeft w:val="0"/>
              <w:marRight w:val="0"/>
              <w:marTop w:val="0"/>
              <w:marBottom w:val="0"/>
              <w:divBdr>
                <w:top w:val="none" w:sz="0" w:space="0" w:color="auto"/>
                <w:left w:val="none" w:sz="0" w:space="0" w:color="auto"/>
                <w:bottom w:val="none" w:sz="0" w:space="0" w:color="auto"/>
                <w:right w:val="none" w:sz="0" w:space="0" w:color="auto"/>
              </w:divBdr>
            </w:div>
            <w:div w:id="171918820">
              <w:marLeft w:val="0"/>
              <w:marRight w:val="0"/>
              <w:marTop w:val="0"/>
              <w:marBottom w:val="0"/>
              <w:divBdr>
                <w:top w:val="none" w:sz="0" w:space="0" w:color="auto"/>
                <w:left w:val="none" w:sz="0" w:space="0" w:color="auto"/>
                <w:bottom w:val="none" w:sz="0" w:space="0" w:color="auto"/>
                <w:right w:val="none" w:sz="0" w:space="0" w:color="auto"/>
              </w:divBdr>
            </w:div>
            <w:div w:id="1680620109">
              <w:marLeft w:val="0"/>
              <w:marRight w:val="0"/>
              <w:marTop w:val="0"/>
              <w:marBottom w:val="0"/>
              <w:divBdr>
                <w:top w:val="none" w:sz="0" w:space="0" w:color="auto"/>
                <w:left w:val="none" w:sz="0" w:space="0" w:color="auto"/>
                <w:bottom w:val="none" w:sz="0" w:space="0" w:color="auto"/>
                <w:right w:val="none" w:sz="0" w:space="0" w:color="auto"/>
              </w:divBdr>
            </w:div>
            <w:div w:id="919481450">
              <w:marLeft w:val="0"/>
              <w:marRight w:val="0"/>
              <w:marTop w:val="0"/>
              <w:marBottom w:val="0"/>
              <w:divBdr>
                <w:top w:val="none" w:sz="0" w:space="0" w:color="auto"/>
                <w:left w:val="none" w:sz="0" w:space="0" w:color="auto"/>
                <w:bottom w:val="none" w:sz="0" w:space="0" w:color="auto"/>
                <w:right w:val="none" w:sz="0" w:space="0" w:color="auto"/>
              </w:divBdr>
            </w:div>
            <w:div w:id="113985894">
              <w:marLeft w:val="0"/>
              <w:marRight w:val="0"/>
              <w:marTop w:val="0"/>
              <w:marBottom w:val="0"/>
              <w:divBdr>
                <w:top w:val="none" w:sz="0" w:space="0" w:color="auto"/>
                <w:left w:val="none" w:sz="0" w:space="0" w:color="auto"/>
                <w:bottom w:val="none" w:sz="0" w:space="0" w:color="auto"/>
                <w:right w:val="none" w:sz="0" w:space="0" w:color="auto"/>
              </w:divBdr>
            </w:div>
            <w:div w:id="1611356785">
              <w:marLeft w:val="0"/>
              <w:marRight w:val="0"/>
              <w:marTop w:val="0"/>
              <w:marBottom w:val="0"/>
              <w:divBdr>
                <w:top w:val="none" w:sz="0" w:space="0" w:color="auto"/>
                <w:left w:val="none" w:sz="0" w:space="0" w:color="auto"/>
                <w:bottom w:val="none" w:sz="0" w:space="0" w:color="auto"/>
                <w:right w:val="none" w:sz="0" w:space="0" w:color="auto"/>
              </w:divBdr>
            </w:div>
            <w:div w:id="905187768">
              <w:marLeft w:val="0"/>
              <w:marRight w:val="0"/>
              <w:marTop w:val="0"/>
              <w:marBottom w:val="0"/>
              <w:divBdr>
                <w:top w:val="none" w:sz="0" w:space="0" w:color="auto"/>
                <w:left w:val="none" w:sz="0" w:space="0" w:color="auto"/>
                <w:bottom w:val="none" w:sz="0" w:space="0" w:color="auto"/>
                <w:right w:val="none" w:sz="0" w:space="0" w:color="auto"/>
              </w:divBdr>
            </w:div>
          </w:divsChild>
        </w:div>
        <w:div w:id="822817294">
          <w:marLeft w:val="0"/>
          <w:marRight w:val="0"/>
          <w:marTop w:val="0"/>
          <w:marBottom w:val="0"/>
          <w:divBdr>
            <w:top w:val="none" w:sz="0" w:space="0" w:color="auto"/>
            <w:left w:val="none" w:sz="0" w:space="0" w:color="auto"/>
            <w:bottom w:val="none" w:sz="0" w:space="0" w:color="auto"/>
            <w:right w:val="none" w:sz="0" w:space="0" w:color="auto"/>
          </w:divBdr>
        </w:div>
        <w:div w:id="1808663789">
          <w:marLeft w:val="0"/>
          <w:marRight w:val="0"/>
          <w:marTop w:val="0"/>
          <w:marBottom w:val="0"/>
          <w:divBdr>
            <w:top w:val="none" w:sz="0" w:space="0" w:color="auto"/>
            <w:left w:val="none" w:sz="0" w:space="0" w:color="auto"/>
            <w:bottom w:val="none" w:sz="0" w:space="0" w:color="auto"/>
            <w:right w:val="none" w:sz="0" w:space="0" w:color="auto"/>
          </w:divBdr>
        </w:div>
        <w:div w:id="240071006">
          <w:marLeft w:val="0"/>
          <w:marRight w:val="0"/>
          <w:marTop w:val="0"/>
          <w:marBottom w:val="0"/>
          <w:divBdr>
            <w:top w:val="none" w:sz="0" w:space="0" w:color="auto"/>
            <w:left w:val="none" w:sz="0" w:space="0" w:color="auto"/>
            <w:bottom w:val="none" w:sz="0" w:space="0" w:color="auto"/>
            <w:right w:val="none" w:sz="0" w:space="0" w:color="auto"/>
          </w:divBdr>
        </w:div>
        <w:div w:id="129792718">
          <w:marLeft w:val="0"/>
          <w:marRight w:val="0"/>
          <w:marTop w:val="0"/>
          <w:marBottom w:val="0"/>
          <w:divBdr>
            <w:top w:val="none" w:sz="0" w:space="0" w:color="auto"/>
            <w:left w:val="none" w:sz="0" w:space="0" w:color="auto"/>
            <w:bottom w:val="none" w:sz="0" w:space="0" w:color="auto"/>
            <w:right w:val="none" w:sz="0" w:space="0" w:color="auto"/>
          </w:divBdr>
        </w:div>
        <w:div w:id="1522860049">
          <w:marLeft w:val="0"/>
          <w:marRight w:val="0"/>
          <w:marTop w:val="0"/>
          <w:marBottom w:val="0"/>
          <w:divBdr>
            <w:top w:val="none" w:sz="0" w:space="0" w:color="auto"/>
            <w:left w:val="none" w:sz="0" w:space="0" w:color="auto"/>
            <w:bottom w:val="none" w:sz="0" w:space="0" w:color="auto"/>
            <w:right w:val="none" w:sz="0" w:space="0" w:color="auto"/>
          </w:divBdr>
        </w:div>
        <w:div w:id="31463011">
          <w:marLeft w:val="0"/>
          <w:marRight w:val="0"/>
          <w:marTop w:val="0"/>
          <w:marBottom w:val="0"/>
          <w:divBdr>
            <w:top w:val="none" w:sz="0" w:space="0" w:color="auto"/>
            <w:left w:val="none" w:sz="0" w:space="0" w:color="auto"/>
            <w:bottom w:val="none" w:sz="0" w:space="0" w:color="auto"/>
            <w:right w:val="none" w:sz="0" w:space="0" w:color="auto"/>
          </w:divBdr>
        </w:div>
        <w:div w:id="1619217227">
          <w:marLeft w:val="0"/>
          <w:marRight w:val="0"/>
          <w:marTop w:val="0"/>
          <w:marBottom w:val="0"/>
          <w:divBdr>
            <w:top w:val="none" w:sz="0" w:space="0" w:color="auto"/>
            <w:left w:val="none" w:sz="0" w:space="0" w:color="auto"/>
            <w:bottom w:val="none" w:sz="0" w:space="0" w:color="auto"/>
            <w:right w:val="none" w:sz="0" w:space="0" w:color="auto"/>
          </w:divBdr>
        </w:div>
        <w:div w:id="698626829">
          <w:marLeft w:val="0"/>
          <w:marRight w:val="0"/>
          <w:marTop w:val="0"/>
          <w:marBottom w:val="0"/>
          <w:divBdr>
            <w:top w:val="none" w:sz="0" w:space="0" w:color="auto"/>
            <w:left w:val="none" w:sz="0" w:space="0" w:color="auto"/>
            <w:bottom w:val="none" w:sz="0" w:space="0" w:color="auto"/>
            <w:right w:val="none" w:sz="0" w:space="0" w:color="auto"/>
          </w:divBdr>
        </w:div>
        <w:div w:id="380790550">
          <w:marLeft w:val="0"/>
          <w:marRight w:val="0"/>
          <w:marTop w:val="0"/>
          <w:marBottom w:val="0"/>
          <w:divBdr>
            <w:top w:val="none" w:sz="0" w:space="0" w:color="auto"/>
            <w:left w:val="none" w:sz="0" w:space="0" w:color="auto"/>
            <w:bottom w:val="none" w:sz="0" w:space="0" w:color="auto"/>
            <w:right w:val="none" w:sz="0" w:space="0" w:color="auto"/>
          </w:divBdr>
        </w:div>
        <w:div w:id="1889142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1834</Words>
  <Characters>9908</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KONSTANTINA</dc:creator>
  <cp:lastModifiedBy>Άννα Τσολακίδου</cp:lastModifiedBy>
  <cp:revision>8</cp:revision>
  <cp:lastPrinted>2023-12-07T07:36:00Z</cp:lastPrinted>
  <dcterms:created xsi:type="dcterms:W3CDTF">2023-11-29T08:20:00Z</dcterms:created>
  <dcterms:modified xsi:type="dcterms:W3CDTF">2024-01-19T09:38:00Z</dcterms:modified>
</cp:coreProperties>
</file>