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CC" w:rsidRPr="00427341" w:rsidRDefault="00396ACC" w:rsidP="00396ACC">
      <w:pPr>
        <w:shd w:val="clear" w:color="auto" w:fill="FFFFFF"/>
        <w:spacing w:after="0" w:line="240" w:lineRule="auto"/>
        <w:jc w:val="center"/>
        <w:rPr>
          <w:rFonts w:ascii="Helvetica" w:eastAsia="Times New Roman" w:hAnsi="Helvetica" w:cs="Helvetica"/>
          <w:b/>
          <w:color w:val="1D2228"/>
          <w:sz w:val="20"/>
          <w:szCs w:val="20"/>
          <w:u w:val="single"/>
          <w:lang w:eastAsia="el-GR"/>
        </w:rPr>
      </w:pPr>
      <w:r w:rsidRPr="00427341">
        <w:rPr>
          <w:rFonts w:ascii="Helvetica" w:eastAsia="Times New Roman" w:hAnsi="Helvetica" w:cs="Helvetica"/>
          <w:b/>
          <w:color w:val="1D2228"/>
          <w:sz w:val="20"/>
          <w:szCs w:val="20"/>
          <w:u w:val="single"/>
          <w:lang w:eastAsia="el-GR"/>
        </w:rPr>
        <w:t>ΠΡΟΓΡΑΜΜΑ ΔΡΑ</w:t>
      </w:r>
      <w:r>
        <w:rPr>
          <w:rFonts w:ascii="Helvetica" w:eastAsia="Times New Roman" w:hAnsi="Helvetica" w:cs="Helvetica"/>
          <w:b/>
          <w:color w:val="1D2228"/>
          <w:sz w:val="20"/>
          <w:szCs w:val="20"/>
          <w:u w:val="single"/>
          <w:lang w:eastAsia="el-GR"/>
        </w:rPr>
        <w:t>ΣΗΣ 2024 ΤΟΥ ΣΩΜΑΤΕΙΟΥ «ΘΗΣΕΑΣ</w:t>
      </w:r>
      <w:r w:rsidRPr="00427341">
        <w:rPr>
          <w:rFonts w:ascii="Helvetica" w:eastAsia="Times New Roman" w:hAnsi="Helvetica" w:cs="Helvetica"/>
          <w:b/>
          <w:color w:val="1D2228"/>
          <w:sz w:val="20"/>
          <w:szCs w:val="20"/>
          <w:u w:val="single"/>
          <w:lang w:eastAsia="el-GR"/>
        </w:rPr>
        <w:t>»</w:t>
      </w:r>
    </w:p>
    <w:p w:rsidR="00396ACC" w:rsidRDefault="00396ACC" w:rsidP="00396ACC">
      <w:pPr>
        <w:shd w:val="clear" w:color="auto" w:fill="FFFFFF"/>
        <w:spacing w:after="0" w:line="240" w:lineRule="auto"/>
        <w:jc w:val="center"/>
        <w:rPr>
          <w:rFonts w:ascii="Helvetica" w:eastAsia="Times New Roman" w:hAnsi="Helvetica" w:cs="Helvetica"/>
          <w:color w:val="1D2228"/>
          <w:sz w:val="20"/>
          <w:szCs w:val="20"/>
          <w:lang w:eastAsia="el-GR"/>
        </w:rPr>
      </w:pPr>
      <w:r w:rsidRPr="00427341">
        <w:rPr>
          <w:rFonts w:ascii="Helvetica" w:eastAsia="Times New Roman" w:hAnsi="Helvetica" w:cs="Helvetica"/>
          <w:b/>
          <w:color w:val="1D2228"/>
          <w:sz w:val="20"/>
          <w:szCs w:val="20"/>
          <w:u w:val="single"/>
          <w:lang w:eastAsia="el-GR"/>
        </w:rPr>
        <w:t>ΤΟ</w:t>
      </w:r>
      <w:r>
        <w:rPr>
          <w:rFonts w:ascii="Helvetica" w:eastAsia="Times New Roman" w:hAnsi="Helvetica" w:cs="Helvetica"/>
          <w:b/>
          <w:color w:val="1D2228"/>
          <w:sz w:val="20"/>
          <w:szCs w:val="20"/>
          <w:u w:val="single"/>
          <w:lang w:eastAsia="el-GR"/>
        </w:rPr>
        <w:t>Υ</w:t>
      </w:r>
      <w:r w:rsidRPr="00427341">
        <w:rPr>
          <w:rFonts w:ascii="Helvetica" w:eastAsia="Times New Roman" w:hAnsi="Helvetica" w:cs="Helvetica"/>
          <w:b/>
          <w:color w:val="1D2228"/>
          <w:sz w:val="20"/>
          <w:szCs w:val="20"/>
          <w:u w:val="single"/>
          <w:lang w:eastAsia="el-GR"/>
        </w:rPr>
        <w:t xml:space="preserve"> ΔΗΜΟ</w:t>
      </w:r>
      <w:r>
        <w:rPr>
          <w:rFonts w:ascii="Helvetica" w:eastAsia="Times New Roman" w:hAnsi="Helvetica" w:cs="Helvetica"/>
          <w:b/>
          <w:color w:val="1D2228"/>
          <w:sz w:val="20"/>
          <w:szCs w:val="20"/>
          <w:u w:val="single"/>
          <w:lang w:eastAsia="el-GR"/>
        </w:rPr>
        <w:t>Υ</w:t>
      </w:r>
      <w:r w:rsidRPr="00427341">
        <w:rPr>
          <w:rFonts w:ascii="Helvetica" w:eastAsia="Times New Roman" w:hAnsi="Helvetica" w:cs="Helvetica"/>
          <w:b/>
          <w:color w:val="1D2228"/>
          <w:sz w:val="20"/>
          <w:szCs w:val="20"/>
          <w:u w:val="single"/>
          <w:lang w:eastAsia="el-GR"/>
        </w:rPr>
        <w:t xml:space="preserve"> ΚΑΛΛΙΘΕΑΣ</w:t>
      </w:r>
      <w:r w:rsidRPr="00427341">
        <w:rPr>
          <w:rFonts w:ascii="Helvetica" w:eastAsia="Times New Roman" w:hAnsi="Helvetica" w:cs="Helvetica"/>
          <w:b/>
          <w:color w:val="1D2228"/>
          <w:sz w:val="20"/>
          <w:szCs w:val="20"/>
          <w:u w:val="single"/>
          <w:lang w:eastAsia="el-GR"/>
        </w:rPr>
        <w:br/>
      </w:r>
    </w:p>
    <w:p w:rsidR="00396ACC" w:rsidRDefault="00396ACC" w:rsidP="00E212B8">
      <w:pPr>
        <w:spacing w:after="0" w:line="240" w:lineRule="auto"/>
        <w:rPr>
          <w:rFonts w:ascii="Times New Roman" w:eastAsia="Times New Roman" w:hAnsi="Times New Roman" w:cs="Times New Roman"/>
          <w:b/>
          <w:sz w:val="24"/>
          <w:szCs w:val="24"/>
          <w:u w:val="single"/>
          <w:lang w:eastAsia="el-GR"/>
        </w:rPr>
      </w:pPr>
    </w:p>
    <w:p w:rsidR="00396ACC" w:rsidRDefault="00396ACC" w:rsidP="00E212B8">
      <w:pPr>
        <w:spacing w:after="0" w:line="240" w:lineRule="auto"/>
        <w:rPr>
          <w:rFonts w:ascii="Times New Roman" w:eastAsia="Times New Roman" w:hAnsi="Times New Roman" w:cs="Times New Roman"/>
          <w:b/>
          <w:sz w:val="24"/>
          <w:szCs w:val="24"/>
          <w:u w:val="single"/>
          <w:lang w:eastAsia="el-GR"/>
        </w:rPr>
      </w:pPr>
    </w:p>
    <w:p w:rsidR="00396ACC" w:rsidRDefault="00396ACC" w:rsidP="00E212B8">
      <w:pPr>
        <w:spacing w:after="0" w:line="240" w:lineRule="auto"/>
        <w:rPr>
          <w:rFonts w:ascii="Times New Roman" w:eastAsia="Times New Roman" w:hAnsi="Times New Roman" w:cs="Times New Roman"/>
          <w:b/>
          <w:sz w:val="24"/>
          <w:szCs w:val="24"/>
          <w:u w:val="single"/>
          <w:lang w:eastAsia="el-GR"/>
        </w:rPr>
      </w:pPr>
    </w:p>
    <w:p w:rsidR="00396ACC" w:rsidRDefault="00396ACC" w:rsidP="00E212B8">
      <w:pPr>
        <w:spacing w:after="0" w:line="240" w:lineRule="auto"/>
        <w:rPr>
          <w:rFonts w:ascii="Times New Roman" w:eastAsia="Times New Roman" w:hAnsi="Times New Roman" w:cs="Times New Roman"/>
          <w:b/>
          <w:sz w:val="24"/>
          <w:szCs w:val="24"/>
          <w:u w:val="single"/>
          <w:lang w:eastAsia="el-GR"/>
        </w:rPr>
      </w:pPr>
    </w:p>
    <w:p w:rsidR="00E212B8" w:rsidRPr="00E212B8" w:rsidRDefault="00E212B8" w:rsidP="00E212B8">
      <w:pPr>
        <w:spacing w:after="0" w:line="240" w:lineRule="auto"/>
        <w:rPr>
          <w:rFonts w:ascii="Times New Roman" w:eastAsia="Times New Roman" w:hAnsi="Times New Roman" w:cs="Times New Roman"/>
          <w:b/>
          <w:sz w:val="24"/>
          <w:szCs w:val="24"/>
          <w:u w:val="single"/>
          <w:lang w:eastAsia="el-GR"/>
        </w:rPr>
      </w:pPr>
      <w:r w:rsidRPr="00E212B8">
        <w:rPr>
          <w:rFonts w:ascii="Times New Roman" w:eastAsia="Times New Roman" w:hAnsi="Times New Roman" w:cs="Times New Roman"/>
          <w:b/>
          <w:sz w:val="24"/>
          <w:szCs w:val="24"/>
          <w:u w:val="single"/>
          <w:lang w:eastAsia="el-GR"/>
        </w:rPr>
        <w:t>Εισαγωγή</w:t>
      </w:r>
    </w:p>
    <w:p w:rsidR="00E212B8" w:rsidRPr="00396ACC" w:rsidRDefault="00E212B8" w:rsidP="00E212B8">
      <w:pPr>
        <w:spacing w:after="0" w:line="240" w:lineRule="auto"/>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 "Θησέας" είναι ανοικτό, </w:t>
      </w:r>
      <w:r w:rsidRPr="00E212B8">
        <w:rPr>
          <w:rFonts w:ascii="Times New Roman" w:eastAsia="Times New Roman" w:hAnsi="Times New Roman" w:cs="Times New Roman"/>
          <w:sz w:val="24"/>
          <w:szCs w:val="24"/>
          <w:lang w:eastAsia="el-GR"/>
        </w:rPr>
        <w:t>"στεγνό" θεραπευτικό πρόγραμμα</w:t>
      </w:r>
      <w:r w:rsidR="00EB5CFE" w:rsidRPr="00EB5CFE">
        <w:rPr>
          <w:rFonts w:ascii="Times New Roman" w:eastAsia="Times New Roman" w:hAnsi="Times New Roman" w:cs="Times New Roman"/>
          <w:sz w:val="24"/>
          <w:szCs w:val="24"/>
          <w:lang w:eastAsia="el-GR"/>
        </w:rPr>
        <w:t>,</w:t>
      </w:r>
      <w:r w:rsidR="00EB5CFE">
        <w:rPr>
          <w:rFonts w:ascii="Times New Roman" w:eastAsia="Times New Roman" w:hAnsi="Times New Roman" w:cs="Times New Roman"/>
          <w:sz w:val="24"/>
          <w:szCs w:val="24"/>
          <w:lang w:eastAsia="el-GR"/>
        </w:rPr>
        <w:t> που </w:t>
      </w:r>
      <w:r w:rsidRPr="00E212B8">
        <w:rPr>
          <w:rFonts w:ascii="Times New Roman" w:eastAsia="Times New Roman" w:hAnsi="Times New Roman" w:cs="Times New Roman"/>
          <w:sz w:val="24"/>
          <w:szCs w:val="24"/>
          <w:lang w:eastAsia="el-GR"/>
        </w:rPr>
        <w:t xml:space="preserve">στηρίζεται στην ψυχοκοινωνική θεραπεία και δεν χρησιμοποιούνται  φάρμακα υποκατάστασης για την αντιμετώπιση της εξάρτησης. Η φιλοσοφία </w:t>
      </w:r>
      <w:r w:rsidR="00EB5CFE">
        <w:rPr>
          <w:rFonts w:ascii="Times New Roman" w:eastAsia="Times New Roman" w:hAnsi="Times New Roman" w:cs="Times New Roman"/>
          <w:sz w:val="24"/>
          <w:szCs w:val="24"/>
          <w:lang w:eastAsia="el-GR"/>
        </w:rPr>
        <w:t xml:space="preserve">του θεραπευτικού προγράμματος  </w:t>
      </w:r>
      <w:r w:rsidRPr="00E212B8">
        <w:rPr>
          <w:rFonts w:ascii="Times New Roman" w:eastAsia="Times New Roman" w:hAnsi="Times New Roman" w:cs="Times New Roman"/>
          <w:sz w:val="24"/>
          <w:szCs w:val="24"/>
          <w:lang w:eastAsia="el-GR"/>
        </w:rPr>
        <w:t>βασίζεται στην πεποίθηση</w:t>
      </w:r>
      <w:r w:rsidR="00EB5CFE" w:rsidRPr="00EB5CFE">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ότι η εξάρτηση από </w:t>
      </w:r>
      <w:proofErr w:type="spellStart"/>
      <w:r w:rsidRPr="00E212B8">
        <w:rPr>
          <w:rFonts w:ascii="Times New Roman" w:eastAsia="Times New Roman" w:hAnsi="Times New Roman" w:cs="Times New Roman"/>
          <w:sz w:val="24"/>
          <w:szCs w:val="24"/>
          <w:lang w:eastAsia="el-GR"/>
        </w:rPr>
        <w:t>ψυχοτρόπες</w:t>
      </w:r>
      <w:proofErr w:type="spellEnd"/>
      <w:r w:rsidRPr="00E212B8">
        <w:rPr>
          <w:rFonts w:ascii="Times New Roman" w:eastAsia="Times New Roman" w:hAnsi="Times New Roman" w:cs="Times New Roman"/>
          <w:sz w:val="24"/>
          <w:szCs w:val="24"/>
          <w:lang w:eastAsia="el-GR"/>
        </w:rPr>
        <w:t xml:space="preserve"> ουσίες είναι το σύμπτωμα άλλων προβλημάτων του ατόμου, τα οποία μαθαίνει να αναγνωρίζει και να αντιμετωπίζει με έναν υγιή τρόπο. O εξαρτημένος δεν αντιμετωπίζεται ως «ασθενής» που υποβάλλεται παθητικά σε θεραπεία, αλλά συμμετέχει ενεργά σε αυτήν, αναλαμβάνει την ευθύνη για την αλλαγή της συμπεριφοράς του (χρήση, εξάρ</w:t>
      </w:r>
      <w:r w:rsidR="00EB5CFE">
        <w:rPr>
          <w:rFonts w:ascii="Times New Roman" w:eastAsia="Times New Roman" w:hAnsi="Times New Roman" w:cs="Times New Roman"/>
          <w:sz w:val="24"/>
          <w:szCs w:val="24"/>
          <w:lang w:eastAsia="el-GR"/>
        </w:rPr>
        <w:t>τηση) και αναζητά τα αίτιά της.</w:t>
      </w:r>
      <w:r w:rsidR="006717EF">
        <w:rPr>
          <w:rFonts w:ascii="Times New Roman" w:eastAsia="Times New Roman" w:hAnsi="Times New Roman" w:cs="Times New Roman"/>
          <w:sz w:val="24"/>
          <w:szCs w:val="24"/>
          <w:lang w:eastAsia="el-GR"/>
        </w:rPr>
        <w:t xml:space="preserve"> </w:t>
      </w:r>
      <w:r w:rsidRPr="00E212B8">
        <w:rPr>
          <w:rFonts w:ascii="Times New Roman" w:eastAsia="Times New Roman" w:hAnsi="Times New Roman" w:cs="Times New Roman"/>
          <w:sz w:val="24"/>
          <w:szCs w:val="24"/>
          <w:lang w:eastAsia="el-GR"/>
        </w:rPr>
        <w:t>Στόχος είναι να υιοθετήσει ένα νέο τρόπο ζωής και συμπεριφοράς και ένα νέο σύστημα αξιών, ώστε να είναι σε θέση να αντεπεξέρχεται στις προκλήσεις και τις δυσκολίες της ζωής, χωρίς να καταφεύγει στη χρήση ουσιών</w:t>
      </w:r>
      <w:r w:rsidR="00EB5CFE" w:rsidRPr="00EB5CFE">
        <w:rPr>
          <w:rFonts w:ascii="Times New Roman" w:eastAsia="Times New Roman" w:hAnsi="Times New Roman" w:cs="Times New Roman"/>
          <w:sz w:val="24"/>
          <w:szCs w:val="24"/>
          <w:lang w:eastAsia="el-GR"/>
        </w:rPr>
        <w:t>.</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Η εξάρτηση  οφείλεται τόσο σε παράγοντες που αφορούν το άτομο που χρησιμοποιεί τις ουσίες, σε παράγοντες που αφορούν την ίδια την ουσία (που προκαλεί εξάρτηση) όσο και σε παράγοντες</w:t>
      </w:r>
      <w:r w:rsidR="00EB5CFE" w:rsidRPr="00EB5CFE">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που έχουν σχέση με το περιβάλλον</w:t>
      </w:r>
      <w:r w:rsidR="00EB5CFE" w:rsidRPr="00EB5CFE">
        <w:rPr>
          <w:rFonts w:ascii="Times New Roman" w:eastAsia="Times New Roman" w:hAnsi="Times New Roman" w:cs="Times New Roman"/>
          <w:sz w:val="24"/>
          <w:szCs w:val="24"/>
          <w:lang w:eastAsia="el-GR"/>
        </w:rPr>
        <w:t>,</w:t>
      </w:r>
      <w:r w:rsidR="00EB5CFE">
        <w:rPr>
          <w:rFonts w:ascii="Times New Roman" w:eastAsia="Times New Roman" w:hAnsi="Times New Roman" w:cs="Times New Roman"/>
          <w:sz w:val="24"/>
          <w:szCs w:val="24"/>
          <w:lang w:eastAsia="el-GR"/>
        </w:rPr>
        <w:t xml:space="preserve"> στο οποίο ζει το άτομο, που</w:t>
      </w:r>
      <w:r w:rsidRPr="00E212B8">
        <w:rPr>
          <w:rFonts w:ascii="Times New Roman" w:eastAsia="Times New Roman" w:hAnsi="Times New Roman" w:cs="Times New Roman"/>
          <w:sz w:val="24"/>
          <w:szCs w:val="24"/>
          <w:lang w:eastAsia="el-GR"/>
        </w:rPr>
        <w:t xml:space="preserve"> συναντιέται με την ουσία (οικογένεια, σχολείο, παρέα, γειτονιά, πόλη, χώρα). Η αντιμετώπιση της τοξικομανίας γίνεται με βάση την άποψη</w:t>
      </w:r>
      <w:r w:rsidR="00EB5CFE">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ότι πρόκειται για μια </w:t>
      </w:r>
      <w:proofErr w:type="spellStart"/>
      <w:r w:rsidRPr="00E212B8">
        <w:rPr>
          <w:rFonts w:ascii="Times New Roman" w:eastAsia="Times New Roman" w:hAnsi="Times New Roman" w:cs="Times New Roman"/>
          <w:sz w:val="24"/>
          <w:szCs w:val="24"/>
          <w:lang w:eastAsia="el-GR"/>
        </w:rPr>
        <w:t>πολυπαραγοντική</w:t>
      </w:r>
      <w:proofErr w:type="spellEnd"/>
      <w:r w:rsidRPr="00E212B8">
        <w:rPr>
          <w:rFonts w:ascii="Times New Roman" w:eastAsia="Times New Roman" w:hAnsi="Times New Roman" w:cs="Times New Roman"/>
          <w:sz w:val="24"/>
          <w:szCs w:val="24"/>
          <w:lang w:eastAsia="el-GR"/>
        </w:rPr>
        <w:t xml:space="preserve"> διαταραχή της συμπερι</w:t>
      </w:r>
      <w:r w:rsidR="00EB5CFE">
        <w:rPr>
          <w:rFonts w:ascii="Times New Roman" w:eastAsia="Times New Roman" w:hAnsi="Times New Roman" w:cs="Times New Roman"/>
          <w:sz w:val="24"/>
          <w:szCs w:val="24"/>
          <w:lang w:eastAsia="el-GR"/>
        </w:rPr>
        <w:t xml:space="preserve">φοράς των νέων , </w:t>
      </w:r>
      <w:r w:rsidRPr="00E212B8">
        <w:rPr>
          <w:rFonts w:ascii="Times New Roman" w:eastAsia="Times New Roman" w:hAnsi="Times New Roman" w:cs="Times New Roman"/>
          <w:sz w:val="24"/>
          <w:szCs w:val="24"/>
          <w:lang w:eastAsia="el-GR"/>
        </w:rPr>
        <w:t>ενώ η θεραπεία της εξάρτησης είναι ιδιαίτερα δύσκολη, με παρεμβάσεις στο ίδιο το άτομο, στην οικογένειά του και το κοινωνικό περίγυρο.</w:t>
      </w:r>
    </w:p>
    <w:p w:rsidR="00EB5CFE" w:rsidRPr="006717EF"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Ο "Θησέας" λειτουργεί δυο προγράμματ</w:t>
      </w:r>
      <w:r w:rsidR="00EB5CFE">
        <w:rPr>
          <w:rFonts w:ascii="Times New Roman" w:eastAsia="Times New Roman" w:hAnsi="Times New Roman" w:cs="Times New Roman"/>
          <w:sz w:val="24"/>
          <w:szCs w:val="24"/>
          <w:lang w:eastAsia="el-GR"/>
        </w:rPr>
        <w:t>α αντιμετώπισης της εξάρτησης</w:t>
      </w:r>
      <w:r w:rsidR="00EB5CFE" w:rsidRPr="00EB5CFE">
        <w:rPr>
          <w:rFonts w:ascii="Times New Roman" w:eastAsia="Times New Roman" w:hAnsi="Times New Roman" w:cs="Times New Roman"/>
          <w:sz w:val="24"/>
          <w:szCs w:val="24"/>
          <w:lang w:eastAsia="el-GR"/>
        </w:rPr>
        <w:t>:</w:t>
      </w:r>
    </w:p>
    <w:p w:rsidR="00EB5CFE" w:rsidRPr="00EB5CFE"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α)</w:t>
      </w:r>
      <w:r w:rsidR="00826657">
        <w:rPr>
          <w:rFonts w:ascii="Times New Roman" w:eastAsia="Times New Roman" w:hAnsi="Times New Roman" w:cs="Times New Roman"/>
          <w:sz w:val="24"/>
          <w:szCs w:val="24"/>
          <w:lang w:eastAsia="el-GR"/>
        </w:rPr>
        <w:t xml:space="preserve"> </w:t>
      </w:r>
      <w:r w:rsidRPr="00E212B8">
        <w:rPr>
          <w:rFonts w:ascii="Times New Roman" w:eastAsia="Times New Roman" w:hAnsi="Times New Roman" w:cs="Times New Roman"/>
          <w:sz w:val="24"/>
          <w:szCs w:val="24"/>
          <w:lang w:eastAsia="el-GR"/>
        </w:rPr>
        <w:t>Πρόγραμμα αντιμετώπισης της εξάρτ</w:t>
      </w:r>
      <w:r w:rsidR="00EB5CFE">
        <w:rPr>
          <w:rFonts w:ascii="Times New Roman" w:eastAsia="Times New Roman" w:hAnsi="Times New Roman" w:cs="Times New Roman"/>
          <w:sz w:val="24"/>
          <w:szCs w:val="24"/>
          <w:lang w:eastAsia="el-GR"/>
        </w:rPr>
        <w:t>ησης από ουσίες</w:t>
      </w:r>
      <w:r w:rsidR="00EB5CFE" w:rsidRPr="00EB5CFE">
        <w:rPr>
          <w:rFonts w:ascii="Times New Roman" w:eastAsia="Times New Roman" w:hAnsi="Times New Roman" w:cs="Times New Roman"/>
          <w:sz w:val="24"/>
          <w:szCs w:val="24"/>
          <w:lang w:eastAsia="el-GR"/>
        </w:rPr>
        <w:t>.</w:t>
      </w:r>
      <w:r w:rsidR="00EB5CFE">
        <w:rPr>
          <w:rFonts w:ascii="Times New Roman" w:eastAsia="Times New Roman" w:hAnsi="Times New Roman" w:cs="Times New Roman"/>
          <w:sz w:val="24"/>
          <w:szCs w:val="24"/>
          <w:lang w:eastAsia="el-GR"/>
        </w:rPr>
        <w:t xml:space="preserve">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β)</w:t>
      </w:r>
      <w:r w:rsidR="00EB5CFE" w:rsidRPr="00EB5CFE">
        <w:rPr>
          <w:rFonts w:ascii="Times New Roman" w:eastAsia="Times New Roman" w:hAnsi="Times New Roman" w:cs="Times New Roman"/>
          <w:sz w:val="24"/>
          <w:szCs w:val="24"/>
          <w:lang w:eastAsia="el-GR"/>
        </w:rPr>
        <w:t xml:space="preserve"> </w:t>
      </w:r>
      <w:r w:rsidRPr="00E212B8">
        <w:rPr>
          <w:rFonts w:ascii="Times New Roman" w:eastAsia="Times New Roman" w:hAnsi="Times New Roman" w:cs="Times New Roman"/>
          <w:sz w:val="24"/>
          <w:szCs w:val="24"/>
          <w:lang w:eastAsia="el-GR"/>
        </w:rPr>
        <w:t>Πρόγραμμα αντιμετώπισης της εξάρτησης από το αλκοόλ και άλλες νόμιμες εξαρτήσεις.</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Α) Πρόγραμμα αντιμετώπισης της εξάρτησης από ουσίες </w:t>
      </w:r>
    </w:p>
    <w:p w:rsidR="00E212B8" w:rsidRPr="006717EF"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D17A74" w:rsidP="00482A0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 . </w:t>
      </w:r>
      <w:r w:rsidR="00E212B8" w:rsidRPr="00E212B8">
        <w:rPr>
          <w:rFonts w:ascii="Times New Roman" w:eastAsia="Times New Roman" w:hAnsi="Times New Roman" w:cs="Times New Roman"/>
          <w:sz w:val="24"/>
          <w:szCs w:val="24"/>
          <w:lang w:eastAsia="el-GR"/>
        </w:rPr>
        <w:t>Πρόγραμμα έγκαιρης παρέμβασης</w:t>
      </w:r>
    </w:p>
    <w:p w:rsidR="00D17A74" w:rsidRDefault="00D17A74"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Η εφηβεία αποτελεί μια πολύπλοκη μετάβαση από την παιδική ηλικία στην ενηλικίωση. Στη διάρκειά της, το νεαρό άτομο προσπαθεί να διαμορφώσει την ταυτότητά του. Επίσης, στο διάστημα του εν λόγω κρίσιμου αναπτυξιακού σταδίου πραγματοποιούνται σωματικές, ορμονικές και ψυχολογικές αλλαγές. Η ομάδα συνομηλίκων αποκτά κεντρικό ρόλο στη ζωή του εφήβου, ο οποίος αναζητά τη θέση του σε αυτή, χρησιμοποιώντας συχνά νέους τρόπους επικοινωνίας. Ο νέος είναι επιρρεπής στην πίεση αυτής της ομάδας και παράλληλα επιδιώκει αυτονόμηση από τους γονείς. Στο πλαίσιο αυτό, η περίοδος της εφηβείας χαρακτηρίζεται και από τον πειραματισμό με νέες και συχνά ριψοκίνδυνες συμπεριφορές, όπως είναι και η χρήση ψυχοτρόπων ουσιών. Σύμφωνα με τα τελευταία ερευνητικά δεδομένα, παρατηρείται αύξηση στο ποσοστό των εφήβων στην Ελλάδα</w:t>
      </w:r>
      <w:r w:rsidR="00D17A74">
        <w:rPr>
          <w:rFonts w:ascii="Times New Roman" w:eastAsia="Times New Roman" w:hAnsi="Times New Roman" w:cs="Times New Roman"/>
          <w:sz w:val="24"/>
          <w:szCs w:val="24"/>
          <w:lang w:eastAsia="el-GR"/>
        </w:rPr>
        <w:t xml:space="preserve">, </w:t>
      </w:r>
      <w:r w:rsidRPr="00E212B8">
        <w:rPr>
          <w:rFonts w:ascii="Times New Roman" w:eastAsia="Times New Roman" w:hAnsi="Times New Roman" w:cs="Times New Roman"/>
          <w:sz w:val="24"/>
          <w:szCs w:val="24"/>
          <w:lang w:eastAsia="el-GR"/>
        </w:rPr>
        <w:t xml:space="preserve"> που έχουν δοκιμάσει ή εξακολουθούν να κάνουν χρήση κάνναβης. Η κάνναβη είναι η πλέον συχνή παράνομη ουσία στον εφηβικό πληθυσμό. Ο κίνδυνος για συνέχιση της χρήσης, της </w:t>
      </w:r>
      <w:r w:rsidRPr="00E212B8">
        <w:rPr>
          <w:rFonts w:ascii="Times New Roman" w:eastAsia="Times New Roman" w:hAnsi="Times New Roman" w:cs="Times New Roman"/>
          <w:sz w:val="24"/>
          <w:szCs w:val="24"/>
          <w:lang w:eastAsia="el-GR"/>
        </w:rPr>
        <w:lastRenderedPageBreak/>
        <w:t>κατάχρησης και της εξάρτησης, καθώς και η υιοθέτηση άλλων συμπεριφορών υψηλού κινδύνου, είναι υψηλός</w:t>
      </w:r>
      <w:r w:rsidR="00D17A74">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w:t>
      </w:r>
      <w:r w:rsidR="00D17A74">
        <w:rPr>
          <w:rFonts w:ascii="Times New Roman" w:eastAsia="Times New Roman" w:hAnsi="Times New Roman" w:cs="Times New Roman"/>
          <w:sz w:val="24"/>
          <w:szCs w:val="24"/>
          <w:lang w:eastAsia="el-GR"/>
        </w:rPr>
        <w:t>Οι π</w:t>
      </w:r>
      <w:r w:rsidRPr="00E212B8">
        <w:rPr>
          <w:rFonts w:ascii="Times New Roman" w:eastAsia="Times New Roman" w:hAnsi="Times New Roman" w:cs="Times New Roman"/>
          <w:sz w:val="24"/>
          <w:szCs w:val="24"/>
          <w:lang w:eastAsia="el-GR"/>
        </w:rPr>
        <w:t>ερισσότεροι έφηβοι που καταφεύγουν σε θεραπευτικά προγράμματα είναι χρήστες κάνναβης. Η χρήση κάνναβης κατά τη διάρκεια της εφηβείας αυξάνει τον κίνδυνο κατάχρησης και εξάρτησης</w:t>
      </w:r>
      <w:r w:rsidR="00D17A74">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σε σύγκριση με την αντίστοιχη χρήση σε μεγαλύτερη ηλικία και σύμφωνα με τη θεωρία της «πύλης εισόδου»</w:t>
      </w:r>
      <w:r w:rsidR="00D17A74">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μπορεί να οδηγήσει σε χρήση και άλλων ουσιών. Η κάνναβη έχει επίσης συνδεθεί με αυξημένο κίνδυνο ανάπτυξης ψύχωσης και </w:t>
      </w:r>
      <w:proofErr w:type="spellStart"/>
      <w:r w:rsidRPr="00E212B8">
        <w:rPr>
          <w:rFonts w:ascii="Times New Roman" w:eastAsia="Times New Roman" w:hAnsi="Times New Roman" w:cs="Times New Roman"/>
          <w:sz w:val="24"/>
          <w:szCs w:val="24"/>
          <w:lang w:eastAsia="el-GR"/>
        </w:rPr>
        <w:t>σχιζοφρενικόμορφης</w:t>
      </w:r>
      <w:proofErr w:type="spellEnd"/>
      <w:r w:rsidRPr="00E212B8">
        <w:rPr>
          <w:rFonts w:ascii="Times New Roman" w:eastAsia="Times New Roman" w:hAnsi="Times New Roman" w:cs="Times New Roman"/>
          <w:sz w:val="24"/>
          <w:szCs w:val="24"/>
          <w:lang w:eastAsia="el-GR"/>
        </w:rPr>
        <w:t xml:space="preserve"> διαταραχής, ιδιαίτερα σε άτομα με ένα συγκεκριμένο γονότυπο.</w:t>
      </w:r>
      <w:r w:rsidR="00EB5CFE" w:rsidRPr="00EB5CFE">
        <w:rPr>
          <w:rFonts w:ascii="Times New Roman" w:eastAsia="Times New Roman" w:hAnsi="Times New Roman" w:cs="Times New Roman"/>
          <w:sz w:val="24"/>
          <w:szCs w:val="24"/>
          <w:lang w:eastAsia="el-GR"/>
        </w:rPr>
        <w:t xml:space="preserve"> </w:t>
      </w:r>
      <w:r w:rsidRPr="00E212B8">
        <w:rPr>
          <w:rFonts w:ascii="Times New Roman" w:eastAsia="Times New Roman" w:hAnsi="Times New Roman" w:cs="Times New Roman"/>
          <w:sz w:val="24"/>
          <w:szCs w:val="24"/>
          <w:lang w:eastAsia="el-GR"/>
        </w:rPr>
        <w:t>Οι έφηβοι παρουσιάζουν επίσης αυξημένα ποσοστά ευκαιριακής ή και άμετρης χρήσης ουσιών. Καθώς παρατηρούνται πολυάριθμες διαφορές μεταξύ των εφήβων και των ενηλίκων αναφορικά με τα προβλήματα</w:t>
      </w:r>
      <w:r w:rsidR="00D17A74">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που σχετίζονται με τη χρήση ουσιών, κρίνεται απαραίτητο να σχεδιαστούν κατάλληλες </w:t>
      </w:r>
      <w:proofErr w:type="spellStart"/>
      <w:r w:rsidRPr="00E212B8">
        <w:rPr>
          <w:rFonts w:ascii="Times New Roman" w:eastAsia="Times New Roman" w:hAnsi="Times New Roman" w:cs="Times New Roman"/>
          <w:sz w:val="24"/>
          <w:szCs w:val="24"/>
          <w:lang w:eastAsia="el-GR"/>
        </w:rPr>
        <w:t>στοχευμένες</w:t>
      </w:r>
      <w:proofErr w:type="spellEnd"/>
      <w:r w:rsidRPr="00E212B8">
        <w:rPr>
          <w:rFonts w:ascii="Times New Roman" w:eastAsia="Times New Roman" w:hAnsi="Times New Roman" w:cs="Times New Roman"/>
          <w:sz w:val="24"/>
          <w:szCs w:val="24"/>
          <w:lang w:eastAsia="el-GR"/>
        </w:rPr>
        <w:t xml:space="preserve"> παρεμβάσεις για ανηλίκους και νεαρούς ενήλικες </w:t>
      </w:r>
      <w:r w:rsidR="00D17A74">
        <w:rPr>
          <w:rFonts w:ascii="Times New Roman" w:eastAsia="Times New Roman" w:hAnsi="Times New Roman" w:cs="Times New Roman"/>
          <w:sz w:val="24"/>
          <w:szCs w:val="24"/>
          <w:lang w:eastAsia="el-GR"/>
        </w:rPr>
        <w:t xml:space="preserve">, </w:t>
      </w:r>
      <w:r w:rsidRPr="00E212B8">
        <w:rPr>
          <w:rFonts w:ascii="Times New Roman" w:eastAsia="Times New Roman" w:hAnsi="Times New Roman" w:cs="Times New Roman"/>
          <w:sz w:val="24"/>
          <w:szCs w:val="24"/>
          <w:lang w:eastAsia="el-GR"/>
        </w:rPr>
        <w:t>προσαρμοσμένες στα χαρακτηριστικά του συγκεκριμένου πληθυσμού.</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Για να καλύψουμε τις ανάγκες αυτών των νέων υλοποιούμε πρόγραμμα έγκαιρης παρέμβασης , που αναφέρεται σε εφήβους που κάνουν ευκαιριακή χρήση ή κατάχρηση , που περιλαμβάνει βραχύχρονη παρέμβαση συμβουλευτικής υποστήριξης στους ίδιους και την οικογένειά τους . Σχεδιάζουμε επέκταση του προγράμματος για το 2024, μέσα από δράσεις ενημέρωσης και προώθησή του στην κοινότητα.</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παρέχονται : </w:t>
      </w:r>
    </w:p>
    <w:p w:rsidR="00E212B8" w:rsidRPr="00D17A74" w:rsidRDefault="00D17A74" w:rsidP="00482A0D">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D17A74">
        <w:rPr>
          <w:rFonts w:ascii="Times New Roman" w:eastAsia="Times New Roman" w:hAnsi="Times New Roman" w:cs="Times New Roman"/>
          <w:sz w:val="24"/>
          <w:szCs w:val="24"/>
          <w:lang w:eastAsia="el-GR"/>
        </w:rPr>
        <w:t xml:space="preserve">Ατομική συμβουλευτική και </w:t>
      </w:r>
      <w:r w:rsidRPr="00D17A74">
        <w:rPr>
          <w:rFonts w:ascii="Times New Roman" w:eastAsia="Times New Roman" w:hAnsi="Times New Roman" w:cs="Times New Roman"/>
          <w:sz w:val="24"/>
          <w:szCs w:val="24"/>
          <w:lang w:eastAsia="el-GR"/>
        </w:rPr>
        <w:tab/>
        <w:t>β</w:t>
      </w:r>
      <w:r w:rsidR="00E212B8" w:rsidRPr="00D17A74">
        <w:rPr>
          <w:rFonts w:ascii="Times New Roman" w:eastAsia="Times New Roman" w:hAnsi="Times New Roman" w:cs="Times New Roman"/>
          <w:sz w:val="24"/>
          <w:szCs w:val="24"/>
          <w:lang w:eastAsia="el-GR"/>
        </w:rPr>
        <w:t>ραχύχρονη, εστιασμένη ψυχοθεραπεία</w:t>
      </w:r>
      <w:r>
        <w:rPr>
          <w:rFonts w:ascii="Times New Roman" w:eastAsia="Times New Roman" w:hAnsi="Times New Roman" w:cs="Times New Roman"/>
          <w:sz w:val="24"/>
          <w:szCs w:val="24"/>
          <w:lang w:eastAsia="el-GR"/>
        </w:rPr>
        <w:t>.</w:t>
      </w:r>
    </w:p>
    <w:p w:rsidR="00E212B8" w:rsidRPr="00D17A74" w:rsidRDefault="00E212B8" w:rsidP="00482A0D">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D17A74">
        <w:rPr>
          <w:rFonts w:ascii="Times New Roman" w:eastAsia="Times New Roman" w:hAnsi="Times New Roman" w:cs="Times New Roman"/>
          <w:sz w:val="24"/>
          <w:szCs w:val="24"/>
          <w:lang w:eastAsia="el-GR"/>
        </w:rPr>
        <w:t>Συμβουλευτική γονέων και οικογενειακές θεραπευτικές συναντήσεις</w:t>
      </w:r>
      <w:r w:rsidR="00D17A74">
        <w:rPr>
          <w:rFonts w:ascii="Times New Roman" w:eastAsia="Times New Roman" w:hAnsi="Times New Roman" w:cs="Times New Roman"/>
          <w:sz w:val="24"/>
          <w:szCs w:val="24"/>
          <w:lang w:eastAsia="el-GR"/>
        </w:rPr>
        <w:t>.</w:t>
      </w:r>
    </w:p>
    <w:p w:rsidR="00E212B8" w:rsidRPr="00D17A74" w:rsidRDefault="00D17A74" w:rsidP="00482A0D">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D17A74">
        <w:rPr>
          <w:rFonts w:ascii="Times New Roman" w:eastAsia="Times New Roman" w:hAnsi="Times New Roman" w:cs="Times New Roman"/>
          <w:sz w:val="24"/>
          <w:szCs w:val="24"/>
          <w:lang w:eastAsia="el-GR"/>
        </w:rPr>
        <w:t>Β</w:t>
      </w:r>
      <w:r w:rsidR="00E212B8" w:rsidRPr="00D17A74">
        <w:rPr>
          <w:rFonts w:ascii="Times New Roman" w:eastAsia="Times New Roman" w:hAnsi="Times New Roman" w:cs="Times New Roman"/>
          <w:sz w:val="24"/>
          <w:szCs w:val="24"/>
          <w:lang w:eastAsia="el-GR"/>
        </w:rPr>
        <w:t>ραχύχρονες θεραπευτικές παρεμβάσεις μέσω τέχνης</w:t>
      </w:r>
      <w:r>
        <w:rPr>
          <w:rFonts w:ascii="Times New Roman" w:eastAsia="Times New Roman" w:hAnsi="Times New Roman" w:cs="Times New Roman"/>
          <w:sz w:val="24"/>
          <w:szCs w:val="24"/>
          <w:lang w:eastAsia="el-GR"/>
        </w:rPr>
        <w:t>.</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Αναμενόμενος αριθμός εξυπηρετουμένων&gt;15 άτομα</w:t>
      </w:r>
      <w:r w:rsidR="00D17A74">
        <w:rPr>
          <w:rFonts w:ascii="Times New Roman" w:eastAsia="Times New Roman" w:hAnsi="Times New Roman" w:cs="Times New Roman"/>
          <w:sz w:val="24"/>
          <w:szCs w:val="24"/>
          <w:lang w:eastAsia="el-GR"/>
        </w:rPr>
        <w:t>.</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b/>
          <w:sz w:val="24"/>
          <w:szCs w:val="24"/>
          <w:u w:val="single"/>
          <w:lang w:eastAsia="el-GR"/>
        </w:rPr>
      </w:pPr>
      <w:r w:rsidRPr="00E212B8">
        <w:rPr>
          <w:rFonts w:ascii="Times New Roman" w:eastAsia="Times New Roman" w:hAnsi="Times New Roman" w:cs="Times New Roman"/>
          <w:b/>
          <w:sz w:val="24"/>
          <w:szCs w:val="24"/>
          <w:u w:val="single"/>
          <w:lang w:eastAsia="el-GR"/>
        </w:rPr>
        <w:t>Πρόγραμμα απεξάρτησης</w:t>
      </w:r>
    </w:p>
    <w:p w:rsidR="00E212B8" w:rsidRPr="006717EF" w:rsidRDefault="00E212B8" w:rsidP="00482A0D">
      <w:pPr>
        <w:spacing w:after="0" w:line="240" w:lineRule="auto"/>
        <w:jc w:val="both"/>
        <w:rPr>
          <w:rFonts w:ascii="Times New Roman" w:eastAsia="Times New Roman" w:hAnsi="Times New Roman" w:cs="Times New Roman"/>
          <w:b/>
          <w:sz w:val="24"/>
          <w:szCs w:val="24"/>
          <w:u w:val="single"/>
          <w:lang w:eastAsia="el-GR"/>
        </w:rPr>
      </w:pP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proofErr w:type="spellStart"/>
      <w:r w:rsidRPr="00E212B8">
        <w:rPr>
          <w:rFonts w:ascii="Times New Roman" w:eastAsia="Times New Roman" w:hAnsi="Times New Roman" w:cs="Times New Roman"/>
          <w:sz w:val="24"/>
          <w:szCs w:val="24"/>
          <w:lang w:eastAsia="el-GR"/>
        </w:rPr>
        <w:t>Kατά</w:t>
      </w:r>
      <w:proofErr w:type="spellEnd"/>
      <w:r w:rsidRPr="00E212B8">
        <w:rPr>
          <w:rFonts w:ascii="Times New Roman" w:eastAsia="Times New Roman" w:hAnsi="Times New Roman" w:cs="Times New Roman"/>
          <w:sz w:val="24"/>
          <w:szCs w:val="24"/>
          <w:lang w:eastAsia="el-GR"/>
        </w:rPr>
        <w:t xml:space="preserve"> κανόνα, το πρόγραμμα απευθύνεται  σε άτομα που επιδεικνύουν ισχυρό κίνητρο να θεραπευτούν, είναι νεαρότερα σε ηλικία, και έχουν λιγότερο</w:t>
      </w:r>
      <w:r w:rsidR="00D17A74">
        <w:rPr>
          <w:rFonts w:ascii="Times New Roman" w:eastAsia="Times New Roman" w:hAnsi="Times New Roman" w:cs="Times New Roman"/>
          <w:sz w:val="24"/>
          <w:szCs w:val="24"/>
          <w:lang w:eastAsia="el-GR"/>
        </w:rPr>
        <w:t xml:space="preserve"> βεβαρημένο ιστορικό εξάρτησης. </w:t>
      </w:r>
      <w:r w:rsidRPr="00E212B8">
        <w:rPr>
          <w:rFonts w:ascii="Times New Roman" w:eastAsia="Times New Roman" w:hAnsi="Times New Roman" w:cs="Times New Roman"/>
          <w:sz w:val="24"/>
          <w:szCs w:val="24"/>
          <w:lang w:eastAsia="el-GR"/>
        </w:rPr>
        <w:t xml:space="preserve"> Στο θεραπευτικό πρόγραμμα έχουν δωρεάν πρόσβαση όλοι όσοι είναι εξαρτημένοι από </w:t>
      </w:r>
      <w:proofErr w:type="spellStart"/>
      <w:r w:rsidRPr="00E212B8">
        <w:rPr>
          <w:rFonts w:ascii="Times New Roman" w:eastAsia="Times New Roman" w:hAnsi="Times New Roman" w:cs="Times New Roman"/>
          <w:sz w:val="24"/>
          <w:szCs w:val="24"/>
          <w:lang w:eastAsia="el-GR"/>
        </w:rPr>
        <w:t>ψυχοτρόπες</w:t>
      </w:r>
      <w:proofErr w:type="spellEnd"/>
      <w:r w:rsidRPr="00E212B8">
        <w:rPr>
          <w:rFonts w:ascii="Times New Roman" w:eastAsia="Times New Roman" w:hAnsi="Times New Roman" w:cs="Times New Roman"/>
          <w:sz w:val="24"/>
          <w:szCs w:val="24"/>
          <w:lang w:eastAsia="el-GR"/>
        </w:rPr>
        <w:t xml:space="preserve"> ουσίες, ανεξάρτητα από την οικονομική και κοινωνική τους κατάσταση. Η διαδικασία της απεξάρτησης προϋποθέτει όχι μόνο ένα οργανωμένο θεραπευτικό πλαίσιο</w:t>
      </w:r>
      <w:r w:rsidR="00D17A74">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αλλά και την ύπαρξη κινήτρου εκ μέρους του </w:t>
      </w:r>
      <w:proofErr w:type="spellStart"/>
      <w:r w:rsidRPr="00E212B8">
        <w:rPr>
          <w:rFonts w:ascii="Times New Roman" w:eastAsia="Times New Roman" w:hAnsi="Times New Roman" w:cs="Times New Roman"/>
          <w:sz w:val="24"/>
          <w:szCs w:val="24"/>
          <w:lang w:eastAsia="el-GR"/>
        </w:rPr>
        <w:t>θεραπευόμενου</w:t>
      </w:r>
      <w:proofErr w:type="spellEnd"/>
      <w:r w:rsidRPr="00E212B8">
        <w:rPr>
          <w:rFonts w:ascii="Times New Roman" w:eastAsia="Times New Roman" w:hAnsi="Times New Roman" w:cs="Times New Roman"/>
          <w:sz w:val="24"/>
          <w:szCs w:val="24"/>
          <w:lang w:eastAsia="el-GR"/>
        </w:rPr>
        <w:t>. Επιπλέον στα πλαίσια του θεραπευτικού  προγράμματος λειτουργεί πρόγραμμα οικογενειακής υποστήριξης</w:t>
      </w:r>
      <w:r w:rsidR="00D17A74">
        <w:rPr>
          <w:rFonts w:ascii="Times New Roman" w:eastAsia="Times New Roman" w:hAnsi="Times New Roman" w:cs="Times New Roman"/>
          <w:sz w:val="24"/>
          <w:szCs w:val="24"/>
          <w:lang w:eastAsia="el-GR"/>
        </w:rPr>
        <w:t>, με στόχο το</w:t>
      </w:r>
      <w:r w:rsidRPr="00E212B8">
        <w:rPr>
          <w:rFonts w:ascii="Times New Roman" w:eastAsia="Times New Roman" w:hAnsi="Times New Roman" w:cs="Times New Roman"/>
          <w:sz w:val="24"/>
          <w:szCs w:val="24"/>
          <w:lang w:eastAsia="el-GR"/>
        </w:rPr>
        <w:t xml:space="preserve">ν ενδεχόμενο ρόλο της οικογένειας στη δημιουργία και διατήρηση της εξάρτησης, τη συμμετοχή της οικογένειας στη θεραπευτική διαδικασία, την </w:t>
      </w:r>
      <w:r w:rsidR="00D17A74">
        <w:rPr>
          <w:rFonts w:ascii="Times New Roman" w:eastAsia="Times New Roman" w:hAnsi="Times New Roman" w:cs="Times New Roman"/>
          <w:sz w:val="24"/>
          <w:szCs w:val="24"/>
          <w:lang w:eastAsia="el-GR"/>
        </w:rPr>
        <w:t>ενημέρωση γύρω από τη χρήση ,</w:t>
      </w:r>
      <w:r w:rsidRPr="00E212B8">
        <w:rPr>
          <w:rFonts w:ascii="Times New Roman" w:eastAsia="Times New Roman" w:hAnsi="Times New Roman" w:cs="Times New Roman"/>
          <w:sz w:val="24"/>
          <w:szCs w:val="24"/>
          <w:lang w:eastAsia="el-GR"/>
        </w:rPr>
        <w:t>την εξάρτηση και το σημαντικό ρόλο της οικογένειας στη θεραπευτική έκβαση</w:t>
      </w:r>
      <w:r w:rsidR="00D17A74">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αλλά και την υποστήριξη των γονέων.</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b/>
          <w:sz w:val="24"/>
          <w:szCs w:val="24"/>
          <w:u w:val="single"/>
          <w:lang w:eastAsia="el-GR"/>
        </w:rPr>
      </w:pPr>
      <w:r w:rsidRPr="00E212B8">
        <w:rPr>
          <w:rFonts w:ascii="Times New Roman" w:eastAsia="Times New Roman" w:hAnsi="Times New Roman" w:cs="Times New Roman"/>
          <w:b/>
          <w:sz w:val="24"/>
          <w:szCs w:val="24"/>
          <w:u w:val="single"/>
          <w:lang w:eastAsia="el-GR"/>
        </w:rPr>
        <w:t>Κατευθυντήριες Γραμμές </w:t>
      </w:r>
    </w:p>
    <w:p w:rsidR="00E212B8" w:rsidRPr="006717EF"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Ατομική και Ομαδική Συμβουλευτική: ψυχολογική υποστήριξη και κινητοποίηση των εφήβων για διακοπή της χρήσης και αλλαγή τρόπου ζωής.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xml:space="preserve">- </w:t>
      </w:r>
      <w:r w:rsidR="00EB5CFE" w:rsidRPr="00D17A74">
        <w:rPr>
          <w:rFonts w:ascii="Times New Roman" w:eastAsia="Times New Roman" w:hAnsi="Times New Roman" w:cs="Times New Roman"/>
          <w:sz w:val="24"/>
          <w:szCs w:val="24"/>
          <w:lang w:eastAsia="el-GR"/>
        </w:rPr>
        <w:t xml:space="preserve"> </w:t>
      </w:r>
      <w:r w:rsidRPr="00E212B8">
        <w:rPr>
          <w:rFonts w:ascii="Times New Roman" w:eastAsia="Times New Roman" w:hAnsi="Times New Roman" w:cs="Times New Roman"/>
          <w:sz w:val="24"/>
          <w:szCs w:val="24"/>
          <w:lang w:eastAsia="el-GR"/>
        </w:rPr>
        <w:t>Ατομική ψυχοθεραπεία.</w:t>
      </w:r>
    </w:p>
    <w:p w:rsidR="00BE24B7"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 Ατομικές και ομαδικές συναντήσεις με στόχο την προσωπική ανάπτυξη και την υιοθέτηση ενός νέου και δημιουργικού τρόπου ζωής</w:t>
      </w:r>
      <w:r w:rsidR="00D17A74">
        <w:rPr>
          <w:rFonts w:ascii="Times New Roman" w:eastAsia="Times New Roman" w:hAnsi="Times New Roman" w:cs="Times New Roman"/>
          <w:sz w:val="24"/>
          <w:szCs w:val="24"/>
          <w:lang w:eastAsia="el-GR"/>
        </w:rPr>
        <w:t xml:space="preserve">, </w:t>
      </w:r>
      <w:r w:rsidRPr="00E212B8">
        <w:rPr>
          <w:rFonts w:ascii="Times New Roman" w:eastAsia="Times New Roman" w:hAnsi="Times New Roman" w:cs="Times New Roman"/>
          <w:sz w:val="24"/>
          <w:szCs w:val="24"/>
          <w:lang w:eastAsia="el-GR"/>
        </w:rPr>
        <w:t xml:space="preserve"> που δεν περιλαμβάνει τη χρήση ουσιών:</w:t>
      </w:r>
    </w:p>
    <w:p w:rsidR="00E212B8" w:rsidRPr="00E212B8" w:rsidRDefault="00BE24B7" w:rsidP="00482A0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Κ</w:t>
      </w:r>
      <w:r w:rsidR="00E212B8" w:rsidRPr="00E212B8">
        <w:rPr>
          <w:rFonts w:ascii="Times New Roman" w:eastAsia="Times New Roman" w:hAnsi="Times New Roman" w:cs="Times New Roman"/>
          <w:sz w:val="24"/>
          <w:szCs w:val="24"/>
          <w:lang w:eastAsia="el-GR"/>
        </w:rPr>
        <w:t xml:space="preserve">αλλιέργεια δεξιοτήτων για την αποτελεσματικότερη αντιμετώπιση και επίλυση προβλημάτων και δυσκολιών, δεξιοτήτων για τη δημιουργία υγιών σχέσεων και τη </w:t>
      </w:r>
      <w:r w:rsidR="00E212B8" w:rsidRPr="00E212B8">
        <w:rPr>
          <w:rFonts w:ascii="Times New Roman" w:eastAsia="Times New Roman" w:hAnsi="Times New Roman" w:cs="Times New Roman"/>
          <w:sz w:val="24"/>
          <w:szCs w:val="24"/>
          <w:lang w:eastAsia="el-GR"/>
        </w:rPr>
        <w:lastRenderedPageBreak/>
        <w:t>βελτίωση της επικοινωνίας στην οικογένεια, ενίσχυση της αυτοεκτίμησης και ανάληψη προσωπικής ευθύνης.</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xml:space="preserve"> - Εναλλακτικές μορφές θεραπείας, όπως π.χ. θεραπεία μέσω της τέχνης, της μουσικής και </w:t>
      </w:r>
      <w:proofErr w:type="spellStart"/>
      <w:r w:rsidRPr="00E212B8">
        <w:rPr>
          <w:rFonts w:ascii="Times New Roman" w:eastAsia="Times New Roman" w:hAnsi="Times New Roman" w:cs="Times New Roman"/>
          <w:sz w:val="24"/>
          <w:szCs w:val="24"/>
          <w:lang w:eastAsia="el-GR"/>
        </w:rPr>
        <w:t>δραματοθεραπεία</w:t>
      </w:r>
      <w:r w:rsidR="00BE24B7">
        <w:rPr>
          <w:rFonts w:ascii="Times New Roman" w:eastAsia="Times New Roman" w:hAnsi="Times New Roman" w:cs="Times New Roman"/>
          <w:sz w:val="24"/>
          <w:szCs w:val="24"/>
          <w:lang w:eastAsia="el-GR"/>
        </w:rPr>
        <w:t>ς</w:t>
      </w:r>
      <w:proofErr w:type="spellEnd"/>
      <w:r w:rsidRPr="00E212B8">
        <w:rPr>
          <w:rFonts w:ascii="Times New Roman" w:eastAsia="Times New Roman" w:hAnsi="Times New Roman" w:cs="Times New Roman"/>
          <w:sz w:val="24"/>
          <w:szCs w:val="24"/>
          <w:lang w:eastAsia="el-GR"/>
        </w:rPr>
        <w:t>.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Ομάδες δημιουργικής απασχόλησης και εναλλακτικών δραστηριοτήτων</w:t>
      </w:r>
      <w:r w:rsidR="00BE24B7">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(καλλιτεχνικές, ψυχαγωγικές, αθλητικές, κ.α.) όπου μέσα από τη συμμετοχή οι έφηβοι μαθαίνουν να συνυπάρχουν με τους άλλους δημιουργικά, να επικοινωνούν, να μοιράζονται και να εκφράζουν τα συναισθήματά τους. Αναμενόμενος αριθμός εξυπηρετουμένων&gt;15 άτομα</w:t>
      </w:r>
      <w:r w:rsidRPr="00BE24B7">
        <w:rPr>
          <w:rFonts w:ascii="Times New Roman" w:eastAsia="Times New Roman" w:hAnsi="Times New Roman" w:cs="Times New Roman"/>
          <w:sz w:val="24"/>
          <w:szCs w:val="24"/>
          <w:lang w:eastAsia="el-GR"/>
        </w:rPr>
        <w:t>.</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b/>
          <w:sz w:val="24"/>
          <w:szCs w:val="24"/>
          <w:u w:val="single"/>
          <w:lang w:eastAsia="el-GR"/>
        </w:rPr>
      </w:pPr>
      <w:r w:rsidRPr="00E212B8">
        <w:rPr>
          <w:rFonts w:ascii="Times New Roman" w:eastAsia="Times New Roman" w:hAnsi="Times New Roman" w:cs="Times New Roman"/>
          <w:b/>
          <w:sz w:val="24"/>
          <w:szCs w:val="24"/>
          <w:u w:val="single"/>
          <w:lang w:eastAsia="el-GR"/>
        </w:rPr>
        <w:t>Παρεμβάσεις στην Οικογένεια</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Τα μέλη της οικογένε</w:t>
      </w:r>
      <w:r w:rsidR="00BE24B7">
        <w:rPr>
          <w:rFonts w:ascii="Times New Roman" w:eastAsia="Times New Roman" w:hAnsi="Times New Roman" w:cs="Times New Roman"/>
          <w:sz w:val="24"/>
          <w:szCs w:val="24"/>
          <w:lang w:eastAsia="el-GR"/>
        </w:rPr>
        <w:t>ιας μπορούν να επωφεληθούν από </w:t>
      </w:r>
      <w:r w:rsidRPr="00E212B8">
        <w:rPr>
          <w:rFonts w:ascii="Times New Roman" w:eastAsia="Times New Roman" w:hAnsi="Times New Roman" w:cs="Times New Roman"/>
          <w:sz w:val="24"/>
          <w:szCs w:val="24"/>
          <w:lang w:eastAsia="el-GR"/>
        </w:rPr>
        <w:t>συμβουλευτική, ομαδική θεραπεία οικογένειας</w:t>
      </w:r>
      <w:r w:rsidR="00BE24B7">
        <w:rPr>
          <w:rFonts w:ascii="Times New Roman" w:eastAsia="Times New Roman" w:hAnsi="Times New Roman" w:cs="Times New Roman"/>
          <w:sz w:val="24"/>
          <w:szCs w:val="24"/>
          <w:lang w:eastAsia="el-GR"/>
        </w:rPr>
        <w:t>, που εστιάζουν</w:t>
      </w:r>
      <w:r w:rsidRPr="00E212B8">
        <w:rPr>
          <w:rFonts w:ascii="Times New Roman" w:eastAsia="Times New Roman" w:hAnsi="Times New Roman" w:cs="Times New Roman"/>
          <w:sz w:val="24"/>
          <w:szCs w:val="24"/>
          <w:lang w:eastAsia="el-GR"/>
        </w:rPr>
        <w:t xml:space="preserve"> ειδικά στην αντιμετώπιση των αναγκών τους. Η στήριξη των οικογενειών που εντάσσονται σε αυτές τις ομάδες</w:t>
      </w:r>
      <w:r w:rsidR="00BE24B7">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μπορεί να διαδραματίζει ζωτικό και σημαντικό ρόλο στη θεραπευτική πορεία ενός ατόμου. Ωστόσο, σε οικογένειες που μπορεί να μην επωφεληθούν από τα πιο πάνω</w:t>
      </w:r>
      <w:r w:rsidR="00BE24B7">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θα πρέπει να παρασχεθεί δομημένη παρέμβαση οικογενειακής θεραπείας</w:t>
      </w:r>
      <w:r w:rsidR="00BE24B7">
        <w:rPr>
          <w:rFonts w:ascii="Times New Roman" w:eastAsia="Times New Roman" w:hAnsi="Times New Roman" w:cs="Times New Roman"/>
          <w:sz w:val="24"/>
          <w:szCs w:val="24"/>
          <w:lang w:eastAsia="el-GR"/>
        </w:rPr>
        <w:t>, που εστιάζει</w:t>
      </w:r>
      <w:r w:rsidRPr="00E212B8">
        <w:rPr>
          <w:rFonts w:ascii="Times New Roman" w:eastAsia="Times New Roman" w:hAnsi="Times New Roman" w:cs="Times New Roman"/>
          <w:sz w:val="24"/>
          <w:szCs w:val="24"/>
          <w:lang w:eastAsia="el-GR"/>
        </w:rPr>
        <w:t xml:space="preserve"> στην κατάχρηση ουσιών και συνίσταται σε διερεύνηση των πηγών έντασης στην οικογένεια</w:t>
      </w:r>
      <w:r w:rsidR="00BE24B7">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που οφείλονται ή που οδήγησαν στην κατάχρηση ουσιών και σε μια προσπάθεια στήριξης και υποβοήθησης της οικογένειας</w:t>
      </w:r>
      <w:r w:rsidR="00320E38">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να αναπτύξει πιο λειτουργικές σχέσεις και αποτελεσματικότερες συμπεριφορές αντιμετώπισης των δυσκολιών.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Η οικογένεια παίζει έναν καθοριστικό και πρωταρχικό ρόλο όσον αφορά</w:t>
      </w:r>
      <w:r w:rsidR="00320E38">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την συναισθηματική ανάπτυξη του παιδιού σε ένα πλαίσιο συναισθηματικής ασφάλειας, κάτι που θεωρούμε πολύ σημαντικό. Η συναισθηματική ανασφάλεια των ανθρώπων είναι πιθανό να τους οδηγήσει σε ένα καθεστώς εξάρτησης, όχι απαραίτητα από ναρκωτικά</w:t>
      </w:r>
      <w:r w:rsidR="00320E38">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αλλά κα</w:t>
      </w:r>
      <w:r w:rsidR="00320E38">
        <w:rPr>
          <w:rFonts w:ascii="Times New Roman" w:eastAsia="Times New Roman" w:hAnsi="Times New Roman" w:cs="Times New Roman"/>
          <w:sz w:val="24"/>
          <w:szCs w:val="24"/>
          <w:lang w:eastAsia="el-GR"/>
        </w:rPr>
        <w:t xml:space="preserve">ι από κάποια άλλη ουσία </w:t>
      </w:r>
      <w:r w:rsidR="00BB3C8F">
        <w:rPr>
          <w:rFonts w:ascii="Times New Roman" w:eastAsia="Times New Roman" w:hAnsi="Times New Roman" w:cs="Times New Roman"/>
          <w:sz w:val="24"/>
          <w:szCs w:val="24"/>
          <w:lang w:eastAsia="el-GR"/>
        </w:rPr>
        <w:t>π.χ</w:t>
      </w:r>
      <w:r w:rsidRPr="00E212B8">
        <w:rPr>
          <w:rFonts w:ascii="Times New Roman" w:eastAsia="Times New Roman" w:hAnsi="Times New Roman" w:cs="Times New Roman"/>
          <w:sz w:val="24"/>
          <w:szCs w:val="24"/>
          <w:lang w:eastAsia="el-GR"/>
        </w:rPr>
        <w:t xml:space="preserve"> το αλκοόλ, συνήθεια αρκετά διαδεδομένη, μία επίσημη τοξικομανία με την ανοχή της πολιτείας, μέσω της τηλεόρασης και των διαφημίσεων.</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xml:space="preserve"> Οι γονείς των ατόμων που συμμετέχουν στο πρόγραμμα</w:t>
      </w:r>
      <w:r w:rsidR="00320E38">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πρέπει να υποστηρίζονται σε όλη την πορεία της θεραπευτικής διαδικασίας και να τους παρέχονται οι ακόλουθες υπηρεσίες: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xml:space="preserve">- </w:t>
      </w:r>
      <w:proofErr w:type="spellStart"/>
      <w:r w:rsidRPr="00E212B8">
        <w:rPr>
          <w:rFonts w:ascii="Times New Roman" w:eastAsia="Times New Roman" w:hAnsi="Times New Roman" w:cs="Times New Roman"/>
          <w:sz w:val="24"/>
          <w:szCs w:val="24"/>
          <w:lang w:eastAsia="el-GR"/>
        </w:rPr>
        <w:t>Ψυχοεκπαίδευση</w:t>
      </w:r>
      <w:proofErr w:type="spellEnd"/>
      <w:r w:rsidRPr="00E212B8">
        <w:rPr>
          <w:rFonts w:ascii="Times New Roman" w:eastAsia="Times New Roman" w:hAnsi="Times New Roman" w:cs="Times New Roman"/>
          <w:sz w:val="24"/>
          <w:szCs w:val="24"/>
          <w:lang w:eastAsia="el-GR"/>
        </w:rPr>
        <w:t xml:space="preserve"> γονέων για τις ουσίες και το πρόβλημα της </w:t>
      </w:r>
      <w:proofErr w:type="spellStart"/>
      <w:r w:rsidRPr="00E212B8">
        <w:rPr>
          <w:rFonts w:ascii="Times New Roman" w:eastAsia="Times New Roman" w:hAnsi="Times New Roman" w:cs="Times New Roman"/>
          <w:sz w:val="24"/>
          <w:szCs w:val="24"/>
          <w:lang w:eastAsia="el-GR"/>
        </w:rPr>
        <w:t>ουσιοεξάρτησης</w:t>
      </w:r>
      <w:proofErr w:type="spellEnd"/>
      <w:r w:rsidRPr="00E212B8">
        <w:rPr>
          <w:rFonts w:ascii="Times New Roman" w:eastAsia="Times New Roman" w:hAnsi="Times New Roman" w:cs="Times New Roman"/>
          <w:sz w:val="24"/>
          <w:szCs w:val="24"/>
          <w:lang w:eastAsia="el-GR"/>
        </w:rPr>
        <w:t xml:space="preserve"> και πώς αυτό μπορεί να αντιμετωπιστεί.</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 Συμβουλευτική γονέων με στόχο</w:t>
      </w:r>
      <w:r w:rsidR="00320E38">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την υποστήριξη και κινητοποίηση των εφήβων για διακοπή της χρήσης, την αποτελεσματικότερη διαχείριση των οικογενειακών κρίσεων και την αποκατάσταση της επικοινωνίας και της λειτουργικότητας των σχέσεων των μελών της οικογένειας, ώστε να διευκολυνθεί ο έφηβος</w:t>
      </w:r>
      <w:r w:rsidR="00320E38">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να απομακρυνθεί σταδιακά και να αυτονομηθεί από το οικογενειακό περιβάλλον.</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 Ομαδική Θεραπεία γονέων με στόχο την αμοιβαία υποστήριξη και την ανταλλαγή κοινών εμπειριών και προβληματισμών.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Οικογενειακή θεραπεία. - Εναλλακτικές μορφές θεραπείας γονέων.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Συμβουλευτική και στήριξη σε γονείς, των οποίων τα παιδιά δεν είναι ενταγμένα στο πρόγραμμα αλλά αντιμετωπίζουν πρόβλη</w:t>
      </w:r>
      <w:r w:rsidR="00320E38">
        <w:rPr>
          <w:rFonts w:ascii="Times New Roman" w:eastAsia="Times New Roman" w:hAnsi="Times New Roman" w:cs="Times New Roman"/>
          <w:sz w:val="24"/>
          <w:szCs w:val="24"/>
          <w:lang w:eastAsia="el-GR"/>
        </w:rPr>
        <w:t xml:space="preserve">μα χρήσης, ώστε να ενημερωθούν </w:t>
      </w:r>
      <w:r w:rsidRPr="00E212B8">
        <w:rPr>
          <w:rFonts w:ascii="Times New Roman" w:eastAsia="Times New Roman" w:hAnsi="Times New Roman" w:cs="Times New Roman"/>
          <w:sz w:val="24"/>
          <w:szCs w:val="24"/>
          <w:lang w:eastAsia="el-GR"/>
        </w:rPr>
        <w:t xml:space="preserve">να αλλάξουν τη στάση </w:t>
      </w:r>
      <w:r w:rsidR="00320E38">
        <w:rPr>
          <w:rFonts w:ascii="Times New Roman" w:eastAsia="Times New Roman" w:hAnsi="Times New Roman" w:cs="Times New Roman"/>
          <w:sz w:val="24"/>
          <w:szCs w:val="24"/>
          <w:lang w:eastAsia="el-GR"/>
        </w:rPr>
        <w:t>τους</w:t>
      </w:r>
      <w:r w:rsidRPr="00E212B8">
        <w:rPr>
          <w:rFonts w:ascii="Times New Roman" w:eastAsia="Times New Roman" w:hAnsi="Times New Roman" w:cs="Times New Roman"/>
          <w:sz w:val="24"/>
          <w:szCs w:val="24"/>
          <w:lang w:eastAsia="el-GR"/>
        </w:rPr>
        <w:t xml:space="preserve"> απέναντι στη χρήση και να «εκπαιδευτούν» ώστε να παρακινήσουν το εξαρτη</w:t>
      </w:r>
      <w:r w:rsidR="00320E38">
        <w:rPr>
          <w:rFonts w:ascii="Times New Roman" w:eastAsia="Times New Roman" w:hAnsi="Times New Roman" w:cs="Times New Roman"/>
          <w:sz w:val="24"/>
          <w:szCs w:val="24"/>
          <w:lang w:eastAsia="el-GR"/>
        </w:rPr>
        <w:t xml:space="preserve">μένο μέλος της οικογένειας τους, </w:t>
      </w:r>
      <w:r w:rsidRPr="00E212B8">
        <w:rPr>
          <w:rFonts w:ascii="Times New Roman" w:eastAsia="Times New Roman" w:hAnsi="Times New Roman" w:cs="Times New Roman"/>
          <w:sz w:val="24"/>
          <w:szCs w:val="24"/>
          <w:lang w:eastAsia="el-GR"/>
        </w:rPr>
        <w:t>να ζητήσει βοήθεια.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xml:space="preserve">Αρωγός στην υποστήριξη των γονέων είναι ο ΣΑΤ, (Σύλλογος αντιμετώπισης της </w:t>
      </w:r>
      <w:proofErr w:type="spellStart"/>
      <w:r w:rsidRPr="00E212B8">
        <w:rPr>
          <w:rFonts w:ascii="Times New Roman" w:eastAsia="Times New Roman" w:hAnsi="Times New Roman" w:cs="Times New Roman"/>
          <w:sz w:val="24"/>
          <w:szCs w:val="24"/>
          <w:lang w:eastAsia="el-GR"/>
        </w:rPr>
        <w:t>τοξικοεξάρτησης</w:t>
      </w:r>
      <w:proofErr w:type="spellEnd"/>
      <w:r w:rsidRPr="00E212B8">
        <w:rPr>
          <w:rFonts w:ascii="Times New Roman" w:eastAsia="Times New Roman" w:hAnsi="Times New Roman" w:cs="Times New Roman"/>
          <w:sz w:val="24"/>
          <w:szCs w:val="24"/>
          <w:lang w:eastAsia="el-GR"/>
        </w:rPr>
        <w:t>),</w:t>
      </w:r>
      <w:r w:rsidR="00320E38">
        <w:rPr>
          <w:rFonts w:ascii="Times New Roman" w:eastAsia="Times New Roman" w:hAnsi="Times New Roman" w:cs="Times New Roman"/>
          <w:sz w:val="24"/>
          <w:szCs w:val="24"/>
          <w:lang w:eastAsia="el-GR"/>
        </w:rPr>
        <w:t xml:space="preserve"> </w:t>
      </w:r>
      <w:r w:rsidRPr="00E212B8">
        <w:rPr>
          <w:rFonts w:ascii="Times New Roman" w:eastAsia="Times New Roman" w:hAnsi="Times New Roman" w:cs="Times New Roman"/>
          <w:sz w:val="24"/>
          <w:szCs w:val="24"/>
          <w:lang w:eastAsia="el-GR"/>
        </w:rPr>
        <w:t xml:space="preserve">και έχει στόχο μέσα από τις δράσεις του την στήριξη των γονέων </w:t>
      </w:r>
      <w:r w:rsidRPr="00E212B8">
        <w:rPr>
          <w:rFonts w:ascii="Times New Roman" w:eastAsia="Times New Roman" w:hAnsi="Times New Roman" w:cs="Times New Roman"/>
          <w:sz w:val="24"/>
          <w:szCs w:val="24"/>
          <w:lang w:eastAsia="el-GR"/>
        </w:rPr>
        <w:lastRenderedPageBreak/>
        <w:t>και του προγρά</w:t>
      </w:r>
      <w:r>
        <w:rPr>
          <w:rFonts w:ascii="Times New Roman" w:eastAsia="Times New Roman" w:hAnsi="Times New Roman" w:cs="Times New Roman"/>
          <w:sz w:val="24"/>
          <w:szCs w:val="24"/>
          <w:lang w:eastAsia="el-GR"/>
        </w:rPr>
        <w:t>μματος .</w:t>
      </w:r>
      <w:r w:rsidRPr="00E212B8">
        <w:rPr>
          <w:rFonts w:ascii="Times New Roman" w:eastAsia="Times New Roman" w:hAnsi="Times New Roman" w:cs="Times New Roman"/>
          <w:sz w:val="24"/>
          <w:szCs w:val="24"/>
          <w:lang w:eastAsia="el-GR"/>
        </w:rPr>
        <w:t>Ο ΣΑΤ στηρίζει ενεργά το π</w:t>
      </w:r>
      <w:r w:rsidR="00320E38">
        <w:rPr>
          <w:rFonts w:ascii="Times New Roman" w:eastAsia="Times New Roman" w:hAnsi="Times New Roman" w:cs="Times New Roman"/>
          <w:sz w:val="24"/>
          <w:szCs w:val="24"/>
          <w:lang w:eastAsia="el-GR"/>
        </w:rPr>
        <w:t>ρόγραμμα καθώς και τους γονείς,</w:t>
      </w:r>
      <w:r w:rsidR="0068510F">
        <w:rPr>
          <w:rFonts w:ascii="Times New Roman" w:eastAsia="Times New Roman" w:hAnsi="Times New Roman" w:cs="Times New Roman"/>
          <w:sz w:val="24"/>
          <w:szCs w:val="24"/>
          <w:lang w:eastAsia="el-GR"/>
        </w:rPr>
        <w:t xml:space="preserve"> προωθώντας </w:t>
      </w:r>
      <w:r w:rsidRPr="00E212B8">
        <w:rPr>
          <w:rFonts w:ascii="Times New Roman" w:eastAsia="Times New Roman" w:hAnsi="Times New Roman" w:cs="Times New Roman"/>
          <w:sz w:val="24"/>
          <w:szCs w:val="24"/>
          <w:lang w:eastAsia="el-GR"/>
        </w:rPr>
        <w:t>το πρόγραμμα</w:t>
      </w:r>
      <w:r w:rsidR="00320E38">
        <w:rPr>
          <w:rFonts w:ascii="Times New Roman" w:eastAsia="Times New Roman" w:hAnsi="Times New Roman" w:cs="Times New Roman"/>
          <w:sz w:val="24"/>
          <w:szCs w:val="24"/>
          <w:lang w:eastAsia="el-GR"/>
        </w:rPr>
        <w:t xml:space="preserve"> μέσα από δράσεις στη κοινότητα </w:t>
      </w:r>
      <w:r w:rsidR="00CA53C7" w:rsidRPr="00E212B8">
        <w:rPr>
          <w:rFonts w:ascii="Times New Roman" w:eastAsia="Times New Roman" w:hAnsi="Times New Roman" w:cs="Times New Roman"/>
          <w:sz w:val="24"/>
          <w:szCs w:val="24"/>
          <w:lang w:eastAsia="el-GR"/>
        </w:rPr>
        <w:t>διοργανώ</w:t>
      </w:r>
      <w:r w:rsidR="00CA53C7">
        <w:rPr>
          <w:rFonts w:ascii="Times New Roman" w:eastAsia="Times New Roman" w:hAnsi="Times New Roman" w:cs="Times New Roman"/>
          <w:sz w:val="24"/>
          <w:szCs w:val="24"/>
          <w:lang w:eastAsia="el-GR"/>
        </w:rPr>
        <w:t>νοντας</w:t>
      </w:r>
      <w:r w:rsidR="0068510F">
        <w:rPr>
          <w:rFonts w:ascii="Times New Roman" w:eastAsia="Times New Roman" w:hAnsi="Times New Roman" w:cs="Times New Roman"/>
          <w:sz w:val="24"/>
          <w:szCs w:val="24"/>
          <w:lang w:eastAsia="el-GR"/>
        </w:rPr>
        <w:t xml:space="preserve"> παζάρια </w:t>
      </w:r>
      <w:r w:rsidRPr="00E212B8">
        <w:rPr>
          <w:rFonts w:ascii="Times New Roman" w:eastAsia="Times New Roman" w:hAnsi="Times New Roman" w:cs="Times New Roman"/>
          <w:sz w:val="24"/>
          <w:szCs w:val="24"/>
          <w:lang w:eastAsia="el-GR"/>
        </w:rPr>
        <w:t xml:space="preserve"> στις γιορτές</w:t>
      </w:r>
      <w:r w:rsidR="0068510F">
        <w:rPr>
          <w:rFonts w:ascii="Times New Roman" w:eastAsia="Times New Roman" w:hAnsi="Times New Roman" w:cs="Times New Roman"/>
          <w:sz w:val="24"/>
          <w:szCs w:val="24"/>
          <w:lang w:eastAsia="el-GR"/>
        </w:rPr>
        <w:t xml:space="preserve"> Χριστουγέννων και Πάσχα</w:t>
      </w:r>
      <w:r w:rsidRPr="00E212B8">
        <w:rPr>
          <w:rFonts w:ascii="Times New Roman" w:eastAsia="Times New Roman" w:hAnsi="Times New Roman" w:cs="Times New Roman"/>
          <w:sz w:val="24"/>
          <w:szCs w:val="24"/>
          <w:lang w:eastAsia="el-GR"/>
        </w:rPr>
        <w:t>, οργανώνοντας πολιτιστικές δραστηριότητες και εξόδους για τους γονείς, ευαισθητοποιώντας συλλόγους γον</w:t>
      </w:r>
      <w:r w:rsidR="0068510F">
        <w:rPr>
          <w:rFonts w:ascii="Times New Roman" w:eastAsia="Times New Roman" w:hAnsi="Times New Roman" w:cs="Times New Roman"/>
          <w:sz w:val="24"/>
          <w:szCs w:val="24"/>
          <w:lang w:eastAsia="el-GR"/>
        </w:rPr>
        <w:t>έων και φορείς και τέλος συνεργαζόμενος</w:t>
      </w:r>
      <w:r w:rsidRPr="00E212B8">
        <w:rPr>
          <w:rFonts w:ascii="Times New Roman" w:eastAsia="Times New Roman" w:hAnsi="Times New Roman" w:cs="Times New Roman"/>
          <w:sz w:val="24"/>
          <w:szCs w:val="24"/>
          <w:lang w:eastAsia="el-GR"/>
        </w:rPr>
        <w:t>  με συλλόγους γονέων άλλων προγραμμάτων. Αναμενόμενος αριθμός εξυπηρετούμενων&gt; 30 άτομα .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bookmarkStart w:id="0" w:name="_GoBack"/>
      <w:bookmarkEnd w:id="0"/>
    </w:p>
    <w:p w:rsidR="00E212B8" w:rsidRPr="00E212B8" w:rsidRDefault="00E212B8" w:rsidP="00482A0D">
      <w:pPr>
        <w:spacing w:after="0" w:line="240" w:lineRule="auto"/>
        <w:jc w:val="both"/>
        <w:rPr>
          <w:rFonts w:ascii="Times New Roman" w:eastAsia="Times New Roman" w:hAnsi="Times New Roman" w:cs="Times New Roman"/>
          <w:b/>
          <w:sz w:val="24"/>
          <w:szCs w:val="24"/>
          <w:u w:val="single"/>
          <w:lang w:eastAsia="el-GR"/>
        </w:rPr>
      </w:pPr>
      <w:r w:rsidRPr="00E212B8">
        <w:rPr>
          <w:rFonts w:ascii="Times New Roman" w:eastAsia="Times New Roman" w:hAnsi="Times New Roman" w:cs="Times New Roman"/>
          <w:b/>
          <w:sz w:val="24"/>
          <w:szCs w:val="24"/>
          <w:u w:val="single"/>
          <w:lang w:eastAsia="el-GR"/>
        </w:rPr>
        <w:t>Κοινοτικές Δράσεις</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Εκδηλώσεις ευαισθητοποίησης και ενημέρωσης της κοινότητας:</w:t>
      </w:r>
      <w:r w:rsidRPr="00E212B8">
        <w:rPr>
          <w:rFonts w:ascii="Times New Roman" w:eastAsia="Times New Roman" w:hAnsi="Times New Roman" w:cs="Times New Roman"/>
          <w:sz w:val="24"/>
          <w:szCs w:val="24"/>
          <w:lang w:eastAsia="el-GR"/>
        </w:rPr>
        <w:br/>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α. Συμμετοχή διεπιστημονικής ομάδας σε ομιλίες, προφ</w:t>
      </w:r>
      <w:r w:rsidR="00CA53C7">
        <w:rPr>
          <w:rFonts w:ascii="Times New Roman" w:eastAsia="Times New Roman" w:hAnsi="Times New Roman" w:cs="Times New Roman"/>
          <w:sz w:val="24"/>
          <w:szCs w:val="24"/>
          <w:lang w:eastAsia="el-GR"/>
        </w:rPr>
        <w:t>ορικές ανακοινώσεις,</w:t>
      </w:r>
      <w:r w:rsidR="00CA53C7">
        <w:rPr>
          <w:rFonts w:ascii="Times New Roman" w:eastAsia="Times New Roman" w:hAnsi="Times New Roman" w:cs="Times New Roman"/>
          <w:sz w:val="24"/>
          <w:szCs w:val="24"/>
          <w:lang w:eastAsia="el-GR"/>
        </w:rPr>
        <w:br/>
        <w:t>ημερίδες και</w:t>
      </w:r>
      <w:r w:rsidRPr="00E212B8">
        <w:rPr>
          <w:rFonts w:ascii="Times New Roman" w:eastAsia="Times New Roman" w:hAnsi="Times New Roman" w:cs="Times New Roman"/>
          <w:sz w:val="24"/>
          <w:szCs w:val="24"/>
          <w:lang w:eastAsia="el-GR"/>
        </w:rPr>
        <w:t xml:space="preserve"> συνέδρια.</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β. Δράσεις δικτύωσης: παρεμβάσεις  σε γονείς και εκπαιδευτικούς για</w:t>
      </w:r>
      <w:r>
        <w:rPr>
          <w:rFonts w:ascii="Times New Roman" w:eastAsia="Times New Roman" w:hAnsi="Times New Roman" w:cs="Times New Roman"/>
          <w:sz w:val="24"/>
          <w:szCs w:val="24"/>
          <w:lang w:eastAsia="el-GR"/>
        </w:rPr>
        <w:t xml:space="preserve"> ενημέρωση, ευαισθητοποίηση και</w:t>
      </w:r>
      <w:r w:rsidRPr="00E212B8">
        <w:rPr>
          <w:rFonts w:ascii="Times New Roman" w:eastAsia="Times New Roman" w:hAnsi="Times New Roman" w:cs="Times New Roman"/>
          <w:sz w:val="24"/>
          <w:szCs w:val="24"/>
          <w:lang w:eastAsia="el-GR"/>
        </w:rPr>
        <w:t xml:space="preserve"> εκπαίδευση για ζητήματα εξάρτησης και ψυχικής υγεία</w:t>
      </w:r>
      <w:r>
        <w:rPr>
          <w:rFonts w:ascii="Times New Roman" w:eastAsia="Times New Roman" w:hAnsi="Times New Roman" w:cs="Times New Roman"/>
          <w:sz w:val="24"/>
          <w:szCs w:val="24"/>
          <w:lang w:eastAsia="el-GR"/>
        </w:rPr>
        <w:t>ς, καταπολέμησης του στίγματος,</w:t>
      </w:r>
      <w:r w:rsidRPr="00E212B8">
        <w:rPr>
          <w:rFonts w:ascii="Times New Roman" w:eastAsia="Times New Roman" w:hAnsi="Times New Roman" w:cs="Times New Roman"/>
          <w:sz w:val="24"/>
          <w:szCs w:val="24"/>
          <w:lang w:eastAsia="el-GR"/>
        </w:rPr>
        <w:t xml:space="preserve"> κατανόηση της εξάρτησης</w:t>
      </w:r>
      <w:r w:rsidR="00CA53C7">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για την άμεση και ο</w:t>
      </w:r>
      <w:r>
        <w:rPr>
          <w:rFonts w:ascii="Times New Roman" w:eastAsia="Times New Roman" w:hAnsi="Times New Roman" w:cs="Times New Roman"/>
          <w:sz w:val="24"/>
          <w:szCs w:val="24"/>
          <w:lang w:eastAsia="el-GR"/>
        </w:rPr>
        <w:t>ρθή παραπομπή εφήβων και νεαρών</w:t>
      </w:r>
      <w:r w:rsidRPr="00E212B8">
        <w:rPr>
          <w:rFonts w:ascii="Times New Roman" w:eastAsia="Times New Roman" w:hAnsi="Times New Roman" w:cs="Times New Roman"/>
          <w:sz w:val="24"/>
          <w:szCs w:val="24"/>
          <w:lang w:eastAsia="el-GR"/>
        </w:rPr>
        <w:t xml:space="preserve"> ενηλίκων.</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w:t>
      </w:r>
      <w:r w:rsidRPr="00E212B8">
        <w:rPr>
          <w:rFonts w:ascii="Times New Roman" w:eastAsia="Times New Roman" w:hAnsi="Times New Roman" w:cs="Times New Roman"/>
          <w:sz w:val="24"/>
          <w:szCs w:val="24"/>
          <w:lang w:eastAsia="el-GR"/>
        </w:rPr>
        <w:t>Αναμενόμενος αριθμός συμμετεχόντων σε όλες τις δράσεις ενημέρωσης, ευαισθητοποίησης &gt;100 άτομα .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γ. Ενημέρωση σε  δομές της κοινότητας (Κοινωνικές Υπηρεσίες </w:t>
      </w:r>
      <w:r w:rsidR="00CA53C7">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br/>
        <w:t>Σχολεία, Πανεπιστήμια και Συμβουλευτικά Κέντρα Φ</w:t>
      </w:r>
      <w:r>
        <w:rPr>
          <w:rFonts w:ascii="Times New Roman" w:eastAsia="Times New Roman" w:hAnsi="Times New Roman" w:cs="Times New Roman"/>
          <w:sz w:val="24"/>
          <w:szCs w:val="24"/>
          <w:lang w:eastAsia="el-GR"/>
        </w:rPr>
        <w:t>οιτητών, Ιδιωτικά Πανεπιστήμια,</w:t>
      </w:r>
      <w:r w:rsidRPr="00E212B8">
        <w:rPr>
          <w:rFonts w:ascii="Times New Roman" w:eastAsia="Times New Roman" w:hAnsi="Times New Roman" w:cs="Times New Roman"/>
          <w:sz w:val="24"/>
          <w:szCs w:val="24"/>
          <w:lang w:eastAsia="el-GR"/>
        </w:rPr>
        <w:t xml:space="preserve"> Κολλέγια, Αστυνομία,</w:t>
      </w:r>
      <w:r w:rsidR="00CA53C7">
        <w:rPr>
          <w:rFonts w:ascii="Times New Roman" w:eastAsia="Times New Roman" w:hAnsi="Times New Roman" w:cs="Times New Roman"/>
          <w:sz w:val="24"/>
          <w:szCs w:val="24"/>
          <w:lang w:eastAsia="el-GR"/>
        </w:rPr>
        <w:t xml:space="preserve"> φορείς </w:t>
      </w:r>
      <w:r w:rsidRPr="00E212B8">
        <w:rPr>
          <w:rFonts w:ascii="Times New Roman" w:eastAsia="Times New Roman" w:hAnsi="Times New Roman" w:cs="Times New Roman"/>
          <w:sz w:val="24"/>
          <w:szCs w:val="24"/>
          <w:lang w:eastAsia="el-GR"/>
        </w:rPr>
        <w:t xml:space="preserve"> Παιδική</w:t>
      </w:r>
      <w:r w:rsidR="00CA53C7">
        <w:rPr>
          <w:rFonts w:ascii="Times New Roman" w:eastAsia="Times New Roman" w:hAnsi="Times New Roman" w:cs="Times New Roman"/>
          <w:sz w:val="24"/>
          <w:szCs w:val="24"/>
          <w:lang w:eastAsia="el-GR"/>
        </w:rPr>
        <w:t xml:space="preserve">ς </w:t>
      </w:r>
      <w:r w:rsidRPr="00E212B8">
        <w:rPr>
          <w:rFonts w:ascii="Times New Roman" w:eastAsia="Times New Roman" w:hAnsi="Times New Roman" w:cs="Times New Roman"/>
          <w:sz w:val="24"/>
          <w:szCs w:val="24"/>
          <w:lang w:eastAsia="el-GR"/>
        </w:rPr>
        <w:t xml:space="preserve"> Προστασία</w:t>
      </w:r>
      <w:r w:rsidR="00CA53C7">
        <w:rPr>
          <w:rFonts w:ascii="Times New Roman" w:eastAsia="Times New Roman" w:hAnsi="Times New Roman" w:cs="Times New Roman"/>
          <w:sz w:val="24"/>
          <w:szCs w:val="24"/>
          <w:lang w:eastAsia="el-GR"/>
        </w:rPr>
        <w:t>ς</w:t>
      </w:r>
      <w:r w:rsidRPr="00E212B8">
        <w:rPr>
          <w:rFonts w:ascii="Times New Roman" w:eastAsia="Times New Roman" w:hAnsi="Times New Roman" w:cs="Times New Roman"/>
          <w:sz w:val="24"/>
          <w:szCs w:val="24"/>
          <w:lang w:eastAsia="el-GR"/>
        </w:rPr>
        <w:t>, Εκκλησία).</w:t>
      </w:r>
      <w:r w:rsidRPr="00E212B8">
        <w:rPr>
          <w:rFonts w:ascii="Times New Roman" w:eastAsia="Times New Roman" w:hAnsi="Times New Roman" w:cs="Times New Roman"/>
          <w:sz w:val="24"/>
          <w:szCs w:val="24"/>
          <w:lang w:eastAsia="el-GR"/>
        </w:rPr>
        <w:br/>
        <w:t xml:space="preserve">δ. Δημιουργία Μνημονίων Συνεργασίας με εκπαιδευτικούς φορείς και φορείς Ψυχικής Υγείας </w:t>
      </w:r>
      <w:r w:rsidR="00CA53C7">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για την ενίσχυση των συνεργασιών της Μονά</w:t>
      </w:r>
      <w:r>
        <w:rPr>
          <w:rFonts w:ascii="Times New Roman" w:eastAsia="Times New Roman" w:hAnsi="Times New Roman" w:cs="Times New Roman"/>
          <w:sz w:val="24"/>
          <w:szCs w:val="24"/>
          <w:lang w:eastAsia="el-GR"/>
        </w:rPr>
        <w:t>δας στα πλαίσια διασύνδεσης και</w:t>
      </w:r>
      <w:r w:rsidRPr="00E212B8">
        <w:rPr>
          <w:rFonts w:ascii="Times New Roman" w:eastAsia="Times New Roman" w:hAnsi="Times New Roman" w:cs="Times New Roman"/>
          <w:sz w:val="24"/>
          <w:szCs w:val="24"/>
          <w:lang w:eastAsia="el-GR"/>
        </w:rPr>
        <w:t xml:space="preserve"> παραπομπών.</w:t>
      </w:r>
      <w:r w:rsidRPr="00E212B8">
        <w:rPr>
          <w:rFonts w:ascii="Times New Roman" w:eastAsia="Times New Roman" w:hAnsi="Times New Roman" w:cs="Times New Roman"/>
          <w:sz w:val="24"/>
          <w:szCs w:val="24"/>
          <w:lang w:eastAsia="el-GR"/>
        </w:rPr>
        <w:br/>
        <w:t>ε. Συμμετοχή σε κοινοτικές δράσεις (φεστιβάλ ψυχικής υγείας)</w:t>
      </w:r>
      <w:r w:rsidR="00CA53C7">
        <w:rPr>
          <w:rFonts w:ascii="Times New Roman" w:eastAsia="Times New Roman" w:hAnsi="Times New Roman" w:cs="Times New Roman"/>
          <w:sz w:val="24"/>
          <w:szCs w:val="24"/>
          <w:lang w:eastAsia="el-GR"/>
        </w:rPr>
        <w:t>.</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στ</w:t>
      </w:r>
      <w:r w:rsidR="00CA53C7">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Ενίσχυση εξωστρέφειας της Μονάδας στα μέσα κοινωνικής δικτύωσης, ανάπτυξη ιστοσελίδας του "Θησέα".</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xml:space="preserve">ζ. Συνέχιση της </w:t>
      </w:r>
      <w:r w:rsidR="00CA53C7">
        <w:rPr>
          <w:rFonts w:ascii="Times New Roman" w:eastAsia="Times New Roman" w:hAnsi="Times New Roman" w:cs="Times New Roman"/>
          <w:sz w:val="24"/>
          <w:szCs w:val="24"/>
          <w:lang w:eastAsia="el-GR"/>
        </w:rPr>
        <w:t>παραγωγής εντύπων ενημερωτικών,</w:t>
      </w:r>
      <w:r w:rsidRPr="00E212B8">
        <w:rPr>
          <w:rFonts w:ascii="Times New Roman" w:eastAsia="Times New Roman" w:hAnsi="Times New Roman" w:cs="Times New Roman"/>
          <w:sz w:val="24"/>
          <w:szCs w:val="24"/>
          <w:lang w:eastAsia="el-GR"/>
        </w:rPr>
        <w:t xml:space="preserve"> όπως η εφημερίδα "Απεξάρτηση", φυλλάδια και άλλο έντυπο υλικό.</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b/>
          <w:sz w:val="24"/>
          <w:szCs w:val="24"/>
          <w:u w:val="single"/>
          <w:lang w:eastAsia="el-GR"/>
        </w:rPr>
      </w:pPr>
      <w:r w:rsidRPr="00E212B8">
        <w:rPr>
          <w:rFonts w:ascii="Times New Roman" w:eastAsia="Times New Roman" w:hAnsi="Times New Roman" w:cs="Times New Roman"/>
          <w:b/>
          <w:sz w:val="24"/>
          <w:szCs w:val="24"/>
          <w:u w:val="single"/>
          <w:lang w:eastAsia="el-GR"/>
        </w:rPr>
        <w:t>Εκπαίδευση Προσωπικού:</w:t>
      </w:r>
    </w:p>
    <w:p w:rsidR="00E212B8" w:rsidRPr="006717EF" w:rsidRDefault="00E212B8" w:rsidP="00482A0D">
      <w:pPr>
        <w:spacing w:after="0" w:line="240" w:lineRule="auto"/>
        <w:jc w:val="both"/>
        <w:rPr>
          <w:rFonts w:ascii="Times New Roman" w:eastAsia="Times New Roman" w:hAnsi="Times New Roman" w:cs="Times New Roman"/>
          <w:sz w:val="24"/>
          <w:szCs w:val="24"/>
          <w:lang w:eastAsia="el-GR"/>
        </w:rPr>
      </w:pPr>
    </w:p>
    <w:p w:rsidR="00E212B8" w:rsidRPr="006717EF" w:rsidRDefault="00E212B8" w:rsidP="00482A0D">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6717EF">
        <w:rPr>
          <w:rFonts w:ascii="Times New Roman" w:eastAsia="Times New Roman" w:hAnsi="Times New Roman" w:cs="Times New Roman"/>
          <w:sz w:val="24"/>
          <w:szCs w:val="24"/>
          <w:lang w:eastAsia="el-GR"/>
        </w:rPr>
        <w:t>Συνέχιση δεκαπενθήμερης κλινικής εποπτικής ομάδας με εξωτερικό επόπτη</w:t>
      </w:r>
      <w:r w:rsidR="00CA53C7" w:rsidRPr="006717EF">
        <w:rPr>
          <w:rFonts w:ascii="Times New Roman" w:eastAsia="Times New Roman" w:hAnsi="Times New Roman" w:cs="Times New Roman"/>
          <w:sz w:val="24"/>
          <w:szCs w:val="24"/>
          <w:lang w:eastAsia="el-GR"/>
        </w:rPr>
        <w:t>.</w:t>
      </w:r>
    </w:p>
    <w:p w:rsidR="00E212B8" w:rsidRPr="006717EF" w:rsidRDefault="00E212B8" w:rsidP="00482A0D">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6717EF">
        <w:rPr>
          <w:rFonts w:ascii="Times New Roman" w:eastAsia="Times New Roman" w:hAnsi="Times New Roman" w:cs="Times New Roman"/>
          <w:sz w:val="24"/>
          <w:szCs w:val="24"/>
          <w:lang w:eastAsia="el-GR"/>
        </w:rPr>
        <w:t>Συμμετοχή του προσωπικού σε εξωτερικές και εσωτερικές εκπαιδεύσεις</w:t>
      </w:r>
      <w:r w:rsidR="00CA53C7" w:rsidRPr="006717EF">
        <w:rPr>
          <w:rFonts w:ascii="Times New Roman" w:eastAsia="Times New Roman" w:hAnsi="Times New Roman" w:cs="Times New Roman"/>
          <w:sz w:val="24"/>
          <w:szCs w:val="24"/>
          <w:lang w:eastAsia="el-GR"/>
        </w:rPr>
        <w:t>.</w:t>
      </w:r>
    </w:p>
    <w:p w:rsidR="00E212B8" w:rsidRPr="006717EF" w:rsidRDefault="00E212B8" w:rsidP="00482A0D">
      <w:pPr>
        <w:pStyle w:val="a3"/>
        <w:numPr>
          <w:ilvl w:val="0"/>
          <w:numId w:val="2"/>
        </w:numPr>
        <w:spacing w:after="0" w:line="240" w:lineRule="auto"/>
        <w:jc w:val="both"/>
        <w:rPr>
          <w:rFonts w:ascii="Times New Roman" w:eastAsia="Times New Roman" w:hAnsi="Times New Roman" w:cs="Times New Roman"/>
          <w:sz w:val="24"/>
          <w:szCs w:val="24"/>
          <w:lang w:eastAsia="el-GR"/>
        </w:rPr>
      </w:pPr>
      <w:r w:rsidRPr="006717EF">
        <w:rPr>
          <w:rFonts w:ascii="Times New Roman" w:eastAsia="Times New Roman" w:hAnsi="Times New Roman" w:cs="Times New Roman"/>
          <w:sz w:val="24"/>
          <w:szCs w:val="24"/>
          <w:lang w:eastAsia="el-GR"/>
        </w:rPr>
        <w:t>Συναντήσεις της επιστημονικής ομάδας δυο φορές την εβδομάδα</w:t>
      </w:r>
      <w:r w:rsidR="00CA53C7" w:rsidRPr="006717EF">
        <w:rPr>
          <w:rFonts w:ascii="Times New Roman" w:eastAsia="Times New Roman" w:hAnsi="Times New Roman" w:cs="Times New Roman"/>
          <w:sz w:val="24"/>
          <w:szCs w:val="24"/>
          <w:lang w:eastAsia="el-GR"/>
        </w:rPr>
        <w:t>.</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 xml:space="preserve"> Ο "Θησέας" θα παρέχει πρακτική άσκηση σε φοιτητές ψυχολογίας της </w:t>
      </w:r>
      <w:proofErr w:type="spellStart"/>
      <w:r w:rsidRPr="00E212B8">
        <w:rPr>
          <w:rFonts w:ascii="Times New Roman" w:eastAsia="Times New Roman" w:hAnsi="Times New Roman" w:cs="Times New Roman"/>
          <w:sz w:val="24"/>
          <w:szCs w:val="24"/>
          <w:lang w:eastAsia="el-GR"/>
        </w:rPr>
        <w:t>Παντείου</w:t>
      </w:r>
      <w:proofErr w:type="spellEnd"/>
      <w:r w:rsidRPr="00E212B8">
        <w:rPr>
          <w:rFonts w:ascii="Times New Roman" w:eastAsia="Times New Roman" w:hAnsi="Times New Roman" w:cs="Times New Roman"/>
          <w:sz w:val="24"/>
          <w:szCs w:val="24"/>
          <w:lang w:eastAsia="el-GR"/>
        </w:rPr>
        <w:t>, με την οποία σχεδιάζεται ευρύτερο πλαίσιο συνεργασίας, για τους φοιτητές της και τη συνεργασία σε δράσεις στην ευρύτερη κοινότητα.</w:t>
      </w:r>
    </w:p>
    <w:p w:rsidR="00CA53C7" w:rsidRDefault="00CA53C7"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Β) Πρόγραμμα αντιμετώπισης της εξάρτησης από το αλκοόλ και άλλες νόμιμες εξαρτήσεις</w:t>
      </w:r>
      <w:r w:rsidR="00CA53C7">
        <w:rPr>
          <w:rFonts w:ascii="Times New Roman" w:eastAsia="Times New Roman" w:hAnsi="Times New Roman" w:cs="Times New Roman"/>
          <w:sz w:val="24"/>
          <w:szCs w:val="24"/>
          <w:lang w:eastAsia="el-GR"/>
        </w:rPr>
        <w:t>.</w:t>
      </w:r>
    </w:p>
    <w:p w:rsidR="00CA53C7" w:rsidRDefault="00CA53C7" w:rsidP="00482A0D">
      <w:pPr>
        <w:spacing w:after="0" w:line="240" w:lineRule="auto"/>
        <w:jc w:val="both"/>
        <w:rPr>
          <w:rFonts w:ascii="Times New Roman" w:eastAsia="Times New Roman" w:hAnsi="Times New Roman" w:cs="Times New Roman"/>
          <w:sz w:val="24"/>
          <w:szCs w:val="24"/>
          <w:lang w:eastAsia="el-GR"/>
        </w:rPr>
      </w:pP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Το πρόγραμμα απευθύνεται σε άτομα που έχουν θέμα μ</w:t>
      </w:r>
      <w:r w:rsidR="00CA53C7">
        <w:rPr>
          <w:rFonts w:ascii="Times New Roman" w:eastAsia="Times New Roman" w:hAnsi="Times New Roman" w:cs="Times New Roman"/>
          <w:sz w:val="24"/>
          <w:szCs w:val="24"/>
          <w:lang w:eastAsia="el-GR"/>
        </w:rPr>
        <w:t xml:space="preserve">ε εξάρτηση από αλκοόλ, τζόγο, </w:t>
      </w:r>
      <w:r w:rsidRPr="00E212B8">
        <w:rPr>
          <w:rFonts w:ascii="Times New Roman" w:eastAsia="Times New Roman" w:hAnsi="Times New Roman" w:cs="Times New Roman"/>
          <w:sz w:val="24"/>
          <w:szCs w:val="24"/>
          <w:lang w:eastAsia="el-GR"/>
        </w:rPr>
        <w:t>καθώς επίσης και σε νέους</w:t>
      </w:r>
      <w:r w:rsidR="00CA53C7">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xml:space="preserve"> που έχουν θέματα εξάρτησης από διαδίκτυο</w:t>
      </w:r>
      <w:r w:rsidR="00CA53C7">
        <w:rPr>
          <w:rFonts w:ascii="Times New Roman" w:eastAsia="Times New Roman" w:hAnsi="Times New Roman" w:cs="Times New Roman"/>
          <w:sz w:val="24"/>
          <w:szCs w:val="24"/>
          <w:lang w:eastAsia="el-GR"/>
        </w:rPr>
        <w:t>.</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w:t>
      </w:r>
      <w:r>
        <w:rPr>
          <w:rFonts w:ascii="Times New Roman" w:eastAsia="Times New Roman" w:hAnsi="Times New Roman" w:cs="Times New Roman"/>
          <w:sz w:val="24"/>
          <w:szCs w:val="24"/>
          <w:lang w:val="en-US" w:eastAsia="el-GR"/>
        </w:rPr>
        <w:t>o</w:t>
      </w:r>
      <w:r w:rsidRPr="00E212B8">
        <w:rPr>
          <w:rFonts w:ascii="Times New Roman" w:eastAsia="Times New Roman" w:hAnsi="Times New Roman" w:cs="Times New Roman"/>
          <w:sz w:val="24"/>
          <w:szCs w:val="24"/>
          <w:lang w:eastAsia="el-GR"/>
        </w:rPr>
        <w:t xml:space="preserve"> πρόγραμμα προσφέρει ατομική ψυχοθεραπεία  και ψυχοθεραπευτικές συναντήσεις της οικογένειας των εξαρτημένων. </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t>Επίσης παρέχονται δράσεις ενημέρωσης και ευαισθητοποίησης της κοινότητας, συμμετέχοντας στις γενικότερες δράσεις ενημέρωσης του "Θησέα"</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sidRPr="00E212B8">
        <w:rPr>
          <w:rFonts w:ascii="Times New Roman" w:eastAsia="Times New Roman" w:hAnsi="Times New Roman" w:cs="Times New Roman"/>
          <w:sz w:val="24"/>
          <w:szCs w:val="24"/>
          <w:lang w:eastAsia="el-GR"/>
        </w:rPr>
        <w:lastRenderedPageBreak/>
        <w:t>Σχεδιάζετ</w:t>
      </w:r>
      <w:r w:rsidR="00CA53C7">
        <w:rPr>
          <w:rFonts w:ascii="Times New Roman" w:eastAsia="Times New Roman" w:hAnsi="Times New Roman" w:cs="Times New Roman"/>
          <w:sz w:val="24"/>
          <w:szCs w:val="24"/>
          <w:lang w:eastAsia="el-GR"/>
        </w:rPr>
        <w:t>αι ενίσχυση του προγράμματος , </w:t>
      </w:r>
      <w:r w:rsidRPr="00E212B8">
        <w:rPr>
          <w:rFonts w:ascii="Times New Roman" w:eastAsia="Times New Roman" w:hAnsi="Times New Roman" w:cs="Times New Roman"/>
          <w:sz w:val="24"/>
          <w:szCs w:val="24"/>
          <w:lang w:eastAsia="el-GR"/>
        </w:rPr>
        <w:t>καθώς υπάρχει αύξηση της ζήτησης των υπηρεσιών του.</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w:t>
      </w:r>
      <w:r w:rsidRPr="00E212B8">
        <w:rPr>
          <w:rFonts w:ascii="Times New Roman" w:eastAsia="Times New Roman" w:hAnsi="Times New Roman" w:cs="Times New Roman"/>
          <w:sz w:val="24"/>
          <w:szCs w:val="24"/>
          <w:lang w:eastAsia="el-GR"/>
        </w:rPr>
        <w:t>Αναμενόμενος αριθμός εξυπηρετουμένων&gt;20 άτομα</w:t>
      </w:r>
      <w:r w:rsidR="00CA53C7">
        <w:rPr>
          <w:rFonts w:ascii="Times New Roman" w:eastAsia="Times New Roman" w:hAnsi="Times New Roman" w:cs="Times New Roman"/>
          <w:sz w:val="24"/>
          <w:szCs w:val="24"/>
          <w:lang w:eastAsia="el-GR"/>
        </w:rPr>
        <w:t>.</w:t>
      </w:r>
      <w:r w:rsidRPr="00E212B8">
        <w:rPr>
          <w:rFonts w:ascii="Times New Roman" w:eastAsia="Times New Roman" w:hAnsi="Times New Roman" w:cs="Times New Roman"/>
          <w:sz w:val="24"/>
          <w:szCs w:val="24"/>
          <w:lang w:eastAsia="el-GR"/>
        </w:rPr>
        <w:t>  </w:t>
      </w:r>
    </w:p>
    <w:p w:rsidR="00E212B8" w:rsidRPr="00E212B8" w:rsidRDefault="00CA53C7" w:rsidP="00482A0D">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Τέλος ,</w:t>
      </w:r>
      <w:r w:rsidR="00E212B8" w:rsidRPr="00E212B8">
        <w:rPr>
          <w:rFonts w:ascii="Times New Roman" w:eastAsia="Times New Roman" w:hAnsi="Times New Roman" w:cs="Times New Roman"/>
          <w:sz w:val="24"/>
          <w:szCs w:val="24"/>
          <w:lang w:eastAsia="el-GR"/>
        </w:rPr>
        <w:t>σε συνεργασία με τα Δημοτικά Ιατρεία υλοποιείται αντικαπνιστικό  πρόγραμμα.</w:t>
      </w:r>
    </w:p>
    <w:p w:rsidR="00E212B8" w:rsidRPr="00E212B8" w:rsidRDefault="00E212B8" w:rsidP="00482A0D">
      <w:pPr>
        <w:spacing w:after="0" w:line="240" w:lineRule="auto"/>
        <w:jc w:val="both"/>
        <w:rPr>
          <w:rFonts w:ascii="Times New Roman" w:eastAsia="Times New Roman" w:hAnsi="Times New Roman" w:cs="Times New Roman"/>
          <w:sz w:val="24"/>
          <w:szCs w:val="24"/>
          <w:lang w:eastAsia="el-GR"/>
        </w:rPr>
      </w:pPr>
    </w:p>
    <w:p w:rsidR="00402F25" w:rsidRDefault="00402F25" w:rsidP="00482A0D">
      <w:pPr>
        <w:jc w:val="both"/>
      </w:pPr>
    </w:p>
    <w:p w:rsidR="001A729D" w:rsidRDefault="001A729D" w:rsidP="00482A0D">
      <w:pPr>
        <w:jc w:val="both"/>
      </w:pPr>
    </w:p>
    <w:p w:rsidR="001A729D" w:rsidRPr="00131F57" w:rsidRDefault="001A729D" w:rsidP="001A729D">
      <w:pPr>
        <w:shd w:val="clear" w:color="auto" w:fill="FFFFFF"/>
        <w:spacing w:after="0" w:line="240" w:lineRule="auto"/>
        <w:jc w:val="center"/>
        <w:rPr>
          <w:rFonts w:ascii="Helvetica" w:eastAsia="Times New Roman" w:hAnsi="Helvetica" w:cs="Helvetica"/>
          <w:b/>
          <w:color w:val="1D2228"/>
          <w:sz w:val="18"/>
          <w:szCs w:val="18"/>
          <w:lang w:eastAsia="el-GR"/>
        </w:rPr>
      </w:pPr>
      <w:r w:rsidRPr="0016193D">
        <w:rPr>
          <w:rFonts w:ascii="Helvetica" w:eastAsia="Times New Roman" w:hAnsi="Helvetica" w:cs="Helvetica"/>
          <w:b/>
          <w:color w:val="1D2228"/>
          <w:sz w:val="18"/>
          <w:szCs w:val="18"/>
          <w:lang w:eastAsia="el-GR"/>
        </w:rPr>
        <w:t>Η Πρόεδρος του Δ.Σ.</w:t>
      </w:r>
      <w:r w:rsidRPr="0016193D">
        <w:rPr>
          <w:rFonts w:ascii="Helvetica" w:eastAsia="Times New Roman" w:hAnsi="Helvetica" w:cs="Helvetica"/>
          <w:b/>
          <w:color w:val="1D2228"/>
          <w:sz w:val="18"/>
          <w:szCs w:val="18"/>
          <w:lang w:eastAsia="el-GR"/>
        </w:rPr>
        <w:br/>
        <w:t>του Σωματείου «ΘΗΣΕΑΣ»</w:t>
      </w:r>
    </w:p>
    <w:p w:rsidR="001A729D" w:rsidRPr="00131F57" w:rsidRDefault="001A729D" w:rsidP="001A729D">
      <w:pPr>
        <w:shd w:val="clear" w:color="auto" w:fill="FFFFFF"/>
        <w:spacing w:after="0" w:line="240" w:lineRule="auto"/>
        <w:jc w:val="center"/>
        <w:rPr>
          <w:rFonts w:ascii="Helvetica" w:eastAsia="Times New Roman" w:hAnsi="Helvetica" w:cs="Helvetica"/>
          <w:b/>
          <w:color w:val="1D2228"/>
          <w:sz w:val="18"/>
          <w:szCs w:val="18"/>
          <w:lang w:eastAsia="el-GR"/>
        </w:rPr>
      </w:pPr>
    </w:p>
    <w:p w:rsidR="001A729D" w:rsidRPr="0016193D" w:rsidRDefault="001A729D" w:rsidP="001A729D">
      <w:pPr>
        <w:shd w:val="clear" w:color="auto" w:fill="FFFFFF"/>
        <w:spacing w:after="0" w:line="240" w:lineRule="auto"/>
        <w:jc w:val="center"/>
        <w:rPr>
          <w:rFonts w:ascii="Helvetica" w:eastAsia="Times New Roman" w:hAnsi="Helvetica" w:cs="Helvetica"/>
          <w:b/>
          <w:color w:val="1D2228"/>
          <w:sz w:val="18"/>
          <w:szCs w:val="18"/>
          <w:lang w:eastAsia="el-GR"/>
        </w:rPr>
      </w:pPr>
      <w:r w:rsidRPr="0016193D">
        <w:rPr>
          <w:rFonts w:ascii="Helvetica" w:eastAsia="Times New Roman" w:hAnsi="Helvetica" w:cs="Helvetica"/>
          <w:b/>
          <w:color w:val="1D2228"/>
          <w:sz w:val="18"/>
          <w:szCs w:val="18"/>
          <w:lang w:eastAsia="el-GR"/>
        </w:rPr>
        <w:t xml:space="preserve">Άννα </w:t>
      </w:r>
      <w:proofErr w:type="spellStart"/>
      <w:r w:rsidRPr="0016193D">
        <w:rPr>
          <w:rFonts w:ascii="Helvetica" w:eastAsia="Times New Roman" w:hAnsi="Helvetica" w:cs="Helvetica"/>
          <w:b/>
          <w:color w:val="1D2228"/>
          <w:sz w:val="18"/>
          <w:szCs w:val="18"/>
          <w:lang w:eastAsia="el-GR"/>
        </w:rPr>
        <w:t>Γιαννακού</w:t>
      </w:r>
      <w:proofErr w:type="spellEnd"/>
      <w:r w:rsidRPr="0016193D">
        <w:rPr>
          <w:rFonts w:ascii="Helvetica" w:eastAsia="Times New Roman" w:hAnsi="Helvetica" w:cs="Helvetica"/>
          <w:b/>
          <w:color w:val="1D2228"/>
          <w:sz w:val="18"/>
          <w:szCs w:val="18"/>
          <w:lang w:eastAsia="el-GR"/>
        </w:rPr>
        <w:t xml:space="preserve"> – Πάσχου</w:t>
      </w:r>
      <w:r w:rsidRPr="0016193D">
        <w:rPr>
          <w:rFonts w:ascii="Helvetica" w:eastAsia="Times New Roman" w:hAnsi="Helvetica" w:cs="Helvetica"/>
          <w:b/>
          <w:color w:val="1D2228"/>
          <w:sz w:val="18"/>
          <w:szCs w:val="18"/>
          <w:lang w:eastAsia="el-GR"/>
        </w:rPr>
        <w:br/>
        <w:t>Αντιδήμαρχος Πρόνοιας</w:t>
      </w:r>
    </w:p>
    <w:p w:rsidR="001A729D" w:rsidRDefault="001A729D" w:rsidP="001A729D">
      <w:pPr>
        <w:jc w:val="center"/>
      </w:pPr>
    </w:p>
    <w:sectPr w:rsidR="001A729D" w:rsidSect="00402F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7900"/>
    <w:multiLevelType w:val="hybridMultilevel"/>
    <w:tmpl w:val="77F08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FC2DF0"/>
    <w:multiLevelType w:val="hybridMultilevel"/>
    <w:tmpl w:val="3CD65B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212B8"/>
    <w:rsid w:val="001A729D"/>
    <w:rsid w:val="00320E38"/>
    <w:rsid w:val="00396ACC"/>
    <w:rsid w:val="00402F25"/>
    <w:rsid w:val="00482A0D"/>
    <w:rsid w:val="005971AB"/>
    <w:rsid w:val="006717EF"/>
    <w:rsid w:val="0068510F"/>
    <w:rsid w:val="00826657"/>
    <w:rsid w:val="00BB3C8F"/>
    <w:rsid w:val="00BE24B7"/>
    <w:rsid w:val="00C849DE"/>
    <w:rsid w:val="00C97BB5"/>
    <w:rsid w:val="00CA53C7"/>
    <w:rsid w:val="00D17A74"/>
    <w:rsid w:val="00E212B8"/>
    <w:rsid w:val="00EB5C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05763-6400-4188-B55D-28506500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362741">
      <w:bodyDiv w:val="1"/>
      <w:marLeft w:val="0"/>
      <w:marRight w:val="0"/>
      <w:marTop w:val="0"/>
      <w:marBottom w:val="0"/>
      <w:divBdr>
        <w:top w:val="none" w:sz="0" w:space="0" w:color="auto"/>
        <w:left w:val="none" w:sz="0" w:space="0" w:color="auto"/>
        <w:bottom w:val="none" w:sz="0" w:space="0" w:color="auto"/>
        <w:right w:val="none" w:sz="0" w:space="0" w:color="auto"/>
      </w:divBdr>
      <w:divsChild>
        <w:div w:id="1836721842">
          <w:marLeft w:val="0"/>
          <w:marRight w:val="0"/>
          <w:marTop w:val="0"/>
          <w:marBottom w:val="0"/>
          <w:divBdr>
            <w:top w:val="none" w:sz="0" w:space="0" w:color="auto"/>
            <w:left w:val="none" w:sz="0" w:space="0" w:color="auto"/>
            <w:bottom w:val="none" w:sz="0" w:space="0" w:color="auto"/>
            <w:right w:val="none" w:sz="0" w:space="0" w:color="auto"/>
          </w:divBdr>
        </w:div>
        <w:div w:id="2082943784">
          <w:marLeft w:val="0"/>
          <w:marRight w:val="0"/>
          <w:marTop w:val="0"/>
          <w:marBottom w:val="0"/>
          <w:divBdr>
            <w:top w:val="none" w:sz="0" w:space="0" w:color="auto"/>
            <w:left w:val="none" w:sz="0" w:space="0" w:color="auto"/>
            <w:bottom w:val="none" w:sz="0" w:space="0" w:color="auto"/>
            <w:right w:val="none" w:sz="0" w:space="0" w:color="auto"/>
          </w:divBdr>
        </w:div>
        <w:div w:id="185948036">
          <w:marLeft w:val="0"/>
          <w:marRight w:val="0"/>
          <w:marTop w:val="0"/>
          <w:marBottom w:val="0"/>
          <w:divBdr>
            <w:top w:val="none" w:sz="0" w:space="0" w:color="auto"/>
            <w:left w:val="none" w:sz="0" w:space="0" w:color="auto"/>
            <w:bottom w:val="none" w:sz="0" w:space="0" w:color="auto"/>
            <w:right w:val="none" w:sz="0" w:space="0" w:color="auto"/>
          </w:divBdr>
        </w:div>
        <w:div w:id="235940284">
          <w:marLeft w:val="0"/>
          <w:marRight w:val="0"/>
          <w:marTop w:val="0"/>
          <w:marBottom w:val="0"/>
          <w:divBdr>
            <w:top w:val="none" w:sz="0" w:space="0" w:color="auto"/>
            <w:left w:val="none" w:sz="0" w:space="0" w:color="auto"/>
            <w:bottom w:val="none" w:sz="0" w:space="0" w:color="auto"/>
            <w:right w:val="none" w:sz="0" w:space="0" w:color="auto"/>
          </w:divBdr>
        </w:div>
        <w:div w:id="709959426">
          <w:marLeft w:val="0"/>
          <w:marRight w:val="0"/>
          <w:marTop w:val="0"/>
          <w:marBottom w:val="0"/>
          <w:divBdr>
            <w:top w:val="none" w:sz="0" w:space="0" w:color="auto"/>
            <w:left w:val="none" w:sz="0" w:space="0" w:color="auto"/>
            <w:bottom w:val="none" w:sz="0" w:space="0" w:color="auto"/>
            <w:right w:val="none" w:sz="0" w:space="0" w:color="auto"/>
          </w:divBdr>
        </w:div>
        <w:div w:id="239411381">
          <w:marLeft w:val="0"/>
          <w:marRight w:val="0"/>
          <w:marTop w:val="0"/>
          <w:marBottom w:val="0"/>
          <w:divBdr>
            <w:top w:val="none" w:sz="0" w:space="0" w:color="auto"/>
            <w:left w:val="none" w:sz="0" w:space="0" w:color="auto"/>
            <w:bottom w:val="none" w:sz="0" w:space="0" w:color="auto"/>
            <w:right w:val="none" w:sz="0" w:space="0" w:color="auto"/>
          </w:divBdr>
        </w:div>
        <w:div w:id="1568686485">
          <w:marLeft w:val="0"/>
          <w:marRight w:val="0"/>
          <w:marTop w:val="0"/>
          <w:marBottom w:val="0"/>
          <w:divBdr>
            <w:top w:val="none" w:sz="0" w:space="0" w:color="auto"/>
            <w:left w:val="none" w:sz="0" w:space="0" w:color="auto"/>
            <w:bottom w:val="none" w:sz="0" w:space="0" w:color="auto"/>
            <w:right w:val="none" w:sz="0" w:space="0" w:color="auto"/>
          </w:divBdr>
        </w:div>
        <w:div w:id="2068717891">
          <w:marLeft w:val="0"/>
          <w:marRight w:val="0"/>
          <w:marTop w:val="0"/>
          <w:marBottom w:val="0"/>
          <w:divBdr>
            <w:top w:val="none" w:sz="0" w:space="0" w:color="auto"/>
            <w:left w:val="none" w:sz="0" w:space="0" w:color="auto"/>
            <w:bottom w:val="none" w:sz="0" w:space="0" w:color="auto"/>
            <w:right w:val="none" w:sz="0" w:space="0" w:color="auto"/>
          </w:divBdr>
        </w:div>
        <w:div w:id="521363078">
          <w:marLeft w:val="0"/>
          <w:marRight w:val="0"/>
          <w:marTop w:val="0"/>
          <w:marBottom w:val="0"/>
          <w:divBdr>
            <w:top w:val="none" w:sz="0" w:space="0" w:color="auto"/>
            <w:left w:val="none" w:sz="0" w:space="0" w:color="auto"/>
            <w:bottom w:val="none" w:sz="0" w:space="0" w:color="auto"/>
            <w:right w:val="none" w:sz="0" w:space="0" w:color="auto"/>
          </w:divBdr>
        </w:div>
        <w:div w:id="1890411945">
          <w:marLeft w:val="0"/>
          <w:marRight w:val="0"/>
          <w:marTop w:val="0"/>
          <w:marBottom w:val="0"/>
          <w:divBdr>
            <w:top w:val="none" w:sz="0" w:space="0" w:color="auto"/>
            <w:left w:val="none" w:sz="0" w:space="0" w:color="auto"/>
            <w:bottom w:val="none" w:sz="0" w:space="0" w:color="auto"/>
            <w:right w:val="none" w:sz="0" w:space="0" w:color="auto"/>
          </w:divBdr>
        </w:div>
        <w:div w:id="455681973">
          <w:marLeft w:val="0"/>
          <w:marRight w:val="0"/>
          <w:marTop w:val="0"/>
          <w:marBottom w:val="0"/>
          <w:divBdr>
            <w:top w:val="none" w:sz="0" w:space="0" w:color="auto"/>
            <w:left w:val="none" w:sz="0" w:space="0" w:color="auto"/>
            <w:bottom w:val="none" w:sz="0" w:space="0" w:color="auto"/>
            <w:right w:val="none" w:sz="0" w:space="0" w:color="auto"/>
          </w:divBdr>
        </w:div>
        <w:div w:id="1653678480">
          <w:marLeft w:val="0"/>
          <w:marRight w:val="0"/>
          <w:marTop w:val="0"/>
          <w:marBottom w:val="0"/>
          <w:divBdr>
            <w:top w:val="none" w:sz="0" w:space="0" w:color="auto"/>
            <w:left w:val="none" w:sz="0" w:space="0" w:color="auto"/>
            <w:bottom w:val="none" w:sz="0" w:space="0" w:color="auto"/>
            <w:right w:val="none" w:sz="0" w:space="0" w:color="auto"/>
          </w:divBdr>
        </w:div>
        <w:div w:id="725492449">
          <w:marLeft w:val="0"/>
          <w:marRight w:val="0"/>
          <w:marTop w:val="0"/>
          <w:marBottom w:val="0"/>
          <w:divBdr>
            <w:top w:val="none" w:sz="0" w:space="0" w:color="auto"/>
            <w:left w:val="none" w:sz="0" w:space="0" w:color="auto"/>
            <w:bottom w:val="none" w:sz="0" w:space="0" w:color="auto"/>
            <w:right w:val="none" w:sz="0" w:space="0" w:color="auto"/>
          </w:divBdr>
        </w:div>
        <w:div w:id="1469319013">
          <w:marLeft w:val="0"/>
          <w:marRight w:val="0"/>
          <w:marTop w:val="0"/>
          <w:marBottom w:val="0"/>
          <w:divBdr>
            <w:top w:val="none" w:sz="0" w:space="0" w:color="auto"/>
            <w:left w:val="none" w:sz="0" w:space="0" w:color="auto"/>
            <w:bottom w:val="none" w:sz="0" w:space="0" w:color="auto"/>
            <w:right w:val="none" w:sz="0" w:space="0" w:color="auto"/>
          </w:divBdr>
          <w:divsChild>
            <w:div w:id="822240700">
              <w:marLeft w:val="0"/>
              <w:marRight w:val="0"/>
              <w:marTop w:val="0"/>
              <w:marBottom w:val="0"/>
              <w:divBdr>
                <w:top w:val="none" w:sz="0" w:space="0" w:color="auto"/>
                <w:left w:val="none" w:sz="0" w:space="0" w:color="auto"/>
                <w:bottom w:val="none" w:sz="0" w:space="0" w:color="auto"/>
                <w:right w:val="none" w:sz="0" w:space="0" w:color="auto"/>
              </w:divBdr>
            </w:div>
            <w:div w:id="248273242">
              <w:marLeft w:val="0"/>
              <w:marRight w:val="0"/>
              <w:marTop w:val="0"/>
              <w:marBottom w:val="0"/>
              <w:divBdr>
                <w:top w:val="none" w:sz="0" w:space="0" w:color="auto"/>
                <w:left w:val="none" w:sz="0" w:space="0" w:color="auto"/>
                <w:bottom w:val="none" w:sz="0" w:space="0" w:color="auto"/>
                <w:right w:val="none" w:sz="0" w:space="0" w:color="auto"/>
              </w:divBdr>
            </w:div>
            <w:div w:id="2029942138">
              <w:marLeft w:val="0"/>
              <w:marRight w:val="0"/>
              <w:marTop w:val="0"/>
              <w:marBottom w:val="0"/>
              <w:divBdr>
                <w:top w:val="none" w:sz="0" w:space="0" w:color="auto"/>
                <w:left w:val="none" w:sz="0" w:space="0" w:color="auto"/>
                <w:bottom w:val="none" w:sz="0" w:space="0" w:color="auto"/>
                <w:right w:val="none" w:sz="0" w:space="0" w:color="auto"/>
              </w:divBdr>
            </w:div>
            <w:div w:id="1755399776">
              <w:marLeft w:val="0"/>
              <w:marRight w:val="0"/>
              <w:marTop w:val="0"/>
              <w:marBottom w:val="0"/>
              <w:divBdr>
                <w:top w:val="none" w:sz="0" w:space="0" w:color="auto"/>
                <w:left w:val="none" w:sz="0" w:space="0" w:color="auto"/>
                <w:bottom w:val="none" w:sz="0" w:space="0" w:color="auto"/>
                <w:right w:val="none" w:sz="0" w:space="0" w:color="auto"/>
              </w:divBdr>
            </w:div>
            <w:div w:id="1663464180">
              <w:marLeft w:val="0"/>
              <w:marRight w:val="0"/>
              <w:marTop w:val="0"/>
              <w:marBottom w:val="0"/>
              <w:divBdr>
                <w:top w:val="none" w:sz="0" w:space="0" w:color="auto"/>
                <w:left w:val="none" w:sz="0" w:space="0" w:color="auto"/>
                <w:bottom w:val="none" w:sz="0" w:space="0" w:color="auto"/>
                <w:right w:val="none" w:sz="0" w:space="0" w:color="auto"/>
              </w:divBdr>
            </w:div>
            <w:div w:id="640817378">
              <w:marLeft w:val="0"/>
              <w:marRight w:val="0"/>
              <w:marTop w:val="0"/>
              <w:marBottom w:val="0"/>
              <w:divBdr>
                <w:top w:val="none" w:sz="0" w:space="0" w:color="auto"/>
                <w:left w:val="none" w:sz="0" w:space="0" w:color="auto"/>
                <w:bottom w:val="none" w:sz="0" w:space="0" w:color="auto"/>
                <w:right w:val="none" w:sz="0" w:space="0" w:color="auto"/>
              </w:divBdr>
            </w:div>
            <w:div w:id="453333817">
              <w:marLeft w:val="0"/>
              <w:marRight w:val="0"/>
              <w:marTop w:val="0"/>
              <w:marBottom w:val="0"/>
              <w:divBdr>
                <w:top w:val="none" w:sz="0" w:space="0" w:color="auto"/>
                <w:left w:val="none" w:sz="0" w:space="0" w:color="auto"/>
                <w:bottom w:val="none" w:sz="0" w:space="0" w:color="auto"/>
                <w:right w:val="none" w:sz="0" w:space="0" w:color="auto"/>
              </w:divBdr>
            </w:div>
            <w:div w:id="1523740727">
              <w:marLeft w:val="0"/>
              <w:marRight w:val="0"/>
              <w:marTop w:val="0"/>
              <w:marBottom w:val="0"/>
              <w:divBdr>
                <w:top w:val="none" w:sz="0" w:space="0" w:color="auto"/>
                <w:left w:val="none" w:sz="0" w:space="0" w:color="auto"/>
                <w:bottom w:val="none" w:sz="0" w:space="0" w:color="auto"/>
                <w:right w:val="none" w:sz="0" w:space="0" w:color="auto"/>
              </w:divBdr>
            </w:div>
            <w:div w:id="135949692">
              <w:marLeft w:val="0"/>
              <w:marRight w:val="0"/>
              <w:marTop w:val="0"/>
              <w:marBottom w:val="0"/>
              <w:divBdr>
                <w:top w:val="none" w:sz="0" w:space="0" w:color="auto"/>
                <w:left w:val="none" w:sz="0" w:space="0" w:color="auto"/>
                <w:bottom w:val="none" w:sz="0" w:space="0" w:color="auto"/>
                <w:right w:val="none" w:sz="0" w:space="0" w:color="auto"/>
              </w:divBdr>
            </w:div>
            <w:div w:id="1741713491">
              <w:marLeft w:val="0"/>
              <w:marRight w:val="0"/>
              <w:marTop w:val="0"/>
              <w:marBottom w:val="0"/>
              <w:divBdr>
                <w:top w:val="none" w:sz="0" w:space="0" w:color="auto"/>
                <w:left w:val="none" w:sz="0" w:space="0" w:color="auto"/>
                <w:bottom w:val="none" w:sz="0" w:space="0" w:color="auto"/>
                <w:right w:val="none" w:sz="0" w:space="0" w:color="auto"/>
              </w:divBdr>
            </w:div>
            <w:div w:id="1260867487">
              <w:marLeft w:val="0"/>
              <w:marRight w:val="0"/>
              <w:marTop w:val="0"/>
              <w:marBottom w:val="0"/>
              <w:divBdr>
                <w:top w:val="none" w:sz="0" w:space="0" w:color="auto"/>
                <w:left w:val="none" w:sz="0" w:space="0" w:color="auto"/>
                <w:bottom w:val="none" w:sz="0" w:space="0" w:color="auto"/>
                <w:right w:val="none" w:sz="0" w:space="0" w:color="auto"/>
              </w:divBdr>
            </w:div>
            <w:div w:id="359211660">
              <w:marLeft w:val="0"/>
              <w:marRight w:val="0"/>
              <w:marTop w:val="0"/>
              <w:marBottom w:val="0"/>
              <w:divBdr>
                <w:top w:val="none" w:sz="0" w:space="0" w:color="auto"/>
                <w:left w:val="none" w:sz="0" w:space="0" w:color="auto"/>
                <w:bottom w:val="none" w:sz="0" w:space="0" w:color="auto"/>
                <w:right w:val="none" w:sz="0" w:space="0" w:color="auto"/>
              </w:divBdr>
            </w:div>
            <w:div w:id="1792279215">
              <w:marLeft w:val="0"/>
              <w:marRight w:val="0"/>
              <w:marTop w:val="0"/>
              <w:marBottom w:val="0"/>
              <w:divBdr>
                <w:top w:val="none" w:sz="0" w:space="0" w:color="auto"/>
                <w:left w:val="none" w:sz="0" w:space="0" w:color="auto"/>
                <w:bottom w:val="none" w:sz="0" w:space="0" w:color="auto"/>
                <w:right w:val="none" w:sz="0" w:space="0" w:color="auto"/>
              </w:divBdr>
            </w:div>
            <w:div w:id="2096972949">
              <w:marLeft w:val="0"/>
              <w:marRight w:val="0"/>
              <w:marTop w:val="0"/>
              <w:marBottom w:val="0"/>
              <w:divBdr>
                <w:top w:val="none" w:sz="0" w:space="0" w:color="auto"/>
                <w:left w:val="none" w:sz="0" w:space="0" w:color="auto"/>
                <w:bottom w:val="none" w:sz="0" w:space="0" w:color="auto"/>
                <w:right w:val="none" w:sz="0" w:space="0" w:color="auto"/>
              </w:divBdr>
            </w:div>
            <w:div w:id="370956827">
              <w:marLeft w:val="0"/>
              <w:marRight w:val="0"/>
              <w:marTop w:val="0"/>
              <w:marBottom w:val="0"/>
              <w:divBdr>
                <w:top w:val="none" w:sz="0" w:space="0" w:color="auto"/>
                <w:left w:val="none" w:sz="0" w:space="0" w:color="auto"/>
                <w:bottom w:val="none" w:sz="0" w:space="0" w:color="auto"/>
                <w:right w:val="none" w:sz="0" w:space="0" w:color="auto"/>
              </w:divBdr>
            </w:div>
            <w:div w:id="1409423469">
              <w:marLeft w:val="0"/>
              <w:marRight w:val="0"/>
              <w:marTop w:val="0"/>
              <w:marBottom w:val="0"/>
              <w:divBdr>
                <w:top w:val="none" w:sz="0" w:space="0" w:color="auto"/>
                <w:left w:val="none" w:sz="0" w:space="0" w:color="auto"/>
                <w:bottom w:val="none" w:sz="0" w:space="0" w:color="auto"/>
                <w:right w:val="none" w:sz="0" w:space="0" w:color="auto"/>
              </w:divBdr>
            </w:div>
            <w:div w:id="1884243109">
              <w:marLeft w:val="0"/>
              <w:marRight w:val="0"/>
              <w:marTop w:val="0"/>
              <w:marBottom w:val="0"/>
              <w:divBdr>
                <w:top w:val="none" w:sz="0" w:space="0" w:color="auto"/>
                <w:left w:val="none" w:sz="0" w:space="0" w:color="auto"/>
                <w:bottom w:val="none" w:sz="0" w:space="0" w:color="auto"/>
                <w:right w:val="none" w:sz="0" w:space="0" w:color="auto"/>
              </w:divBdr>
              <w:divsChild>
                <w:div w:id="546993237">
                  <w:marLeft w:val="0"/>
                  <w:marRight w:val="0"/>
                  <w:marTop w:val="0"/>
                  <w:marBottom w:val="0"/>
                  <w:divBdr>
                    <w:top w:val="none" w:sz="0" w:space="0" w:color="auto"/>
                    <w:left w:val="none" w:sz="0" w:space="0" w:color="auto"/>
                    <w:bottom w:val="none" w:sz="0" w:space="0" w:color="auto"/>
                    <w:right w:val="none" w:sz="0" w:space="0" w:color="auto"/>
                  </w:divBdr>
                </w:div>
                <w:div w:id="403652342">
                  <w:marLeft w:val="0"/>
                  <w:marRight w:val="0"/>
                  <w:marTop w:val="0"/>
                  <w:marBottom w:val="0"/>
                  <w:divBdr>
                    <w:top w:val="none" w:sz="0" w:space="0" w:color="auto"/>
                    <w:left w:val="none" w:sz="0" w:space="0" w:color="auto"/>
                    <w:bottom w:val="none" w:sz="0" w:space="0" w:color="auto"/>
                    <w:right w:val="none" w:sz="0" w:space="0" w:color="auto"/>
                  </w:divBdr>
                </w:div>
                <w:div w:id="1941061943">
                  <w:marLeft w:val="0"/>
                  <w:marRight w:val="0"/>
                  <w:marTop w:val="0"/>
                  <w:marBottom w:val="0"/>
                  <w:divBdr>
                    <w:top w:val="none" w:sz="0" w:space="0" w:color="auto"/>
                    <w:left w:val="none" w:sz="0" w:space="0" w:color="auto"/>
                    <w:bottom w:val="none" w:sz="0" w:space="0" w:color="auto"/>
                    <w:right w:val="none" w:sz="0" w:space="0" w:color="auto"/>
                  </w:divBdr>
                </w:div>
                <w:div w:id="40597097">
                  <w:marLeft w:val="0"/>
                  <w:marRight w:val="0"/>
                  <w:marTop w:val="0"/>
                  <w:marBottom w:val="0"/>
                  <w:divBdr>
                    <w:top w:val="none" w:sz="0" w:space="0" w:color="auto"/>
                    <w:left w:val="none" w:sz="0" w:space="0" w:color="auto"/>
                    <w:bottom w:val="none" w:sz="0" w:space="0" w:color="auto"/>
                    <w:right w:val="none" w:sz="0" w:space="0" w:color="auto"/>
                  </w:divBdr>
                </w:div>
                <w:div w:id="976102631">
                  <w:marLeft w:val="0"/>
                  <w:marRight w:val="0"/>
                  <w:marTop w:val="0"/>
                  <w:marBottom w:val="0"/>
                  <w:divBdr>
                    <w:top w:val="none" w:sz="0" w:space="0" w:color="auto"/>
                    <w:left w:val="none" w:sz="0" w:space="0" w:color="auto"/>
                    <w:bottom w:val="none" w:sz="0" w:space="0" w:color="auto"/>
                    <w:right w:val="none" w:sz="0" w:space="0" w:color="auto"/>
                  </w:divBdr>
                </w:div>
                <w:div w:id="1272976161">
                  <w:marLeft w:val="0"/>
                  <w:marRight w:val="0"/>
                  <w:marTop w:val="0"/>
                  <w:marBottom w:val="0"/>
                  <w:divBdr>
                    <w:top w:val="none" w:sz="0" w:space="0" w:color="auto"/>
                    <w:left w:val="none" w:sz="0" w:space="0" w:color="auto"/>
                    <w:bottom w:val="none" w:sz="0" w:space="0" w:color="auto"/>
                    <w:right w:val="none" w:sz="0" w:space="0" w:color="auto"/>
                  </w:divBdr>
                </w:div>
                <w:div w:id="1612318363">
                  <w:marLeft w:val="0"/>
                  <w:marRight w:val="0"/>
                  <w:marTop w:val="0"/>
                  <w:marBottom w:val="0"/>
                  <w:divBdr>
                    <w:top w:val="none" w:sz="0" w:space="0" w:color="auto"/>
                    <w:left w:val="none" w:sz="0" w:space="0" w:color="auto"/>
                    <w:bottom w:val="none" w:sz="0" w:space="0" w:color="auto"/>
                    <w:right w:val="none" w:sz="0" w:space="0" w:color="auto"/>
                  </w:divBdr>
                </w:div>
              </w:divsChild>
            </w:div>
            <w:div w:id="2039037411">
              <w:marLeft w:val="0"/>
              <w:marRight w:val="0"/>
              <w:marTop w:val="0"/>
              <w:marBottom w:val="0"/>
              <w:divBdr>
                <w:top w:val="none" w:sz="0" w:space="0" w:color="auto"/>
                <w:left w:val="none" w:sz="0" w:space="0" w:color="auto"/>
                <w:bottom w:val="none" w:sz="0" w:space="0" w:color="auto"/>
                <w:right w:val="none" w:sz="0" w:space="0" w:color="auto"/>
              </w:divBdr>
            </w:div>
            <w:div w:id="1106580323">
              <w:marLeft w:val="0"/>
              <w:marRight w:val="0"/>
              <w:marTop w:val="0"/>
              <w:marBottom w:val="0"/>
              <w:divBdr>
                <w:top w:val="none" w:sz="0" w:space="0" w:color="auto"/>
                <w:left w:val="none" w:sz="0" w:space="0" w:color="auto"/>
                <w:bottom w:val="none" w:sz="0" w:space="0" w:color="auto"/>
                <w:right w:val="none" w:sz="0" w:space="0" w:color="auto"/>
              </w:divBdr>
              <w:divsChild>
                <w:div w:id="1321956614">
                  <w:marLeft w:val="0"/>
                  <w:marRight w:val="0"/>
                  <w:marTop w:val="0"/>
                  <w:marBottom w:val="0"/>
                  <w:divBdr>
                    <w:top w:val="none" w:sz="0" w:space="0" w:color="auto"/>
                    <w:left w:val="none" w:sz="0" w:space="0" w:color="auto"/>
                    <w:bottom w:val="none" w:sz="0" w:space="0" w:color="auto"/>
                    <w:right w:val="none" w:sz="0" w:space="0" w:color="auto"/>
                  </w:divBdr>
                </w:div>
                <w:div w:id="583345860">
                  <w:marLeft w:val="0"/>
                  <w:marRight w:val="0"/>
                  <w:marTop w:val="0"/>
                  <w:marBottom w:val="0"/>
                  <w:divBdr>
                    <w:top w:val="none" w:sz="0" w:space="0" w:color="auto"/>
                    <w:left w:val="none" w:sz="0" w:space="0" w:color="auto"/>
                    <w:bottom w:val="none" w:sz="0" w:space="0" w:color="auto"/>
                    <w:right w:val="none" w:sz="0" w:space="0" w:color="auto"/>
                  </w:divBdr>
                </w:div>
              </w:divsChild>
            </w:div>
            <w:div w:id="934628405">
              <w:marLeft w:val="0"/>
              <w:marRight w:val="0"/>
              <w:marTop w:val="0"/>
              <w:marBottom w:val="0"/>
              <w:divBdr>
                <w:top w:val="none" w:sz="0" w:space="0" w:color="auto"/>
                <w:left w:val="none" w:sz="0" w:space="0" w:color="auto"/>
                <w:bottom w:val="none" w:sz="0" w:space="0" w:color="auto"/>
                <w:right w:val="none" w:sz="0" w:space="0" w:color="auto"/>
              </w:divBdr>
            </w:div>
            <w:div w:id="635797327">
              <w:marLeft w:val="0"/>
              <w:marRight w:val="0"/>
              <w:marTop w:val="0"/>
              <w:marBottom w:val="0"/>
              <w:divBdr>
                <w:top w:val="none" w:sz="0" w:space="0" w:color="auto"/>
                <w:left w:val="none" w:sz="0" w:space="0" w:color="auto"/>
                <w:bottom w:val="none" w:sz="0" w:space="0" w:color="auto"/>
                <w:right w:val="none" w:sz="0" w:space="0" w:color="auto"/>
              </w:divBdr>
            </w:div>
            <w:div w:id="601842808">
              <w:marLeft w:val="0"/>
              <w:marRight w:val="0"/>
              <w:marTop w:val="0"/>
              <w:marBottom w:val="0"/>
              <w:divBdr>
                <w:top w:val="none" w:sz="0" w:space="0" w:color="auto"/>
                <w:left w:val="none" w:sz="0" w:space="0" w:color="auto"/>
                <w:bottom w:val="none" w:sz="0" w:space="0" w:color="auto"/>
                <w:right w:val="none" w:sz="0" w:space="0" w:color="auto"/>
              </w:divBdr>
            </w:div>
            <w:div w:id="52048196">
              <w:marLeft w:val="0"/>
              <w:marRight w:val="0"/>
              <w:marTop w:val="0"/>
              <w:marBottom w:val="0"/>
              <w:divBdr>
                <w:top w:val="none" w:sz="0" w:space="0" w:color="auto"/>
                <w:left w:val="none" w:sz="0" w:space="0" w:color="auto"/>
                <w:bottom w:val="none" w:sz="0" w:space="0" w:color="auto"/>
                <w:right w:val="none" w:sz="0" w:space="0" w:color="auto"/>
              </w:divBdr>
            </w:div>
            <w:div w:id="171918820">
              <w:marLeft w:val="0"/>
              <w:marRight w:val="0"/>
              <w:marTop w:val="0"/>
              <w:marBottom w:val="0"/>
              <w:divBdr>
                <w:top w:val="none" w:sz="0" w:space="0" w:color="auto"/>
                <w:left w:val="none" w:sz="0" w:space="0" w:color="auto"/>
                <w:bottom w:val="none" w:sz="0" w:space="0" w:color="auto"/>
                <w:right w:val="none" w:sz="0" w:space="0" w:color="auto"/>
              </w:divBdr>
            </w:div>
            <w:div w:id="1680620109">
              <w:marLeft w:val="0"/>
              <w:marRight w:val="0"/>
              <w:marTop w:val="0"/>
              <w:marBottom w:val="0"/>
              <w:divBdr>
                <w:top w:val="none" w:sz="0" w:space="0" w:color="auto"/>
                <w:left w:val="none" w:sz="0" w:space="0" w:color="auto"/>
                <w:bottom w:val="none" w:sz="0" w:space="0" w:color="auto"/>
                <w:right w:val="none" w:sz="0" w:space="0" w:color="auto"/>
              </w:divBdr>
            </w:div>
            <w:div w:id="919481450">
              <w:marLeft w:val="0"/>
              <w:marRight w:val="0"/>
              <w:marTop w:val="0"/>
              <w:marBottom w:val="0"/>
              <w:divBdr>
                <w:top w:val="none" w:sz="0" w:space="0" w:color="auto"/>
                <w:left w:val="none" w:sz="0" w:space="0" w:color="auto"/>
                <w:bottom w:val="none" w:sz="0" w:space="0" w:color="auto"/>
                <w:right w:val="none" w:sz="0" w:space="0" w:color="auto"/>
              </w:divBdr>
            </w:div>
            <w:div w:id="113985894">
              <w:marLeft w:val="0"/>
              <w:marRight w:val="0"/>
              <w:marTop w:val="0"/>
              <w:marBottom w:val="0"/>
              <w:divBdr>
                <w:top w:val="none" w:sz="0" w:space="0" w:color="auto"/>
                <w:left w:val="none" w:sz="0" w:space="0" w:color="auto"/>
                <w:bottom w:val="none" w:sz="0" w:space="0" w:color="auto"/>
                <w:right w:val="none" w:sz="0" w:space="0" w:color="auto"/>
              </w:divBdr>
            </w:div>
            <w:div w:id="1611356785">
              <w:marLeft w:val="0"/>
              <w:marRight w:val="0"/>
              <w:marTop w:val="0"/>
              <w:marBottom w:val="0"/>
              <w:divBdr>
                <w:top w:val="none" w:sz="0" w:space="0" w:color="auto"/>
                <w:left w:val="none" w:sz="0" w:space="0" w:color="auto"/>
                <w:bottom w:val="none" w:sz="0" w:space="0" w:color="auto"/>
                <w:right w:val="none" w:sz="0" w:space="0" w:color="auto"/>
              </w:divBdr>
            </w:div>
            <w:div w:id="905187768">
              <w:marLeft w:val="0"/>
              <w:marRight w:val="0"/>
              <w:marTop w:val="0"/>
              <w:marBottom w:val="0"/>
              <w:divBdr>
                <w:top w:val="none" w:sz="0" w:space="0" w:color="auto"/>
                <w:left w:val="none" w:sz="0" w:space="0" w:color="auto"/>
                <w:bottom w:val="none" w:sz="0" w:space="0" w:color="auto"/>
                <w:right w:val="none" w:sz="0" w:space="0" w:color="auto"/>
              </w:divBdr>
            </w:div>
          </w:divsChild>
        </w:div>
        <w:div w:id="822817294">
          <w:marLeft w:val="0"/>
          <w:marRight w:val="0"/>
          <w:marTop w:val="0"/>
          <w:marBottom w:val="0"/>
          <w:divBdr>
            <w:top w:val="none" w:sz="0" w:space="0" w:color="auto"/>
            <w:left w:val="none" w:sz="0" w:space="0" w:color="auto"/>
            <w:bottom w:val="none" w:sz="0" w:space="0" w:color="auto"/>
            <w:right w:val="none" w:sz="0" w:space="0" w:color="auto"/>
          </w:divBdr>
        </w:div>
        <w:div w:id="1808663789">
          <w:marLeft w:val="0"/>
          <w:marRight w:val="0"/>
          <w:marTop w:val="0"/>
          <w:marBottom w:val="0"/>
          <w:divBdr>
            <w:top w:val="none" w:sz="0" w:space="0" w:color="auto"/>
            <w:left w:val="none" w:sz="0" w:space="0" w:color="auto"/>
            <w:bottom w:val="none" w:sz="0" w:space="0" w:color="auto"/>
            <w:right w:val="none" w:sz="0" w:space="0" w:color="auto"/>
          </w:divBdr>
        </w:div>
        <w:div w:id="240071006">
          <w:marLeft w:val="0"/>
          <w:marRight w:val="0"/>
          <w:marTop w:val="0"/>
          <w:marBottom w:val="0"/>
          <w:divBdr>
            <w:top w:val="none" w:sz="0" w:space="0" w:color="auto"/>
            <w:left w:val="none" w:sz="0" w:space="0" w:color="auto"/>
            <w:bottom w:val="none" w:sz="0" w:space="0" w:color="auto"/>
            <w:right w:val="none" w:sz="0" w:space="0" w:color="auto"/>
          </w:divBdr>
        </w:div>
        <w:div w:id="129792718">
          <w:marLeft w:val="0"/>
          <w:marRight w:val="0"/>
          <w:marTop w:val="0"/>
          <w:marBottom w:val="0"/>
          <w:divBdr>
            <w:top w:val="none" w:sz="0" w:space="0" w:color="auto"/>
            <w:left w:val="none" w:sz="0" w:space="0" w:color="auto"/>
            <w:bottom w:val="none" w:sz="0" w:space="0" w:color="auto"/>
            <w:right w:val="none" w:sz="0" w:space="0" w:color="auto"/>
          </w:divBdr>
        </w:div>
        <w:div w:id="1522860049">
          <w:marLeft w:val="0"/>
          <w:marRight w:val="0"/>
          <w:marTop w:val="0"/>
          <w:marBottom w:val="0"/>
          <w:divBdr>
            <w:top w:val="none" w:sz="0" w:space="0" w:color="auto"/>
            <w:left w:val="none" w:sz="0" w:space="0" w:color="auto"/>
            <w:bottom w:val="none" w:sz="0" w:space="0" w:color="auto"/>
            <w:right w:val="none" w:sz="0" w:space="0" w:color="auto"/>
          </w:divBdr>
        </w:div>
        <w:div w:id="31463011">
          <w:marLeft w:val="0"/>
          <w:marRight w:val="0"/>
          <w:marTop w:val="0"/>
          <w:marBottom w:val="0"/>
          <w:divBdr>
            <w:top w:val="none" w:sz="0" w:space="0" w:color="auto"/>
            <w:left w:val="none" w:sz="0" w:space="0" w:color="auto"/>
            <w:bottom w:val="none" w:sz="0" w:space="0" w:color="auto"/>
            <w:right w:val="none" w:sz="0" w:space="0" w:color="auto"/>
          </w:divBdr>
        </w:div>
        <w:div w:id="1619217227">
          <w:marLeft w:val="0"/>
          <w:marRight w:val="0"/>
          <w:marTop w:val="0"/>
          <w:marBottom w:val="0"/>
          <w:divBdr>
            <w:top w:val="none" w:sz="0" w:space="0" w:color="auto"/>
            <w:left w:val="none" w:sz="0" w:space="0" w:color="auto"/>
            <w:bottom w:val="none" w:sz="0" w:space="0" w:color="auto"/>
            <w:right w:val="none" w:sz="0" w:space="0" w:color="auto"/>
          </w:divBdr>
        </w:div>
        <w:div w:id="698626829">
          <w:marLeft w:val="0"/>
          <w:marRight w:val="0"/>
          <w:marTop w:val="0"/>
          <w:marBottom w:val="0"/>
          <w:divBdr>
            <w:top w:val="none" w:sz="0" w:space="0" w:color="auto"/>
            <w:left w:val="none" w:sz="0" w:space="0" w:color="auto"/>
            <w:bottom w:val="none" w:sz="0" w:space="0" w:color="auto"/>
            <w:right w:val="none" w:sz="0" w:space="0" w:color="auto"/>
          </w:divBdr>
        </w:div>
        <w:div w:id="380790550">
          <w:marLeft w:val="0"/>
          <w:marRight w:val="0"/>
          <w:marTop w:val="0"/>
          <w:marBottom w:val="0"/>
          <w:divBdr>
            <w:top w:val="none" w:sz="0" w:space="0" w:color="auto"/>
            <w:left w:val="none" w:sz="0" w:space="0" w:color="auto"/>
            <w:bottom w:val="none" w:sz="0" w:space="0" w:color="auto"/>
            <w:right w:val="none" w:sz="0" w:space="0" w:color="auto"/>
          </w:divBdr>
        </w:div>
        <w:div w:id="18891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1834</Words>
  <Characters>9908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dc:creator>
  <cp:lastModifiedBy>Άννα Τσολακίδου</cp:lastModifiedBy>
  <cp:revision>8</cp:revision>
  <cp:lastPrinted>2023-12-07T07:36:00Z</cp:lastPrinted>
  <dcterms:created xsi:type="dcterms:W3CDTF">2023-11-29T08:20:00Z</dcterms:created>
  <dcterms:modified xsi:type="dcterms:W3CDTF">2024-01-19T09:38:00Z</dcterms:modified>
</cp:coreProperties>
</file>