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052" w:rsidRDefault="00DC0052" w:rsidP="002D4DB6">
      <w:pPr>
        <w:widowControl/>
        <w:spacing w:line="360" w:lineRule="auto"/>
        <w:jc w:val="center"/>
        <w:rPr>
          <w:rFonts w:ascii="Calibri" w:eastAsia="Times New Roman" w:hAnsi="Calibri" w:cs="Times New Roman"/>
          <w:b/>
          <w:bCs/>
          <w:noProof/>
          <w:kern w:val="0"/>
          <w:sz w:val="28"/>
          <w:szCs w:val="28"/>
          <w:lang w:eastAsia="ar-SA" w:bidi="ar-SA"/>
        </w:rPr>
      </w:pPr>
      <w:bookmarkStart w:id="0" w:name="_GoBack"/>
      <w:r w:rsidRPr="00DC0052">
        <w:rPr>
          <w:rFonts w:ascii="Calibri" w:eastAsia="Times New Roman" w:hAnsi="Calibri" w:cs="Times New Roman"/>
          <w:b/>
          <w:bCs/>
          <w:noProof/>
          <w:kern w:val="0"/>
          <w:sz w:val="28"/>
          <w:szCs w:val="28"/>
          <w:u w:val="single"/>
          <w:lang w:eastAsia="ar-SA" w:bidi="ar-SA"/>
        </w:rPr>
        <w:t xml:space="preserve">ΦΥΛΛΟ ΣΥΜΜΟΡΦΩΣΗΣ   </w:t>
      </w:r>
    </w:p>
    <w:bookmarkEnd w:id="0"/>
    <w:p w:rsidR="002D4DB6" w:rsidRPr="00324B46" w:rsidRDefault="002D4DB6" w:rsidP="00DC0052">
      <w:pPr>
        <w:widowControl/>
        <w:spacing w:line="360" w:lineRule="auto"/>
        <w:jc w:val="center"/>
        <w:rPr>
          <w:rFonts w:ascii="Calibri" w:eastAsia="Times New Roman" w:hAnsi="Calibri" w:cs="Times New Roman"/>
          <w:b/>
          <w:bCs/>
          <w:noProof/>
          <w:kern w:val="0"/>
          <w:sz w:val="28"/>
          <w:szCs w:val="28"/>
          <w:lang w:eastAsia="ar-SA" w:bidi="ar-SA"/>
        </w:rPr>
      </w:pPr>
      <w:r w:rsidRPr="00324B46">
        <w:rPr>
          <w:rFonts w:ascii="Calibri" w:eastAsia="Times New Roman" w:hAnsi="Calibri" w:cs="Times New Roman"/>
          <w:b/>
          <w:bCs/>
          <w:noProof/>
          <w:kern w:val="0"/>
          <w:sz w:val="28"/>
          <w:szCs w:val="28"/>
          <w:lang w:eastAsia="ar-SA" w:bidi="ar-SA"/>
        </w:rPr>
        <w:t>ΠΙΝΑΚΑΣ ΣΥΜΜΟΡΦΩΣΗΣ ΤΜΗΜΑΤΟΣ 3</w:t>
      </w:r>
      <w:r w:rsidRPr="00324B46">
        <w:rPr>
          <w:rFonts w:ascii="Calibri" w:eastAsia="Times New Roman" w:hAnsi="Calibri" w:cs="Times New Roman"/>
          <w:b/>
          <w:bCs/>
          <w:noProof/>
          <w:kern w:val="0"/>
          <w:sz w:val="28"/>
          <w:szCs w:val="28"/>
          <w:vertAlign w:val="superscript"/>
          <w:lang w:eastAsia="ar-SA" w:bidi="ar-SA"/>
        </w:rPr>
        <w:t>ου</w:t>
      </w:r>
      <w:r w:rsidR="00DC0052">
        <w:rPr>
          <w:rFonts w:ascii="Calibri" w:eastAsia="Times New Roman" w:hAnsi="Calibri" w:cs="Times New Roman"/>
          <w:b/>
          <w:bCs/>
          <w:noProof/>
          <w:kern w:val="0"/>
          <w:sz w:val="28"/>
          <w:szCs w:val="28"/>
          <w:lang w:eastAsia="ar-SA" w:bidi="ar-SA"/>
        </w:rPr>
        <w:t xml:space="preserve"> </w:t>
      </w:r>
    </w:p>
    <w:tbl>
      <w:tblPr>
        <w:tblW w:w="10207"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4253"/>
        <w:gridCol w:w="1526"/>
        <w:gridCol w:w="1701"/>
        <w:gridCol w:w="1876"/>
      </w:tblGrid>
      <w:tr w:rsidR="002D4DB6" w:rsidRPr="00324B46" w:rsidTr="00DC0052">
        <w:trPr>
          <w:cantSplit/>
          <w:tblHeader/>
        </w:trPr>
        <w:tc>
          <w:tcPr>
            <w:tcW w:w="851" w:type="dxa"/>
            <w:vMerge w:val="restart"/>
            <w:shd w:val="clear" w:color="auto" w:fill="C0C0C0"/>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Α/Α</w:t>
            </w:r>
          </w:p>
        </w:tc>
        <w:tc>
          <w:tcPr>
            <w:tcW w:w="4253" w:type="dxa"/>
            <w:shd w:val="clear" w:color="auto" w:fill="C0C0C0"/>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ΤΕΧΝΙΚΑ ΧΑΡΑΚΤΗΡΙΣΤΙΚΑ</w:t>
            </w:r>
          </w:p>
        </w:tc>
        <w:tc>
          <w:tcPr>
            <w:tcW w:w="1526" w:type="dxa"/>
            <w:shd w:val="clear" w:color="auto" w:fill="C0C0C0"/>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3577" w:type="dxa"/>
            <w:gridSpan w:val="2"/>
            <w:shd w:val="clear" w:color="auto" w:fill="C0C0C0"/>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ΣΤΟΙΧΕΙΑ ΠΡΟΣΦΟΡΑΣ</w:t>
            </w:r>
          </w:p>
        </w:tc>
      </w:tr>
      <w:tr w:rsidR="002D4DB6" w:rsidRPr="00324B46" w:rsidTr="00DC0052">
        <w:trPr>
          <w:cantSplit/>
          <w:tblHeader/>
        </w:trPr>
        <w:tc>
          <w:tcPr>
            <w:tcW w:w="851" w:type="dxa"/>
            <w:vMerge/>
            <w:tcBorders>
              <w:bottom w:val="single" w:sz="4" w:space="0" w:color="auto"/>
            </w:tcBorders>
            <w:shd w:val="clear" w:color="auto" w:fill="C0C0C0"/>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4253" w:type="dxa"/>
            <w:tcBorders>
              <w:bottom w:val="single" w:sz="4" w:space="0" w:color="auto"/>
            </w:tcBorders>
            <w:shd w:val="clear" w:color="auto" w:fill="C0C0C0"/>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ΠΕΡΙΓΡΑΦΗ</w:t>
            </w:r>
          </w:p>
        </w:tc>
        <w:tc>
          <w:tcPr>
            <w:tcW w:w="1526" w:type="dxa"/>
            <w:tcBorders>
              <w:bottom w:val="single" w:sz="4" w:space="0" w:color="auto"/>
            </w:tcBorders>
            <w:shd w:val="clear" w:color="auto" w:fill="C0C0C0"/>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ΑΠΑΙΤΗΣΗ</w:t>
            </w:r>
          </w:p>
        </w:tc>
        <w:tc>
          <w:tcPr>
            <w:tcW w:w="1701" w:type="dxa"/>
            <w:tcBorders>
              <w:bottom w:val="single" w:sz="4" w:space="0" w:color="auto"/>
            </w:tcBorders>
            <w:shd w:val="clear" w:color="auto" w:fill="C0C0C0"/>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ΑΠΑΝΤΗΣΗ</w:t>
            </w:r>
          </w:p>
        </w:tc>
        <w:tc>
          <w:tcPr>
            <w:tcW w:w="1876" w:type="dxa"/>
            <w:tcBorders>
              <w:bottom w:val="single" w:sz="4" w:space="0" w:color="auto"/>
            </w:tcBorders>
            <w:shd w:val="clear" w:color="auto" w:fill="C0C0C0"/>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ΠΑΡΑΤΗΡΗΣΕΙΣ</w:t>
            </w:r>
          </w:p>
        </w:tc>
      </w:tr>
      <w:tr w:rsidR="002D4DB6" w:rsidRPr="00324B46" w:rsidTr="00302ABA">
        <w:trPr>
          <w:cantSplit/>
        </w:trPr>
        <w:tc>
          <w:tcPr>
            <w:tcW w:w="851" w:type="dxa"/>
            <w:shd w:val="clear" w:color="auto" w:fill="D9D9D9"/>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w:t>
            </w:r>
          </w:p>
        </w:tc>
        <w:tc>
          <w:tcPr>
            <w:tcW w:w="9356" w:type="dxa"/>
            <w:gridSpan w:val="4"/>
            <w:shd w:val="clear" w:color="auto" w:fill="D9D9D9"/>
          </w:tcPr>
          <w:p w:rsidR="002D4DB6" w:rsidRPr="00324B46" w:rsidRDefault="002D4DB6" w:rsidP="00302ABA">
            <w:pPr>
              <w:widowControl/>
              <w:spacing w:line="100" w:lineRule="atLeast"/>
              <w:ind w:left="180"/>
              <w:jc w:val="center"/>
              <w:rPr>
                <w:rFonts w:ascii="Calibri" w:eastAsia="Times New Roman" w:hAnsi="Calibri" w:cs="Times New Roman"/>
                <w:b/>
                <w:bCs/>
                <w:kern w:val="0"/>
                <w:u w:val="single"/>
                <w:lang w:bidi="ar-SA"/>
              </w:rPr>
            </w:pPr>
            <w:r w:rsidRPr="00324B46">
              <w:rPr>
                <w:rFonts w:ascii="Calibri" w:eastAsia="Times New Roman" w:hAnsi="Calibri" w:cs="Times New Roman"/>
                <w:b/>
                <w:bCs/>
                <w:kern w:val="0"/>
                <w:u w:val="single"/>
                <w:lang w:bidi="ar-SA"/>
              </w:rPr>
              <w:t>Γενικές Απαιτήσεις</w:t>
            </w:r>
          </w:p>
        </w:tc>
      </w:tr>
      <w:tr w:rsidR="002D4DB6" w:rsidRPr="00324B46" w:rsidTr="00DC0052">
        <w:tc>
          <w:tcPr>
            <w:tcW w:w="851" w:type="dxa"/>
            <w:tcBorders>
              <w:bottom w:val="single" w:sz="4" w:space="0" w:color="auto"/>
            </w:tcBorders>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1.1</w:t>
            </w:r>
          </w:p>
        </w:tc>
        <w:tc>
          <w:tcPr>
            <w:tcW w:w="4253" w:type="dxa"/>
            <w:tcBorders>
              <w:bottom w:val="single" w:sz="4" w:space="0" w:color="auto"/>
            </w:tcBorders>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Τα προσφερόμενα οχήματα (τόσο το αυτοκίνητο πλαίσιο όσο και η </w:t>
            </w:r>
            <w:proofErr w:type="spellStart"/>
            <w:r w:rsidRPr="00324B46">
              <w:rPr>
                <w:rFonts w:ascii="Calibri" w:eastAsia="Times New Roman" w:hAnsi="Calibri" w:cs="Times New Roman"/>
                <w:b/>
                <w:bCs/>
                <w:kern w:val="0"/>
                <w:lang w:bidi="ar-SA"/>
              </w:rPr>
              <w:t>υπερκατασκευή</w:t>
            </w:r>
            <w:proofErr w:type="spellEnd"/>
            <w:r w:rsidRPr="00324B46">
              <w:rPr>
                <w:rFonts w:ascii="Calibri" w:eastAsia="Times New Roman" w:hAnsi="Calibri" w:cs="Times New Roman"/>
                <w:b/>
                <w:bCs/>
                <w:kern w:val="0"/>
                <w:lang w:bidi="ar-SA"/>
              </w:rPr>
              <w:t>) να είναι απολύτως καινούργια, αμεταχείριστα και πρόσφατης κατασκευής</w:t>
            </w:r>
          </w:p>
        </w:tc>
        <w:tc>
          <w:tcPr>
            <w:tcW w:w="1526" w:type="dxa"/>
            <w:tcBorders>
              <w:bottom w:val="single" w:sz="4" w:space="0" w:color="auto"/>
            </w:tcBorders>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Borders>
              <w:bottom w:val="single" w:sz="4" w:space="0" w:color="auto"/>
            </w:tcBorders>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Borders>
              <w:bottom w:val="single" w:sz="4" w:space="0" w:color="auto"/>
            </w:tcBorders>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Borders>
              <w:bottom w:val="single" w:sz="4" w:space="0" w:color="auto"/>
            </w:tcBorders>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1.2</w:t>
            </w:r>
          </w:p>
        </w:tc>
        <w:tc>
          <w:tcPr>
            <w:tcW w:w="4253" w:type="dxa"/>
            <w:tcBorders>
              <w:bottom w:val="single" w:sz="4" w:space="0" w:color="auto"/>
            </w:tcBorders>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Τεχνικά φυλλάδια/</w:t>
            </w:r>
            <w:r w:rsidRPr="00324B46">
              <w:rPr>
                <w:rFonts w:ascii="Calibri" w:eastAsia="Times New Roman" w:hAnsi="Calibri" w:cs="Times New Roman"/>
                <w:b/>
                <w:bCs/>
                <w:kern w:val="0"/>
                <w:lang w:val="en-US" w:bidi="ar-SA"/>
              </w:rPr>
              <w:t>prospectus</w:t>
            </w:r>
            <w:r w:rsidRPr="00324B46">
              <w:rPr>
                <w:rFonts w:ascii="Calibri" w:eastAsia="Times New Roman" w:hAnsi="Calibri" w:cs="Times New Roman"/>
                <w:b/>
                <w:bCs/>
                <w:kern w:val="0"/>
                <w:lang w:bidi="ar-SA"/>
              </w:rPr>
              <w:t>, στην Ελληνική γλώσσα κατά προτίμηση ή στην Αγγλική, των προσφερόμενων πλαισίων των οχημάτων, όπου θα φαίνονται τα τεχνικά χαρακτηριστικά αυτών</w:t>
            </w:r>
          </w:p>
        </w:tc>
        <w:tc>
          <w:tcPr>
            <w:tcW w:w="1526" w:type="dxa"/>
            <w:tcBorders>
              <w:bottom w:val="single" w:sz="4" w:space="0" w:color="auto"/>
            </w:tcBorders>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Borders>
              <w:bottom w:val="single" w:sz="4" w:space="0" w:color="auto"/>
            </w:tcBorders>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Borders>
              <w:bottom w:val="single" w:sz="4" w:space="0" w:color="auto"/>
            </w:tcBorders>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Borders>
              <w:bottom w:val="single" w:sz="4" w:space="0" w:color="auto"/>
            </w:tcBorders>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1.3</w:t>
            </w:r>
          </w:p>
        </w:tc>
        <w:tc>
          <w:tcPr>
            <w:tcW w:w="4253" w:type="dxa"/>
            <w:tcBorders>
              <w:bottom w:val="single" w:sz="4" w:space="0" w:color="auto"/>
            </w:tcBorders>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Όλες οι απαιτήσεις των τεχνικών προδιαγραφών είναι ουσιώδεις και απαράβατες, η τυχόν ύπαρξη απόκλισης θα σημαίνει απόρριψη της προσφοράς. Όπου απαίτηση αναφέρεται με τη λέξη «περίπου» γίνεται αποδεκτή απόκλιση </w:t>
            </w:r>
            <w:r w:rsidRPr="00324B46">
              <w:rPr>
                <w:rFonts w:ascii="Calibri" w:eastAsia="Times New Roman" w:hAnsi="Calibri" w:cs="Times New Roman"/>
                <w:b/>
                <w:bCs/>
                <w:kern w:val="0"/>
                <w:u w:val="single"/>
                <w:lang w:bidi="ar-SA"/>
              </w:rPr>
              <w:t>+</w:t>
            </w:r>
            <w:r w:rsidRPr="00324B46">
              <w:rPr>
                <w:rFonts w:ascii="Calibri" w:eastAsia="Times New Roman" w:hAnsi="Calibri" w:cs="Times New Roman"/>
                <w:b/>
                <w:bCs/>
                <w:kern w:val="0"/>
                <w:lang w:bidi="ar-SA"/>
              </w:rPr>
              <w:t xml:space="preserve"> 5% της αναφερόμενης τιμής.</w:t>
            </w:r>
          </w:p>
        </w:tc>
        <w:tc>
          <w:tcPr>
            <w:tcW w:w="1526" w:type="dxa"/>
            <w:tcBorders>
              <w:bottom w:val="single" w:sz="4" w:space="0" w:color="auto"/>
            </w:tcBorders>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Borders>
              <w:bottom w:val="single" w:sz="4" w:space="0" w:color="auto"/>
            </w:tcBorders>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Borders>
              <w:bottom w:val="single" w:sz="4" w:space="0" w:color="auto"/>
            </w:tcBorders>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302ABA">
        <w:trPr>
          <w:cantSplit/>
        </w:trPr>
        <w:tc>
          <w:tcPr>
            <w:tcW w:w="851" w:type="dxa"/>
            <w:shd w:val="clear" w:color="auto" w:fill="D9D9D9"/>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2</w:t>
            </w:r>
          </w:p>
        </w:tc>
        <w:tc>
          <w:tcPr>
            <w:tcW w:w="9356" w:type="dxa"/>
            <w:gridSpan w:val="4"/>
            <w:shd w:val="clear" w:color="auto" w:fill="D9D9D9"/>
          </w:tcPr>
          <w:p w:rsidR="002D4DB6" w:rsidRPr="00324B46" w:rsidRDefault="002D4DB6" w:rsidP="00302ABA">
            <w:pPr>
              <w:widowControl/>
              <w:spacing w:line="100" w:lineRule="atLeast"/>
              <w:ind w:left="180"/>
              <w:jc w:val="center"/>
              <w:rPr>
                <w:rFonts w:ascii="Calibri" w:eastAsia="Times New Roman" w:hAnsi="Calibri" w:cs="Times New Roman"/>
                <w:b/>
                <w:bCs/>
                <w:kern w:val="0"/>
                <w:u w:val="single"/>
                <w:lang w:bidi="ar-SA"/>
              </w:rPr>
            </w:pPr>
            <w:r w:rsidRPr="00324B46">
              <w:rPr>
                <w:rFonts w:ascii="Calibri" w:eastAsia="Times New Roman" w:hAnsi="Calibri" w:cs="Times New Roman"/>
                <w:b/>
                <w:bCs/>
                <w:kern w:val="0"/>
                <w:u w:val="single"/>
                <w:lang w:bidi="ar-SA"/>
              </w:rPr>
              <w:t>Πλαίσιο Οχήματος</w:t>
            </w: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2.1</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Το απορριμματοφόρο όχημα να αποτελείται από αυτοκίνητο πλαίσιο κατάλληλο για κατασκευή απορριμματοφόρου (αποκομιδή και μεταφορά </w:t>
            </w:r>
            <w:proofErr w:type="spellStart"/>
            <w:r w:rsidRPr="00324B46">
              <w:rPr>
                <w:rFonts w:ascii="Calibri" w:eastAsia="Times New Roman" w:hAnsi="Calibri" w:cs="Times New Roman"/>
                <w:b/>
                <w:bCs/>
                <w:kern w:val="0"/>
                <w:lang w:bidi="ar-SA"/>
              </w:rPr>
              <w:t>βιοαποβλήτων</w:t>
            </w:r>
            <w:proofErr w:type="spellEnd"/>
            <w:r w:rsidRPr="00324B46">
              <w:rPr>
                <w:rFonts w:ascii="Calibri" w:eastAsia="Times New Roman" w:hAnsi="Calibri" w:cs="Times New Roman"/>
                <w:b/>
                <w:bCs/>
                <w:kern w:val="0"/>
                <w:lang w:bidi="ar-SA"/>
              </w:rPr>
              <w:t>).</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2.2</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Τύπος πλαισίου οχήματος</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4</w:t>
            </w:r>
            <w:r w:rsidRPr="00324B46">
              <w:rPr>
                <w:rFonts w:ascii="Calibri" w:eastAsia="Times New Roman" w:hAnsi="Calibri" w:cs="Times New Roman"/>
                <w:b/>
                <w:bCs/>
                <w:kern w:val="0"/>
                <w:lang w:val="en-US" w:bidi="ar-SA"/>
              </w:rPr>
              <w:t>x</w:t>
            </w:r>
            <w:r w:rsidRPr="00324B46">
              <w:rPr>
                <w:rFonts w:ascii="Calibri" w:eastAsia="Times New Roman" w:hAnsi="Calibri" w:cs="Times New Roman"/>
                <w:b/>
                <w:bCs/>
                <w:kern w:val="0"/>
                <w:lang w:bidi="ar-SA"/>
              </w:rPr>
              <w:t>2</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2.3</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Ικανότητα πλαισίου οχήματος σε μικτό φορτίο (βάρος)</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val="en-US" w:bidi="ar-SA"/>
              </w:rPr>
            </w:pPr>
            <w:r w:rsidRPr="00324B46">
              <w:rPr>
                <w:rFonts w:ascii="Calibri" w:eastAsia="Times New Roman" w:hAnsi="Calibri" w:cs="Times New Roman"/>
                <w:b/>
                <w:bCs/>
                <w:kern w:val="0"/>
                <w:u w:val="single"/>
                <w:lang w:bidi="ar-SA"/>
              </w:rPr>
              <w:t>&gt;</w:t>
            </w:r>
            <w:r w:rsidRPr="00324B46">
              <w:rPr>
                <w:rFonts w:ascii="Calibri" w:eastAsia="Times New Roman" w:hAnsi="Calibri" w:cs="Times New Roman"/>
                <w:b/>
                <w:bCs/>
                <w:kern w:val="0"/>
                <w:lang w:bidi="ar-SA"/>
              </w:rPr>
              <w:t xml:space="preserve"> 18</w:t>
            </w:r>
            <w:r w:rsidRPr="00324B46">
              <w:rPr>
                <w:rFonts w:ascii="Calibri" w:eastAsia="Times New Roman" w:hAnsi="Calibri" w:cs="Times New Roman"/>
                <w:b/>
                <w:bCs/>
                <w:kern w:val="0"/>
                <w:lang w:val="en-US" w:bidi="ar-SA"/>
              </w:rPr>
              <w:t xml:space="preserve"> </w:t>
            </w:r>
            <w:proofErr w:type="spellStart"/>
            <w:r w:rsidRPr="00324B46">
              <w:rPr>
                <w:rFonts w:ascii="Calibri" w:eastAsia="Times New Roman" w:hAnsi="Calibri" w:cs="Times New Roman"/>
                <w:b/>
                <w:bCs/>
                <w:kern w:val="0"/>
                <w:lang w:val="en-US" w:bidi="ar-SA"/>
              </w:rPr>
              <w:t>tn</w:t>
            </w:r>
            <w:proofErr w:type="spellEnd"/>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2.4</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Το ολικό μικτό επιτρεπόμενο φορτίο πρέπει να προκύπτει από τους καταλόγους των κατασκευαστικών οίκων, όπως και το ίδιο νεκρό βάρος του πλαισίου με την καμπίνα οδήγησης, το δε βάρος της </w:t>
            </w:r>
            <w:proofErr w:type="spellStart"/>
            <w:r w:rsidRPr="00324B46">
              <w:rPr>
                <w:rFonts w:ascii="Calibri" w:eastAsia="Times New Roman" w:hAnsi="Calibri" w:cs="Times New Roman"/>
                <w:b/>
                <w:bCs/>
                <w:kern w:val="0"/>
                <w:lang w:bidi="ar-SA"/>
              </w:rPr>
              <w:t>υπερκατασκευής</w:t>
            </w:r>
            <w:proofErr w:type="spellEnd"/>
            <w:r w:rsidRPr="00324B46">
              <w:rPr>
                <w:rFonts w:ascii="Calibri" w:eastAsia="Times New Roman" w:hAnsi="Calibri" w:cs="Times New Roman"/>
                <w:b/>
                <w:bCs/>
                <w:kern w:val="0"/>
                <w:lang w:bidi="ar-SA"/>
              </w:rPr>
              <w:t xml:space="preserve"> με το μηχανισμό ανύψωσης κάδων από όμοιο κατάλογο ή υπεύθυνη περιγραφή του κατασκευαστή της.</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2.5</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Το πλαίσιο του οχήματος (σταθερό και άκαμπτο το δυνατό κατά τη φόρτωση) να αποτελείται από διαμήκεις δοκούς </w:t>
            </w:r>
            <w:r w:rsidRPr="00324B46">
              <w:rPr>
                <w:rFonts w:ascii="Calibri" w:eastAsia="Times New Roman" w:hAnsi="Calibri" w:cs="Times New Roman"/>
                <w:b/>
                <w:bCs/>
                <w:kern w:val="0"/>
                <w:lang w:bidi="ar-SA"/>
              </w:rPr>
              <w:lastRenderedPageBreak/>
              <w:t xml:space="preserve">που να συνδέονται μεταξύ τους με ικανό αριθμό γεφυρών, έτσι ώστε να έχει απαιτούμενη αντοχή για φορτίο τουλάχιστον 20% μεγαλύτερο του ανώτερου </w:t>
            </w:r>
            <w:proofErr w:type="spellStart"/>
            <w:r w:rsidRPr="00324B46">
              <w:rPr>
                <w:rFonts w:ascii="Calibri" w:eastAsia="Times New Roman" w:hAnsi="Calibri" w:cs="Times New Roman"/>
                <w:b/>
                <w:bCs/>
                <w:kern w:val="0"/>
                <w:lang w:bidi="ar-SA"/>
              </w:rPr>
              <w:t>επιτρεπομένου</w:t>
            </w:r>
            <w:proofErr w:type="spellEnd"/>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lastRenderedPageBreak/>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2.6</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Το όχημα να φέρει άγκιστρο (πείρο) έλξεως εμπρός</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2.7</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 αναφερθούν / δοθούν κατά τρόπο σαφή τα παρακάτω χαρακτηριστικά και πληροφορίες για το πλαίσιο:</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2.7.1</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Εργοστάσιο κατασκευής πλαισίου</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2.7.2</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Διαστάσεις οχήματος, όπως ενδεικτικά το μεταξόνιο, μετατρόχιο, μέγιστο πλάτος, μέγιστο μήκος, μέγιστο ύψος (χωρίς φορτίο), ελάχιστο ελεύθερο ύψος του πλαισίου από το οριζόντιο έδαφος, ύψος δαπέδου καμπίνας κ.ά. Είναι επιθυμητές οι μικρότερες το δυνατό διαστάσεις για την ευελιξία γενικότερα του οχήματος</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2.7.3</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Υλικά κατασκευής σκελετού</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2.7.4</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Βάρη πλαισίου</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2.7.5</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Ίδιο (νεκρό) βάρος του πλαισίου με την καμπίνα οδήγησης</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2.7.6</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Ικανότητα φόρτισης του μπροστινού και του πίσω άξονα</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2.7.7</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Μπαταρία (να δοθεί ο τύπος και τα χαρακτηριστικά της, π.χ. ΑΗ, </w:t>
            </w:r>
            <w:proofErr w:type="spellStart"/>
            <w:r w:rsidRPr="00324B46">
              <w:rPr>
                <w:rFonts w:ascii="Calibri" w:eastAsia="Times New Roman" w:hAnsi="Calibri" w:cs="Times New Roman"/>
                <w:b/>
                <w:bCs/>
                <w:kern w:val="0"/>
                <w:lang w:bidi="ar-SA"/>
              </w:rPr>
              <w:t>Volt</w:t>
            </w:r>
            <w:proofErr w:type="spellEnd"/>
            <w:r w:rsidRPr="00324B46">
              <w:rPr>
                <w:rFonts w:ascii="Calibri" w:eastAsia="Times New Roman" w:hAnsi="Calibri" w:cs="Times New Roman"/>
                <w:b/>
                <w:bCs/>
                <w:kern w:val="0"/>
                <w:lang w:bidi="ar-SA"/>
              </w:rPr>
              <w:t>)</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2.8</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Οι διαστάσεις γενικά του απορριμματοφόρου, τα βάρη κατ' άξονα, η κατανομή των φορτίων, οι πρόβολοι και τα λοιπά κατασκευαστικά στοιχεία, πρέπει οπωσδήποτε να πληρούν τις ισχύουσες διατάξεις για έκδοση άδειας κυκλοφορίας στην Ελλάδα.</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2.9</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Να </w:t>
            </w:r>
            <w:proofErr w:type="spellStart"/>
            <w:r w:rsidRPr="00324B46">
              <w:rPr>
                <w:rFonts w:ascii="Calibri" w:eastAsia="Times New Roman" w:hAnsi="Calibri" w:cs="Times New Roman"/>
                <w:b/>
                <w:bCs/>
                <w:kern w:val="0"/>
                <w:lang w:bidi="ar-SA"/>
              </w:rPr>
              <w:t>περιγραφεί</w:t>
            </w:r>
            <w:proofErr w:type="spellEnd"/>
            <w:r w:rsidRPr="00324B46">
              <w:rPr>
                <w:rFonts w:ascii="Calibri" w:eastAsia="Times New Roman" w:hAnsi="Calibri" w:cs="Times New Roman"/>
                <w:b/>
                <w:bCs/>
                <w:kern w:val="0"/>
                <w:lang w:bidi="ar-SA"/>
              </w:rPr>
              <w:t xml:space="preserve"> ο τρόπος προστασίας έναντι πλευρικών προσκρούσεων του πλαισίου και της </w:t>
            </w:r>
            <w:proofErr w:type="spellStart"/>
            <w:r w:rsidRPr="00324B46">
              <w:rPr>
                <w:rFonts w:ascii="Calibri" w:eastAsia="Times New Roman" w:hAnsi="Calibri" w:cs="Times New Roman"/>
                <w:b/>
                <w:bCs/>
                <w:kern w:val="0"/>
                <w:lang w:bidi="ar-SA"/>
              </w:rPr>
              <w:t>υπερκατασκευής</w:t>
            </w:r>
            <w:proofErr w:type="spellEnd"/>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2.10</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Αισθητική εξωτερική παρουσία του οχήματος. Να </w:t>
            </w:r>
            <w:proofErr w:type="spellStart"/>
            <w:r w:rsidRPr="00324B46">
              <w:rPr>
                <w:rFonts w:ascii="Calibri" w:eastAsia="Times New Roman" w:hAnsi="Calibri" w:cs="Times New Roman"/>
                <w:b/>
                <w:bCs/>
                <w:kern w:val="0"/>
                <w:lang w:bidi="ar-SA"/>
              </w:rPr>
              <w:t>περιγραφεί</w:t>
            </w:r>
            <w:proofErr w:type="spellEnd"/>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302ABA">
        <w:trPr>
          <w:cantSplit/>
        </w:trPr>
        <w:tc>
          <w:tcPr>
            <w:tcW w:w="851" w:type="dxa"/>
            <w:shd w:val="clear" w:color="auto" w:fill="D9D9D9"/>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3</w:t>
            </w:r>
          </w:p>
        </w:tc>
        <w:tc>
          <w:tcPr>
            <w:tcW w:w="9356" w:type="dxa"/>
            <w:gridSpan w:val="4"/>
            <w:shd w:val="clear" w:color="auto" w:fill="D9D9D9"/>
          </w:tcPr>
          <w:p w:rsidR="002D4DB6" w:rsidRPr="00324B46" w:rsidRDefault="002D4DB6" w:rsidP="00302ABA">
            <w:pPr>
              <w:widowControl/>
              <w:spacing w:line="100" w:lineRule="atLeast"/>
              <w:ind w:left="180"/>
              <w:jc w:val="center"/>
              <w:rPr>
                <w:rFonts w:ascii="Calibri" w:eastAsia="Times New Roman" w:hAnsi="Calibri" w:cs="Times New Roman"/>
                <w:b/>
                <w:bCs/>
                <w:kern w:val="0"/>
                <w:u w:val="single"/>
                <w:lang w:bidi="ar-SA"/>
              </w:rPr>
            </w:pPr>
            <w:r w:rsidRPr="00324B46">
              <w:rPr>
                <w:rFonts w:ascii="Calibri" w:eastAsia="Times New Roman" w:hAnsi="Calibri" w:cs="Times New Roman"/>
                <w:b/>
                <w:bCs/>
                <w:kern w:val="0"/>
                <w:u w:val="single"/>
                <w:lang w:bidi="ar-SA"/>
              </w:rPr>
              <w:t>Κινητήρας</w:t>
            </w: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3.1</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Ο κινητήρας του πλαισίου να είναι πετρελαιοκίνητος, τετράχρονος υδρόψυκτος, από τους γνωστούς σε κυκλοφορία τύπους</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lastRenderedPageBreak/>
              <w:t>3.2</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val="en-US" w:bidi="ar-SA"/>
              </w:rPr>
            </w:pPr>
            <w:r w:rsidRPr="00324B46">
              <w:rPr>
                <w:rFonts w:ascii="Calibri" w:eastAsia="Times New Roman" w:hAnsi="Calibri" w:cs="Times New Roman"/>
                <w:b/>
                <w:bCs/>
                <w:kern w:val="0"/>
                <w:lang w:bidi="ar-SA"/>
              </w:rPr>
              <w:t>Ισχύς κινητήρα</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u w:val="single"/>
                <w:lang w:bidi="ar-SA"/>
              </w:rPr>
              <w:t>&gt;</w:t>
            </w:r>
            <w:r w:rsidRPr="00324B46">
              <w:rPr>
                <w:rFonts w:ascii="Calibri" w:eastAsia="Times New Roman" w:hAnsi="Calibri" w:cs="Times New Roman"/>
                <w:b/>
                <w:bCs/>
                <w:kern w:val="0"/>
                <w:lang w:bidi="ar-SA"/>
              </w:rPr>
              <w:t xml:space="preserve"> </w:t>
            </w:r>
            <w:r w:rsidRPr="00324B46">
              <w:rPr>
                <w:rFonts w:ascii="Calibri" w:eastAsia="Times New Roman" w:hAnsi="Calibri" w:cs="Times New Roman"/>
                <w:b/>
                <w:bCs/>
                <w:kern w:val="0"/>
                <w:lang w:val="en-US" w:bidi="ar-SA"/>
              </w:rPr>
              <w:t>2</w:t>
            </w:r>
            <w:r w:rsidRPr="00324B46">
              <w:rPr>
                <w:rFonts w:ascii="Calibri" w:eastAsia="Times New Roman" w:hAnsi="Calibri" w:cs="Times New Roman"/>
                <w:b/>
                <w:bCs/>
                <w:kern w:val="0"/>
                <w:lang w:bidi="ar-SA"/>
              </w:rPr>
              <w:t>8</w:t>
            </w:r>
            <w:r w:rsidRPr="00324B46">
              <w:rPr>
                <w:rFonts w:ascii="Calibri" w:eastAsia="Times New Roman" w:hAnsi="Calibri" w:cs="Times New Roman"/>
                <w:b/>
                <w:bCs/>
                <w:kern w:val="0"/>
                <w:lang w:val="en-US" w:bidi="ar-SA"/>
              </w:rPr>
              <w:t>0</w:t>
            </w:r>
            <w:r w:rsidRPr="00324B46">
              <w:rPr>
                <w:rFonts w:ascii="Calibri" w:eastAsia="Times New Roman" w:hAnsi="Calibri" w:cs="Times New Roman"/>
                <w:b/>
                <w:bCs/>
                <w:kern w:val="0"/>
                <w:lang w:bidi="ar-SA"/>
              </w:rPr>
              <w:t xml:space="preserve"> HP</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val="en-US" w:bidi="ar-SA"/>
              </w:rPr>
            </w:pPr>
            <w:r w:rsidRPr="00324B46">
              <w:rPr>
                <w:rFonts w:ascii="Calibri" w:eastAsia="Times New Roman" w:hAnsi="Calibri" w:cs="Times New Roman"/>
                <w:b/>
                <w:bCs/>
                <w:kern w:val="0"/>
                <w:lang w:bidi="ar-SA"/>
              </w:rPr>
              <w:t>3.</w:t>
            </w:r>
            <w:r w:rsidRPr="00324B46">
              <w:rPr>
                <w:rFonts w:ascii="Calibri" w:eastAsia="Times New Roman" w:hAnsi="Calibri" w:cs="Times New Roman"/>
                <w:b/>
                <w:bCs/>
                <w:kern w:val="0"/>
                <w:lang w:val="en-US" w:bidi="ar-SA"/>
              </w:rPr>
              <w:t>3</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val="en-US" w:bidi="ar-SA"/>
              </w:rPr>
            </w:pPr>
            <w:r w:rsidRPr="00324B46">
              <w:rPr>
                <w:rFonts w:ascii="Calibri" w:eastAsia="Times New Roman" w:hAnsi="Calibri" w:cs="Times New Roman"/>
                <w:b/>
                <w:bCs/>
                <w:kern w:val="0"/>
                <w:lang w:bidi="ar-SA"/>
              </w:rPr>
              <w:t>Κυβισμός</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u w:val="single"/>
                <w:lang w:bidi="ar-SA"/>
              </w:rPr>
              <w:t>&gt;</w:t>
            </w:r>
            <w:r w:rsidRPr="00324B46">
              <w:rPr>
                <w:rFonts w:ascii="Calibri" w:eastAsia="Times New Roman" w:hAnsi="Calibri" w:cs="Times New Roman"/>
                <w:b/>
                <w:bCs/>
                <w:kern w:val="0"/>
                <w:lang w:bidi="ar-SA"/>
              </w:rPr>
              <w:t xml:space="preserve"> 6.000</w:t>
            </w:r>
            <w:r w:rsidRPr="00324B46">
              <w:rPr>
                <w:rFonts w:ascii="Calibri" w:eastAsia="Times New Roman" w:hAnsi="Calibri" w:cs="Times New Roman"/>
                <w:b/>
                <w:bCs/>
                <w:kern w:val="0"/>
                <w:lang w:val="en-US" w:bidi="ar-SA"/>
              </w:rPr>
              <w:t>cc</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val="en-US" w:bidi="ar-SA"/>
              </w:rPr>
            </w:pPr>
            <w:r w:rsidRPr="00324B46">
              <w:rPr>
                <w:rFonts w:ascii="Calibri" w:eastAsia="Times New Roman" w:hAnsi="Calibri" w:cs="Times New Roman"/>
                <w:b/>
                <w:bCs/>
                <w:kern w:val="0"/>
                <w:lang w:bidi="ar-SA"/>
              </w:rPr>
              <w:t>3.</w:t>
            </w:r>
            <w:r w:rsidRPr="00324B46">
              <w:rPr>
                <w:rFonts w:ascii="Calibri" w:eastAsia="Times New Roman" w:hAnsi="Calibri" w:cs="Times New Roman"/>
                <w:b/>
                <w:bCs/>
                <w:kern w:val="0"/>
                <w:lang w:val="en-US" w:bidi="ar-SA"/>
              </w:rPr>
              <w:t>4</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Λόγος ισχύος κινητήρα ανά τόνο μικτού φορτίου</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u w:val="single"/>
                <w:lang w:bidi="ar-SA"/>
              </w:rPr>
              <w:t>&gt;</w:t>
            </w:r>
            <w:r w:rsidRPr="00324B46">
              <w:rPr>
                <w:rFonts w:ascii="Calibri" w:eastAsia="Times New Roman" w:hAnsi="Calibri" w:cs="Times New Roman"/>
                <w:b/>
                <w:bCs/>
                <w:kern w:val="0"/>
                <w:lang w:bidi="ar-SA"/>
              </w:rPr>
              <w:t>15 HP/τόνο</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val="en-US" w:bidi="ar-SA"/>
              </w:rPr>
            </w:pPr>
            <w:r w:rsidRPr="00324B46">
              <w:rPr>
                <w:rFonts w:ascii="Calibri" w:eastAsia="Times New Roman" w:hAnsi="Calibri" w:cs="Times New Roman"/>
                <w:b/>
                <w:bCs/>
                <w:kern w:val="0"/>
                <w:lang w:bidi="ar-SA"/>
              </w:rPr>
              <w:t>3.</w:t>
            </w:r>
            <w:r w:rsidRPr="00324B46">
              <w:rPr>
                <w:rFonts w:ascii="Calibri" w:eastAsia="Times New Roman" w:hAnsi="Calibri" w:cs="Times New Roman"/>
                <w:b/>
                <w:bCs/>
                <w:kern w:val="0"/>
                <w:lang w:val="en-US" w:bidi="ar-SA"/>
              </w:rPr>
              <w:t>5</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Ροπή στρέψης κινητήρα</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val="en-US" w:bidi="ar-SA"/>
              </w:rPr>
            </w:pPr>
            <w:r w:rsidRPr="00324B46">
              <w:rPr>
                <w:rFonts w:ascii="Calibri" w:eastAsia="Times New Roman" w:hAnsi="Calibri" w:cs="Times New Roman"/>
                <w:b/>
                <w:bCs/>
                <w:kern w:val="0"/>
                <w:u w:val="single"/>
                <w:lang w:bidi="ar-SA"/>
              </w:rPr>
              <w:t>&gt;</w:t>
            </w:r>
            <w:r w:rsidRPr="00324B46">
              <w:rPr>
                <w:rFonts w:ascii="Calibri" w:eastAsia="Times New Roman" w:hAnsi="Calibri" w:cs="Times New Roman"/>
                <w:b/>
                <w:bCs/>
                <w:kern w:val="0"/>
                <w:lang w:bidi="ar-SA"/>
              </w:rPr>
              <w:t>1000Νm</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val="en-US" w:bidi="ar-SA"/>
              </w:rPr>
            </w:pPr>
            <w:r w:rsidRPr="00324B46">
              <w:rPr>
                <w:rFonts w:ascii="Calibri" w:eastAsia="Times New Roman" w:hAnsi="Calibri" w:cs="Times New Roman"/>
                <w:b/>
                <w:bCs/>
                <w:kern w:val="0"/>
                <w:lang w:bidi="ar-SA"/>
              </w:rPr>
              <w:t>3.</w:t>
            </w:r>
            <w:r w:rsidRPr="00324B46">
              <w:rPr>
                <w:rFonts w:ascii="Calibri" w:eastAsia="Times New Roman" w:hAnsi="Calibri" w:cs="Times New Roman"/>
                <w:b/>
                <w:bCs/>
                <w:kern w:val="0"/>
                <w:lang w:val="en-US" w:bidi="ar-SA"/>
              </w:rPr>
              <w:t>6</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Κινητήρας αντιρρυπαντικής τεχνολογίας</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u w:val="single"/>
                <w:lang w:bidi="ar-SA"/>
              </w:rPr>
              <w:t>&gt;</w:t>
            </w:r>
            <w:r w:rsidRPr="00324B46">
              <w:rPr>
                <w:rFonts w:ascii="Calibri" w:eastAsia="Times New Roman" w:hAnsi="Calibri" w:cs="Times New Roman"/>
                <w:b/>
                <w:bCs/>
                <w:kern w:val="0"/>
                <w:lang w:bidi="ar-SA"/>
              </w:rPr>
              <w:t xml:space="preserve"> EURO 6</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val="en-US" w:bidi="ar-SA"/>
              </w:rPr>
            </w:pPr>
            <w:r w:rsidRPr="00324B46">
              <w:rPr>
                <w:rFonts w:ascii="Calibri" w:eastAsia="Times New Roman" w:hAnsi="Calibri" w:cs="Times New Roman"/>
                <w:b/>
                <w:bCs/>
                <w:kern w:val="0"/>
                <w:lang w:bidi="ar-SA"/>
              </w:rPr>
              <w:t>3.</w:t>
            </w:r>
            <w:r w:rsidRPr="00324B46">
              <w:rPr>
                <w:rFonts w:ascii="Calibri" w:eastAsia="Times New Roman" w:hAnsi="Calibri" w:cs="Times New Roman"/>
                <w:b/>
                <w:bCs/>
                <w:kern w:val="0"/>
                <w:lang w:val="en-US" w:bidi="ar-SA"/>
              </w:rPr>
              <w:t>7</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Η εξαγωγή των καυσαερίων να γίνεται κατακόρυφα προς τα επάνω, πίσω από την καμπίνα οδήγησης με μονωμένη σωλήνα εξάτμισης και εξαγωγή που εμποδίζει την είσοδο νερού της βροχής</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val="en-US" w:bidi="ar-SA"/>
              </w:rPr>
            </w:pPr>
            <w:r w:rsidRPr="00324B46">
              <w:rPr>
                <w:rFonts w:ascii="Calibri" w:eastAsia="Times New Roman" w:hAnsi="Calibri" w:cs="Times New Roman"/>
                <w:b/>
                <w:bCs/>
                <w:kern w:val="0"/>
                <w:lang w:bidi="ar-SA"/>
              </w:rPr>
              <w:t>3.</w:t>
            </w:r>
            <w:r w:rsidRPr="00324B46">
              <w:rPr>
                <w:rFonts w:ascii="Calibri" w:eastAsia="Times New Roman" w:hAnsi="Calibri" w:cs="Times New Roman"/>
                <w:b/>
                <w:bCs/>
                <w:kern w:val="0"/>
                <w:lang w:val="en-US" w:bidi="ar-SA"/>
              </w:rPr>
              <w:t>8</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 αναφερθούν / δοθούν κατά τρόπο σαφή τα παρακάτω χαρακτηριστικά και πληροφορίες:</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3.8.1</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Τύπος και κατασκευαστής κινητήρα</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3.8.2</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Οι καμπύλες μεταβολής της πραγματικής ισχύος, και της ροπής </w:t>
            </w:r>
            <w:proofErr w:type="spellStart"/>
            <w:r w:rsidRPr="00324B46">
              <w:rPr>
                <w:rFonts w:ascii="Calibri" w:eastAsia="Times New Roman" w:hAnsi="Calibri" w:cs="Times New Roman"/>
                <w:b/>
                <w:bCs/>
                <w:kern w:val="0"/>
                <w:lang w:bidi="ar-SA"/>
              </w:rPr>
              <w:t>στρέψεως</w:t>
            </w:r>
            <w:proofErr w:type="spellEnd"/>
            <w:r w:rsidRPr="00324B46">
              <w:rPr>
                <w:rFonts w:ascii="Calibri" w:eastAsia="Times New Roman" w:hAnsi="Calibri" w:cs="Times New Roman"/>
                <w:b/>
                <w:bCs/>
                <w:kern w:val="0"/>
                <w:lang w:bidi="ar-SA"/>
              </w:rPr>
              <w:t xml:space="preserve"> σε σχέση με τον αριθμό των στροφών (επίσημα διαγράμματα κατασκευαστή), καθώς και οι καμπύλες οικονομίας καυσίμου. Είναι επιθυμητό η ροπή στρέψης να είναι όσο το δυνατόν υψηλότερη στις χαμηλότερες δυνατές στροφές του κινητήρα και να παραμένει επίπεδη στο μεγαλύτερο δυνατό εύρος στροφών</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3.8.3</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Ο αριθμός και η διάταξη των κυλίνδρων, ο </w:t>
            </w:r>
            <w:proofErr w:type="spellStart"/>
            <w:r w:rsidRPr="00324B46">
              <w:rPr>
                <w:rFonts w:ascii="Calibri" w:eastAsia="Times New Roman" w:hAnsi="Calibri" w:cs="Times New Roman"/>
                <w:b/>
                <w:bCs/>
                <w:kern w:val="0"/>
                <w:lang w:bidi="ar-SA"/>
              </w:rPr>
              <w:t>κυλινδρισμός</w:t>
            </w:r>
            <w:proofErr w:type="spellEnd"/>
            <w:r w:rsidRPr="00324B46">
              <w:rPr>
                <w:rFonts w:ascii="Calibri" w:eastAsia="Times New Roman" w:hAnsi="Calibri" w:cs="Times New Roman"/>
                <w:b/>
                <w:bCs/>
                <w:kern w:val="0"/>
                <w:lang w:bidi="ar-SA"/>
              </w:rPr>
              <w:t xml:space="preserve"> / κυβισμός και η σχέση συμπιέσεως</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3.8.4</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Το σύστημα ψύξεως και το σύστημα εκκινήσεως</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3.8.5</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Περιγραφή περιοριστή ταχύτητας</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3.9</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Σύστημα υπερπλήρωσης / </w:t>
            </w:r>
            <w:proofErr w:type="spellStart"/>
            <w:r w:rsidRPr="00324B46">
              <w:rPr>
                <w:rFonts w:ascii="Calibri" w:eastAsia="Times New Roman" w:hAnsi="Calibri" w:cs="Times New Roman"/>
                <w:b/>
                <w:bCs/>
                <w:kern w:val="0"/>
                <w:lang w:bidi="ar-SA"/>
              </w:rPr>
              <w:t>υπερτροφοδοσίας</w:t>
            </w:r>
            <w:proofErr w:type="spellEnd"/>
            <w:r w:rsidRPr="00324B46">
              <w:rPr>
                <w:rFonts w:ascii="Calibri" w:eastAsia="Times New Roman" w:hAnsi="Calibri" w:cs="Times New Roman"/>
                <w:b/>
                <w:bCs/>
                <w:kern w:val="0"/>
                <w:lang w:bidi="ar-SA"/>
              </w:rPr>
              <w:t xml:space="preserve"> (</w:t>
            </w:r>
            <w:r w:rsidRPr="00324B46">
              <w:rPr>
                <w:rFonts w:ascii="Calibri" w:eastAsia="Times New Roman" w:hAnsi="Calibri" w:cs="Times New Roman"/>
                <w:b/>
                <w:bCs/>
                <w:kern w:val="0"/>
                <w:lang w:val="en-US" w:bidi="ar-SA"/>
              </w:rPr>
              <w:t>turbo</w:t>
            </w:r>
            <w:r w:rsidRPr="00324B46">
              <w:rPr>
                <w:rFonts w:ascii="Calibri" w:eastAsia="Times New Roman" w:hAnsi="Calibri" w:cs="Times New Roman"/>
                <w:b/>
                <w:bCs/>
                <w:kern w:val="0"/>
                <w:lang w:bidi="ar-SA"/>
              </w:rPr>
              <w:t>)</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302ABA">
        <w:trPr>
          <w:cantSplit/>
        </w:trPr>
        <w:tc>
          <w:tcPr>
            <w:tcW w:w="851" w:type="dxa"/>
            <w:shd w:val="clear" w:color="auto" w:fill="D9D9D9"/>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4</w:t>
            </w:r>
          </w:p>
        </w:tc>
        <w:tc>
          <w:tcPr>
            <w:tcW w:w="9356" w:type="dxa"/>
            <w:gridSpan w:val="4"/>
            <w:shd w:val="clear" w:color="auto" w:fill="D9D9D9"/>
          </w:tcPr>
          <w:p w:rsidR="002D4DB6" w:rsidRPr="00324B46" w:rsidRDefault="002D4DB6" w:rsidP="00302ABA">
            <w:pPr>
              <w:widowControl/>
              <w:spacing w:line="100" w:lineRule="atLeast"/>
              <w:ind w:left="180"/>
              <w:rPr>
                <w:rFonts w:ascii="Calibri" w:eastAsia="Times New Roman" w:hAnsi="Calibri" w:cs="Times New Roman"/>
                <w:b/>
                <w:bCs/>
                <w:kern w:val="0"/>
                <w:u w:val="single"/>
                <w:lang w:bidi="ar-SA"/>
              </w:rPr>
            </w:pPr>
            <w:r w:rsidRPr="00324B46">
              <w:rPr>
                <w:rFonts w:ascii="Calibri" w:eastAsia="Times New Roman" w:hAnsi="Calibri" w:cs="Times New Roman"/>
                <w:b/>
                <w:bCs/>
                <w:kern w:val="0"/>
                <w:u w:val="single"/>
                <w:lang w:bidi="ar-SA"/>
              </w:rPr>
              <w:t>Σύστημα Μετάδοσης</w:t>
            </w: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4.1</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Το κιβώτιο ταχυτήτων θα είναι </w:t>
            </w:r>
            <w:proofErr w:type="spellStart"/>
            <w:r w:rsidRPr="00324B46">
              <w:rPr>
                <w:rFonts w:ascii="Calibri" w:eastAsia="Times New Roman" w:hAnsi="Calibri" w:cs="Times New Roman"/>
                <w:b/>
                <w:bCs/>
                <w:kern w:val="0"/>
                <w:lang w:bidi="ar-SA"/>
              </w:rPr>
              <w:t>είναι</w:t>
            </w:r>
            <w:proofErr w:type="spellEnd"/>
            <w:r w:rsidRPr="00324B46">
              <w:rPr>
                <w:rFonts w:ascii="Calibri" w:eastAsia="Times New Roman" w:hAnsi="Calibri" w:cs="Times New Roman"/>
                <w:b/>
                <w:bCs/>
                <w:kern w:val="0"/>
                <w:lang w:bidi="ar-SA"/>
              </w:rPr>
              <w:t xml:space="preserve"> αυτοματοποιημένο και θα διαθέτει τουλάχιστον 6 ταχύτητες </w:t>
            </w:r>
            <w:proofErr w:type="spellStart"/>
            <w:r w:rsidRPr="00324B46">
              <w:rPr>
                <w:rFonts w:ascii="Calibri" w:eastAsia="Times New Roman" w:hAnsi="Calibri" w:cs="Times New Roman"/>
                <w:b/>
                <w:bCs/>
                <w:kern w:val="0"/>
                <w:lang w:bidi="ar-SA"/>
              </w:rPr>
              <w:t>εμπροσθοπορείας</w:t>
            </w:r>
            <w:proofErr w:type="spellEnd"/>
            <w:r w:rsidRPr="00324B46">
              <w:rPr>
                <w:rFonts w:ascii="Calibri" w:eastAsia="Times New Roman" w:hAnsi="Calibri" w:cs="Times New Roman"/>
                <w:b/>
                <w:bCs/>
                <w:kern w:val="0"/>
                <w:lang w:bidi="ar-SA"/>
              </w:rPr>
              <w:t xml:space="preserve"> και μιας (1) </w:t>
            </w:r>
            <w:proofErr w:type="spellStart"/>
            <w:r w:rsidRPr="00324B46">
              <w:rPr>
                <w:rFonts w:ascii="Calibri" w:eastAsia="Times New Roman" w:hAnsi="Calibri" w:cs="Times New Roman"/>
                <w:b/>
                <w:bCs/>
                <w:kern w:val="0"/>
                <w:lang w:bidi="ar-SA"/>
              </w:rPr>
              <w:t>οπισθοπορείας</w:t>
            </w:r>
            <w:proofErr w:type="spellEnd"/>
            <w:r w:rsidRPr="00324B46">
              <w:rPr>
                <w:rFonts w:ascii="Calibri" w:eastAsia="Times New Roman" w:hAnsi="Calibri" w:cs="Times New Roman"/>
                <w:b/>
                <w:bCs/>
                <w:kern w:val="0"/>
                <w:lang w:bidi="ar-SA"/>
              </w:rPr>
              <w:t xml:space="preserve"> συγχρονισμένων   στο κιβώτιο ταχυτήτων .</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4.2</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Η μετάδοση της κίνησης από τον κινητήρα στους οπίσθιους κινητήριους τροχούς να γίνεται διαμέσου του κιβωτίου ταχυτήτων, των διαφορικών </w:t>
            </w:r>
            <w:r w:rsidRPr="00324B46">
              <w:rPr>
                <w:rFonts w:ascii="Calibri" w:eastAsia="Times New Roman" w:hAnsi="Calibri" w:cs="Times New Roman"/>
                <w:b/>
                <w:bCs/>
                <w:kern w:val="0"/>
                <w:lang w:bidi="ar-SA"/>
              </w:rPr>
              <w:lastRenderedPageBreak/>
              <w:t xml:space="preserve">και των ημιαξονίων. Οι πίσω τροχοί να διαθέτουν σύστημα </w:t>
            </w:r>
            <w:proofErr w:type="spellStart"/>
            <w:r w:rsidRPr="00324B46">
              <w:rPr>
                <w:rFonts w:ascii="Calibri" w:eastAsia="Times New Roman" w:hAnsi="Calibri" w:cs="Times New Roman"/>
                <w:b/>
                <w:bCs/>
                <w:kern w:val="0"/>
                <w:lang w:bidi="ar-SA"/>
              </w:rPr>
              <w:t>υπομείωσης</w:t>
            </w:r>
            <w:proofErr w:type="spellEnd"/>
            <w:r w:rsidRPr="00324B46">
              <w:rPr>
                <w:rFonts w:ascii="Calibri" w:eastAsia="Times New Roman" w:hAnsi="Calibri" w:cs="Times New Roman"/>
                <w:b/>
                <w:bCs/>
                <w:kern w:val="0"/>
                <w:lang w:bidi="ar-SA"/>
              </w:rPr>
              <w:t xml:space="preserve"> στροφών .</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lastRenderedPageBreak/>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4.3</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Το κιβώτιο ταχυτήτων να διαθέτει κατάλληλο </w:t>
            </w:r>
            <w:proofErr w:type="spellStart"/>
            <w:r w:rsidRPr="00324B46">
              <w:rPr>
                <w:rFonts w:ascii="Calibri" w:eastAsia="Times New Roman" w:hAnsi="Calibri" w:cs="Times New Roman"/>
                <w:b/>
                <w:bCs/>
                <w:kern w:val="0"/>
                <w:lang w:bidi="ar-SA"/>
              </w:rPr>
              <w:t>δυναμολήπτη</w:t>
            </w:r>
            <w:proofErr w:type="spellEnd"/>
            <w:r w:rsidRPr="00324B46">
              <w:rPr>
                <w:rFonts w:ascii="Calibri" w:eastAsia="Times New Roman" w:hAnsi="Calibri" w:cs="Times New Roman"/>
                <w:b/>
                <w:bCs/>
                <w:kern w:val="0"/>
                <w:lang w:bidi="ar-SA"/>
              </w:rPr>
              <w:t xml:space="preserve"> (P.T.O.) για τη μετάδοση της κίνησης στην </w:t>
            </w:r>
            <w:proofErr w:type="spellStart"/>
            <w:r w:rsidRPr="00324B46">
              <w:rPr>
                <w:rFonts w:ascii="Calibri" w:eastAsia="Times New Roman" w:hAnsi="Calibri" w:cs="Times New Roman"/>
                <w:b/>
                <w:bCs/>
                <w:kern w:val="0"/>
                <w:lang w:bidi="ar-SA"/>
              </w:rPr>
              <w:t>υπερκατασκευή</w:t>
            </w:r>
            <w:proofErr w:type="spellEnd"/>
            <w:r w:rsidRPr="00324B46">
              <w:rPr>
                <w:rFonts w:ascii="Calibri" w:eastAsia="Times New Roman" w:hAnsi="Calibri" w:cs="Times New Roman"/>
                <w:b/>
                <w:bCs/>
                <w:kern w:val="0"/>
                <w:lang w:bidi="ar-SA"/>
              </w:rPr>
              <w:t xml:space="preserve"> του οχήματος</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rPr>
          <w:trHeight w:val="334"/>
        </w:trPr>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4.4</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 αναφερθεί το υλικό τριβής του συμπλέκτη (αν υπάρχει), το οποίο υποχρεωτικά δεν πρέπει να περιέχει αμίαντο, ώστε να είναι φιλικό προς το περιβάλλον και την υγεία του προσωπικού</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4.5</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Τα διαφορικά πρέπει να είναι ισχυρής κατασκευής (ανάλογης του συμπλέκτη), ώστε το όχημα να είναι ικανό να κινηθεί με πλήρες φορτίο σε δρόμο με κλίση 15% και συντελεστή τριβής 0,60 .</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302ABA">
        <w:trPr>
          <w:cantSplit/>
        </w:trPr>
        <w:tc>
          <w:tcPr>
            <w:tcW w:w="851" w:type="dxa"/>
            <w:shd w:val="clear" w:color="auto" w:fill="D9D9D9"/>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5</w:t>
            </w:r>
          </w:p>
        </w:tc>
        <w:tc>
          <w:tcPr>
            <w:tcW w:w="9356" w:type="dxa"/>
            <w:gridSpan w:val="4"/>
            <w:shd w:val="clear" w:color="auto" w:fill="D9D9D9"/>
          </w:tcPr>
          <w:p w:rsidR="002D4DB6" w:rsidRPr="00324B46" w:rsidRDefault="002D4DB6" w:rsidP="00302ABA">
            <w:pPr>
              <w:widowControl/>
              <w:spacing w:line="100" w:lineRule="atLeast"/>
              <w:ind w:left="180"/>
              <w:rPr>
                <w:rFonts w:ascii="Calibri" w:eastAsia="Times New Roman" w:hAnsi="Calibri" w:cs="Times New Roman"/>
                <w:b/>
                <w:bCs/>
                <w:kern w:val="0"/>
                <w:u w:val="single"/>
                <w:lang w:bidi="ar-SA"/>
              </w:rPr>
            </w:pPr>
            <w:r w:rsidRPr="00324B46">
              <w:rPr>
                <w:rFonts w:ascii="Calibri" w:eastAsia="Times New Roman" w:hAnsi="Calibri" w:cs="Times New Roman"/>
                <w:b/>
                <w:bCs/>
                <w:kern w:val="0"/>
                <w:u w:val="single"/>
                <w:lang w:bidi="ar-SA"/>
              </w:rPr>
              <w:t>Σύστημα Πέδησης</w:t>
            </w: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5.1</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Το σύστημα πεδήσεως πρέπει να εξασφαλίζει απόλυτα το όχημα και τους επιβαίνοντες. Το σύστημα πεδήσεως να εξασφαλίζει απόλυτα την ασφαλή πέδηση με πλήρες φορτίο, να είναι κατασκευασμένο με άριστα υλικά και ικανής αντοχής (ανεξάρτητου διπλού κυκλώματος πεπιεσμένου αέρα ή άλλου τύπου αντίστοιχης ικανότητας), ώστε να εγγυώνται τη μακροχρόνια καλή λειτουργία και να ενεργεί μπρος και πίσω σε δισκόφρενα ή ταμπούρα ή συνδυασμό αυτών  σύμφωνα με τους κανονισμούς της Ευρωπαϊκής Κοινότητας (Οδηγία 1991/422/ΕΟΚ ή/και νεότερη τροποποίηση αυτής). Να αναφερθούν τα χαρακτηριστικά του</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5.2</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Ηλεκτρονικό σύστημα </w:t>
            </w:r>
            <w:proofErr w:type="spellStart"/>
            <w:r w:rsidRPr="00324B46">
              <w:rPr>
                <w:rFonts w:ascii="Calibri" w:eastAsia="Times New Roman" w:hAnsi="Calibri" w:cs="Times New Roman"/>
                <w:b/>
                <w:bCs/>
                <w:kern w:val="0"/>
                <w:lang w:bidi="ar-SA"/>
              </w:rPr>
              <w:t>αντιμπλοκαρίσματος</w:t>
            </w:r>
            <w:proofErr w:type="spellEnd"/>
            <w:r w:rsidRPr="00324B46">
              <w:rPr>
                <w:rFonts w:ascii="Calibri" w:eastAsia="Times New Roman" w:hAnsi="Calibri" w:cs="Times New Roman"/>
                <w:b/>
                <w:bCs/>
                <w:kern w:val="0"/>
                <w:lang w:bidi="ar-SA"/>
              </w:rPr>
              <w:t xml:space="preserve"> των τροχών (ΑΒS)</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5.3</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Σύστημα κατανομής πίεσης πέδησης ανάλογα με το φορτίο, στον πίσω άξονα</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lastRenderedPageBreak/>
              <w:t>5.4</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Σύστημα ηλεκτρονικού ελέγχου σταθεροποίησης (</w:t>
            </w:r>
            <w:proofErr w:type="spellStart"/>
            <w:r w:rsidRPr="00324B46">
              <w:rPr>
                <w:rFonts w:ascii="Calibri" w:eastAsia="Times New Roman" w:hAnsi="Calibri" w:cs="Times New Roman"/>
                <w:b/>
                <w:bCs/>
                <w:kern w:val="0"/>
                <w:lang w:bidi="ar-SA"/>
              </w:rPr>
              <w:t>Electronic</w:t>
            </w:r>
            <w:proofErr w:type="spellEnd"/>
            <w:r w:rsidRPr="00324B46">
              <w:rPr>
                <w:rFonts w:ascii="Calibri" w:eastAsia="Times New Roman" w:hAnsi="Calibri" w:cs="Times New Roman"/>
                <w:b/>
                <w:bCs/>
                <w:kern w:val="0"/>
                <w:lang w:bidi="ar-SA"/>
              </w:rPr>
              <w:t xml:space="preserve"> </w:t>
            </w:r>
            <w:proofErr w:type="spellStart"/>
            <w:r w:rsidRPr="00324B46">
              <w:rPr>
                <w:rFonts w:ascii="Calibri" w:eastAsia="Times New Roman" w:hAnsi="Calibri" w:cs="Times New Roman"/>
                <w:b/>
                <w:bCs/>
                <w:kern w:val="0"/>
                <w:lang w:bidi="ar-SA"/>
              </w:rPr>
              <w:t>Stability</w:t>
            </w:r>
            <w:proofErr w:type="spellEnd"/>
            <w:r w:rsidRPr="00324B46">
              <w:rPr>
                <w:rFonts w:ascii="Calibri" w:eastAsia="Times New Roman" w:hAnsi="Calibri" w:cs="Times New Roman"/>
                <w:b/>
                <w:bCs/>
                <w:kern w:val="0"/>
                <w:lang w:bidi="ar-SA"/>
              </w:rPr>
              <w:t xml:space="preserve"> </w:t>
            </w:r>
            <w:proofErr w:type="spellStart"/>
            <w:r w:rsidRPr="00324B46">
              <w:rPr>
                <w:rFonts w:ascii="Calibri" w:eastAsia="Times New Roman" w:hAnsi="Calibri" w:cs="Times New Roman"/>
                <w:b/>
                <w:bCs/>
                <w:kern w:val="0"/>
                <w:lang w:bidi="ar-SA"/>
              </w:rPr>
              <w:t>System</w:t>
            </w:r>
            <w:proofErr w:type="spellEnd"/>
            <w:r w:rsidRPr="00324B46">
              <w:rPr>
                <w:rFonts w:ascii="Calibri" w:eastAsia="Times New Roman" w:hAnsi="Calibri" w:cs="Times New Roman"/>
                <w:b/>
                <w:bCs/>
                <w:kern w:val="0"/>
                <w:lang w:bidi="ar-SA"/>
              </w:rPr>
              <w:t xml:space="preserve"> – ESP) του οχήματος</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επιθυμητό</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shd w:val="clear" w:color="auto" w:fill="auto"/>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5.5</w:t>
            </w:r>
          </w:p>
        </w:tc>
        <w:tc>
          <w:tcPr>
            <w:tcW w:w="4253" w:type="dxa"/>
            <w:shd w:val="clear" w:color="auto" w:fill="auto"/>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Σύστημα EBD (</w:t>
            </w:r>
            <w:proofErr w:type="spellStart"/>
            <w:r w:rsidRPr="00324B46">
              <w:rPr>
                <w:rFonts w:ascii="Calibri" w:eastAsia="Times New Roman" w:hAnsi="Calibri" w:cs="Times New Roman"/>
                <w:b/>
                <w:bCs/>
                <w:kern w:val="0"/>
                <w:lang w:bidi="ar-SA"/>
              </w:rPr>
              <w:t>Electronic</w:t>
            </w:r>
            <w:proofErr w:type="spellEnd"/>
            <w:r w:rsidRPr="00324B46">
              <w:rPr>
                <w:rFonts w:ascii="Calibri" w:eastAsia="Times New Roman" w:hAnsi="Calibri" w:cs="Times New Roman"/>
                <w:b/>
                <w:bCs/>
                <w:kern w:val="0"/>
                <w:lang w:bidi="ar-SA"/>
              </w:rPr>
              <w:t xml:space="preserve"> </w:t>
            </w:r>
            <w:proofErr w:type="spellStart"/>
            <w:r w:rsidRPr="00324B46">
              <w:rPr>
                <w:rFonts w:ascii="Calibri" w:eastAsia="Times New Roman" w:hAnsi="Calibri" w:cs="Times New Roman"/>
                <w:b/>
                <w:bCs/>
                <w:kern w:val="0"/>
                <w:lang w:bidi="ar-SA"/>
              </w:rPr>
              <w:t>Brakeforce</w:t>
            </w:r>
            <w:proofErr w:type="spellEnd"/>
            <w:r w:rsidRPr="00324B46">
              <w:rPr>
                <w:rFonts w:ascii="Calibri" w:eastAsia="Times New Roman" w:hAnsi="Calibri" w:cs="Times New Roman"/>
                <w:b/>
                <w:bCs/>
                <w:kern w:val="0"/>
                <w:lang w:bidi="ar-SA"/>
              </w:rPr>
              <w:t xml:space="preserve"> </w:t>
            </w:r>
            <w:proofErr w:type="spellStart"/>
            <w:r w:rsidRPr="00324B46">
              <w:rPr>
                <w:rFonts w:ascii="Calibri" w:eastAsia="Times New Roman" w:hAnsi="Calibri" w:cs="Times New Roman"/>
                <w:b/>
                <w:bCs/>
                <w:kern w:val="0"/>
                <w:lang w:bidi="ar-SA"/>
              </w:rPr>
              <w:t>Distribution</w:t>
            </w:r>
            <w:proofErr w:type="spellEnd"/>
            <w:r w:rsidRPr="00324B46">
              <w:rPr>
                <w:rFonts w:ascii="Calibri" w:eastAsia="Times New Roman" w:hAnsi="Calibri" w:cs="Times New Roman"/>
                <w:b/>
                <w:bCs/>
                <w:kern w:val="0"/>
                <w:lang w:bidi="ar-SA"/>
              </w:rPr>
              <w:t>) για βελτίωση της ισχύος πέδησης ανάλογα το φορτίο ή σύστημα αντίστοιχου τύπου</w:t>
            </w:r>
          </w:p>
        </w:tc>
        <w:tc>
          <w:tcPr>
            <w:tcW w:w="1526" w:type="dxa"/>
            <w:shd w:val="clear" w:color="auto" w:fill="auto"/>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shd w:val="clear" w:color="auto" w:fill="auto"/>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shd w:val="clear" w:color="auto" w:fill="auto"/>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5.6</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Οι σωληνώσεις, τα </w:t>
            </w:r>
            <w:proofErr w:type="spellStart"/>
            <w:r w:rsidRPr="00324B46">
              <w:rPr>
                <w:rFonts w:ascii="Calibri" w:eastAsia="Times New Roman" w:hAnsi="Calibri" w:cs="Times New Roman"/>
                <w:b/>
                <w:bCs/>
                <w:kern w:val="0"/>
                <w:lang w:bidi="ar-SA"/>
              </w:rPr>
              <w:t>ρακόρ</w:t>
            </w:r>
            <w:proofErr w:type="spellEnd"/>
            <w:r w:rsidRPr="00324B46">
              <w:rPr>
                <w:rFonts w:ascii="Calibri" w:eastAsia="Times New Roman" w:hAnsi="Calibri" w:cs="Times New Roman"/>
                <w:b/>
                <w:bCs/>
                <w:kern w:val="0"/>
                <w:lang w:bidi="ar-SA"/>
              </w:rPr>
              <w:t xml:space="preserve"> κλπ. του συστήματος πέδησης να είναι μεγάλης αντοχής και ποιότητας για μακροχρόνια καλή λειτουργία.</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5.7</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Το χειρόφρενο να είναι ικανό να ασφαλίζει απόλυτα το όχημα υπό πλήρες φορτίο σε κλίση δρόμου τουλάχιστον 10%, με σβηστό κινητήρα και νεκρά στο κιβώτιο ταχυτήτων</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302ABA">
        <w:trPr>
          <w:cantSplit/>
        </w:trPr>
        <w:tc>
          <w:tcPr>
            <w:tcW w:w="851" w:type="dxa"/>
            <w:shd w:val="clear" w:color="auto" w:fill="D9D9D9"/>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6</w:t>
            </w:r>
          </w:p>
        </w:tc>
        <w:tc>
          <w:tcPr>
            <w:tcW w:w="9356" w:type="dxa"/>
            <w:gridSpan w:val="4"/>
            <w:shd w:val="clear" w:color="auto" w:fill="D9D9D9"/>
          </w:tcPr>
          <w:p w:rsidR="002D4DB6" w:rsidRPr="00324B46" w:rsidRDefault="002D4DB6" w:rsidP="00302ABA">
            <w:pPr>
              <w:widowControl/>
              <w:spacing w:line="100" w:lineRule="atLeast"/>
              <w:ind w:left="180"/>
              <w:rPr>
                <w:rFonts w:ascii="Calibri" w:eastAsia="Times New Roman" w:hAnsi="Calibri" w:cs="Times New Roman"/>
                <w:b/>
                <w:bCs/>
                <w:kern w:val="0"/>
                <w:u w:val="single"/>
                <w:lang w:bidi="ar-SA"/>
              </w:rPr>
            </w:pPr>
            <w:r w:rsidRPr="00324B46">
              <w:rPr>
                <w:rFonts w:ascii="Calibri" w:eastAsia="Times New Roman" w:hAnsi="Calibri" w:cs="Times New Roman"/>
                <w:b/>
                <w:bCs/>
                <w:kern w:val="0"/>
                <w:u w:val="single"/>
                <w:lang w:bidi="ar-SA"/>
              </w:rPr>
              <w:t>Σύστημα Διεύθυνσης</w:t>
            </w: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6.1</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Το τιμόνι να βρίσκεται στο αριστερό μέρος του οχήματος και να έχει υδραυλική υποβοήθηση  σύμφωνα με την Οδηγία 1992/62/ΕΟΚ ή/και νεότερη τροποποίηση αυτής</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6.2</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Το τιμόνι να είναι ρυθμιζόμενο σε ύψος</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6.3</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 δοθούν όλα τα στοιχεία για τις ακτίνες στροφής του οχήματος. Η ακτίνα στροφής να είναι η ελάχιστη δυνατή</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302ABA">
        <w:trPr>
          <w:cantSplit/>
        </w:trPr>
        <w:tc>
          <w:tcPr>
            <w:tcW w:w="851" w:type="dxa"/>
            <w:shd w:val="clear" w:color="auto" w:fill="D9D9D9"/>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7</w:t>
            </w:r>
          </w:p>
        </w:tc>
        <w:tc>
          <w:tcPr>
            <w:tcW w:w="9356" w:type="dxa"/>
            <w:gridSpan w:val="4"/>
            <w:shd w:val="clear" w:color="auto" w:fill="D9D9D9"/>
          </w:tcPr>
          <w:p w:rsidR="002D4DB6" w:rsidRPr="00324B46" w:rsidRDefault="002D4DB6" w:rsidP="00302ABA">
            <w:pPr>
              <w:widowControl/>
              <w:spacing w:line="100" w:lineRule="atLeast"/>
              <w:ind w:left="180"/>
              <w:rPr>
                <w:rFonts w:ascii="Calibri" w:eastAsia="Times New Roman" w:hAnsi="Calibri" w:cs="Times New Roman"/>
                <w:b/>
                <w:bCs/>
                <w:kern w:val="0"/>
                <w:u w:val="single"/>
                <w:lang w:bidi="ar-SA"/>
              </w:rPr>
            </w:pPr>
            <w:r w:rsidRPr="00324B46">
              <w:rPr>
                <w:rFonts w:ascii="Calibri" w:eastAsia="Times New Roman" w:hAnsi="Calibri" w:cs="Times New Roman"/>
                <w:b/>
                <w:bCs/>
                <w:kern w:val="0"/>
                <w:u w:val="single"/>
                <w:lang w:bidi="ar-SA"/>
              </w:rPr>
              <w:t>Άξονες – Αναρτήσεις</w:t>
            </w: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7.1</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Αριθμός αξόνων πλαισίου</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2</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7.2</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Ο κινητήριος πίσω άξονας πρέπει να καλύπτει ικανοποιητικά τις απαιτήσεις φόρτισης για όλες τις συνθήκες κίνησης (σύμφωνα με την Οδηγία 1992/62/ΕΟΚ ή/και νεότερη τροποποίηση αυτής). Να γίνει σχετική αναφορά</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7.3</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Ο κινητήριος πίσω άξονας να είναι εφοδιασμένος με σύστημα ASR, που αποτρέπει τη διαφορά στροφών στους τροχούς λόγω μειωμένης πρόσφυσης</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7.4</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Η πραγματική φόρτωση των αξόνων του αυτοκινήτου με πλήρες ωφέλιμο φορτίο περιλαμβανομένων όλων των μηχανισμών της </w:t>
            </w:r>
            <w:proofErr w:type="spellStart"/>
            <w:r w:rsidRPr="00324B46">
              <w:rPr>
                <w:rFonts w:ascii="Calibri" w:eastAsia="Times New Roman" w:hAnsi="Calibri" w:cs="Times New Roman"/>
                <w:b/>
                <w:bCs/>
                <w:kern w:val="0"/>
                <w:lang w:bidi="ar-SA"/>
              </w:rPr>
              <w:t>υπερκατασκευής</w:t>
            </w:r>
            <w:proofErr w:type="spellEnd"/>
            <w:r w:rsidRPr="00324B46">
              <w:rPr>
                <w:rFonts w:ascii="Calibri" w:eastAsia="Times New Roman" w:hAnsi="Calibri" w:cs="Times New Roman"/>
                <w:b/>
                <w:bCs/>
                <w:kern w:val="0"/>
                <w:lang w:bidi="ar-SA"/>
              </w:rPr>
              <w:t xml:space="preserve">, εργατών, καυσίμων, εργαλείων, ανυψωτικού κάδων κλπ., δεν επιτρέπεται να είναι μεγαλύτερη από </w:t>
            </w:r>
            <w:r w:rsidRPr="00324B46">
              <w:rPr>
                <w:rFonts w:ascii="Calibri" w:eastAsia="Times New Roman" w:hAnsi="Calibri" w:cs="Times New Roman"/>
                <w:b/>
                <w:bCs/>
                <w:kern w:val="0"/>
                <w:lang w:bidi="ar-SA"/>
              </w:rPr>
              <w:lastRenderedPageBreak/>
              <w:t>το μέγιστο επιτρεπόμενο φορτίο κατ' άξονα συνολικά για το πλαίσιο</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val="en-US" w:bidi="ar-SA"/>
              </w:rPr>
              <w:lastRenderedPageBreak/>
              <w:t>NAI</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7.5</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Διπλοί πίσω τροχοί</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7.6</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Το όχημα να φέρει ελαστικά </w:t>
            </w:r>
            <w:proofErr w:type="spellStart"/>
            <w:r w:rsidRPr="00324B46">
              <w:rPr>
                <w:rFonts w:ascii="Calibri" w:eastAsia="Times New Roman" w:hAnsi="Calibri" w:cs="Times New Roman"/>
                <w:b/>
                <w:bCs/>
                <w:kern w:val="0"/>
                <w:lang w:bidi="ar-SA"/>
              </w:rPr>
              <w:t>επίσωτρα</w:t>
            </w:r>
            <w:proofErr w:type="spellEnd"/>
            <w:r w:rsidRPr="00324B46">
              <w:rPr>
                <w:rFonts w:ascii="Calibri" w:eastAsia="Times New Roman" w:hAnsi="Calibri" w:cs="Times New Roman"/>
                <w:b/>
                <w:bCs/>
                <w:kern w:val="0"/>
                <w:lang w:bidi="ar-SA"/>
              </w:rPr>
              <w:t xml:space="preserve">  καινούργια (  ακτινωτού τύπου (</w:t>
            </w:r>
            <w:proofErr w:type="spellStart"/>
            <w:r w:rsidRPr="00324B46">
              <w:rPr>
                <w:rFonts w:ascii="Calibri" w:eastAsia="Times New Roman" w:hAnsi="Calibri" w:cs="Times New Roman"/>
                <w:b/>
                <w:bCs/>
                <w:kern w:val="0"/>
                <w:lang w:bidi="ar-SA"/>
              </w:rPr>
              <w:t>radial</w:t>
            </w:r>
            <w:proofErr w:type="spellEnd"/>
            <w:r w:rsidRPr="00324B46">
              <w:rPr>
                <w:rFonts w:ascii="Calibri" w:eastAsia="Times New Roman" w:hAnsi="Calibri" w:cs="Times New Roman"/>
                <w:b/>
                <w:bCs/>
                <w:kern w:val="0"/>
                <w:lang w:bidi="ar-SA"/>
              </w:rPr>
              <w:t>), χωρίς αεροθάλαμο (</w:t>
            </w:r>
            <w:proofErr w:type="spellStart"/>
            <w:r w:rsidRPr="00324B46">
              <w:rPr>
                <w:rFonts w:ascii="Calibri" w:eastAsia="Times New Roman" w:hAnsi="Calibri" w:cs="Times New Roman"/>
                <w:b/>
                <w:bCs/>
                <w:kern w:val="0"/>
                <w:lang w:bidi="ar-SA"/>
              </w:rPr>
              <w:t>tubeless</w:t>
            </w:r>
            <w:proofErr w:type="spellEnd"/>
            <w:r w:rsidRPr="00324B46">
              <w:rPr>
                <w:rFonts w:ascii="Calibri" w:eastAsia="Times New Roman" w:hAnsi="Calibri" w:cs="Times New Roman"/>
                <w:b/>
                <w:bCs/>
                <w:kern w:val="0"/>
                <w:lang w:bidi="ar-SA"/>
              </w:rPr>
              <w:t xml:space="preserve">), πέλματος ασφάλτου ή </w:t>
            </w:r>
            <w:proofErr w:type="spellStart"/>
            <w:r w:rsidRPr="00324B46">
              <w:rPr>
                <w:rFonts w:ascii="Calibri" w:eastAsia="Times New Roman" w:hAnsi="Calibri" w:cs="Times New Roman"/>
                <w:b/>
                <w:bCs/>
                <w:kern w:val="0"/>
                <w:lang w:bidi="ar-SA"/>
              </w:rPr>
              <w:t>ημιτρακτερωτό</w:t>
            </w:r>
            <w:proofErr w:type="spellEnd"/>
            <w:r w:rsidRPr="00324B46">
              <w:rPr>
                <w:rFonts w:ascii="Calibri" w:eastAsia="Times New Roman" w:hAnsi="Calibri" w:cs="Times New Roman"/>
                <w:b/>
                <w:bCs/>
                <w:kern w:val="0"/>
                <w:lang w:bidi="ar-SA"/>
              </w:rPr>
              <w:t xml:space="preserve">, σύμφωνα με την Οδηγία 2001/43/ΕΚ ή/και νεότερη τροποποίηση αυτής και να ανταποκρίνονται στους κανονισμούς </w:t>
            </w:r>
            <w:r w:rsidRPr="00324B46">
              <w:rPr>
                <w:rFonts w:ascii="Calibri" w:eastAsia="Times New Roman" w:hAnsi="Calibri" w:cs="Times New Roman"/>
                <w:b/>
                <w:bCs/>
                <w:kern w:val="0"/>
                <w:lang w:val="en-US" w:bidi="ar-SA"/>
              </w:rPr>
              <w:t>ETRTO</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7.7</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Να αναφερθεί το σύστημα ανάρτησης, το οποίο πρέπει να είναι ισχυρό: ενδεικτικά Ο τύπος της ανάρτησης  του εμπρόσθιου και πίσω άξονα θα είναι χαλύβδινες ή με </w:t>
            </w:r>
            <w:proofErr w:type="spellStart"/>
            <w:r w:rsidRPr="00324B46">
              <w:rPr>
                <w:rFonts w:ascii="Calibri" w:eastAsia="Times New Roman" w:hAnsi="Calibri" w:cs="Times New Roman"/>
                <w:b/>
                <w:bCs/>
                <w:kern w:val="0"/>
                <w:lang w:bidi="ar-SA"/>
              </w:rPr>
              <w:t>αερόσουστες</w:t>
            </w:r>
            <w:proofErr w:type="spellEnd"/>
            <w:r w:rsidRPr="00324B46">
              <w:rPr>
                <w:rFonts w:ascii="Calibri" w:eastAsia="Times New Roman" w:hAnsi="Calibri" w:cs="Times New Roman"/>
                <w:b/>
                <w:bCs/>
                <w:kern w:val="0"/>
                <w:lang w:bidi="ar-SA"/>
              </w:rPr>
              <w:t xml:space="preserve"> (Air </w:t>
            </w:r>
            <w:proofErr w:type="spellStart"/>
            <w:r w:rsidRPr="00324B46">
              <w:rPr>
                <w:rFonts w:ascii="Calibri" w:eastAsia="Times New Roman" w:hAnsi="Calibri" w:cs="Times New Roman"/>
                <w:b/>
                <w:bCs/>
                <w:kern w:val="0"/>
                <w:lang w:bidi="ar-SA"/>
              </w:rPr>
              <w:t>suspension</w:t>
            </w:r>
            <w:proofErr w:type="spellEnd"/>
            <w:r w:rsidRPr="00324B46">
              <w:rPr>
                <w:rFonts w:ascii="Calibri" w:eastAsia="Times New Roman" w:hAnsi="Calibri" w:cs="Times New Roman"/>
                <w:b/>
                <w:bCs/>
                <w:kern w:val="0"/>
                <w:lang w:bidi="ar-SA"/>
              </w:rPr>
              <w:t>) ή συνδυασμό αυτών.</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7.8</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 δοθεί κατά τρόπο σαφή ο τύπος, ο κατασκευαστής και οι ικανότητες αξόνων, αναρτήσεων και ελαστικών (σύμφωνα με την Οδηγία 1992/62/ΕΟΚ ή/και νεότερη τροποποίηση αυτής)</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302ABA">
        <w:trPr>
          <w:cantSplit/>
        </w:trPr>
        <w:tc>
          <w:tcPr>
            <w:tcW w:w="851" w:type="dxa"/>
            <w:shd w:val="clear" w:color="auto" w:fill="D9D9D9"/>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8</w:t>
            </w:r>
          </w:p>
        </w:tc>
        <w:tc>
          <w:tcPr>
            <w:tcW w:w="9356" w:type="dxa"/>
            <w:gridSpan w:val="4"/>
            <w:shd w:val="clear" w:color="auto" w:fill="D9D9D9"/>
          </w:tcPr>
          <w:p w:rsidR="002D4DB6" w:rsidRPr="00324B46" w:rsidRDefault="002D4DB6" w:rsidP="00302ABA">
            <w:pPr>
              <w:widowControl/>
              <w:spacing w:line="100" w:lineRule="atLeast"/>
              <w:ind w:left="180"/>
              <w:rPr>
                <w:rFonts w:ascii="Calibri" w:eastAsia="Times New Roman" w:hAnsi="Calibri" w:cs="Times New Roman"/>
                <w:b/>
                <w:bCs/>
                <w:kern w:val="0"/>
                <w:u w:val="single"/>
                <w:lang w:bidi="ar-SA"/>
              </w:rPr>
            </w:pPr>
            <w:r w:rsidRPr="00324B46">
              <w:rPr>
                <w:rFonts w:ascii="Calibri" w:eastAsia="Times New Roman" w:hAnsi="Calibri" w:cs="Times New Roman"/>
                <w:b/>
                <w:bCs/>
                <w:kern w:val="0"/>
                <w:u w:val="single"/>
                <w:lang w:bidi="ar-SA"/>
              </w:rPr>
              <w:t>Καμπίνα Οδήγησης</w:t>
            </w: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8.1</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Η καμπίνα να είναι </w:t>
            </w:r>
            <w:proofErr w:type="spellStart"/>
            <w:r w:rsidRPr="00324B46">
              <w:rPr>
                <w:rFonts w:ascii="Calibri" w:eastAsia="Times New Roman" w:hAnsi="Calibri" w:cs="Times New Roman"/>
                <w:b/>
                <w:bCs/>
                <w:kern w:val="0"/>
                <w:lang w:bidi="ar-SA"/>
              </w:rPr>
              <w:t>ανακλινόμενου</w:t>
            </w:r>
            <w:proofErr w:type="spellEnd"/>
            <w:r w:rsidRPr="00324B46">
              <w:rPr>
                <w:rFonts w:ascii="Calibri" w:eastAsia="Times New Roman" w:hAnsi="Calibri" w:cs="Times New Roman"/>
                <w:b/>
                <w:bCs/>
                <w:kern w:val="0"/>
                <w:lang w:bidi="ar-SA"/>
              </w:rPr>
              <w:t xml:space="preserve"> τύπου και τύπου καμπίνας ημέρας και να εδράζεται επί του πλαισίου μέσω </w:t>
            </w:r>
            <w:proofErr w:type="spellStart"/>
            <w:r w:rsidRPr="00324B46">
              <w:rPr>
                <w:rFonts w:ascii="Calibri" w:eastAsia="Times New Roman" w:hAnsi="Calibri" w:cs="Times New Roman"/>
                <w:b/>
                <w:bCs/>
                <w:kern w:val="0"/>
                <w:lang w:bidi="ar-SA"/>
              </w:rPr>
              <w:t>αντιδονητικού</w:t>
            </w:r>
            <w:proofErr w:type="spellEnd"/>
            <w:r w:rsidRPr="00324B46">
              <w:rPr>
                <w:rFonts w:ascii="Calibri" w:eastAsia="Times New Roman" w:hAnsi="Calibri" w:cs="Times New Roman"/>
                <w:b/>
                <w:bCs/>
                <w:kern w:val="0"/>
                <w:lang w:bidi="ar-SA"/>
              </w:rPr>
              <w:t xml:space="preserve"> συστήματος.</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8.2</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Η καμπίνα να φέρει:</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rPr>
          <w:trHeight w:val="44"/>
        </w:trPr>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8.2.1</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Κάθισμα οδηγού και δύο συνοδηγών</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8.2.2</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proofErr w:type="spellStart"/>
            <w:r w:rsidRPr="00324B46">
              <w:rPr>
                <w:rFonts w:ascii="Calibri" w:eastAsia="Times New Roman" w:hAnsi="Calibri" w:cs="Times New Roman"/>
                <w:b/>
                <w:bCs/>
                <w:kern w:val="0"/>
                <w:lang w:bidi="ar-SA"/>
              </w:rPr>
              <w:t>Ανεμοθώρακα</w:t>
            </w:r>
            <w:proofErr w:type="spellEnd"/>
            <w:r w:rsidRPr="00324B46">
              <w:rPr>
                <w:rFonts w:ascii="Calibri" w:eastAsia="Times New Roman" w:hAnsi="Calibri" w:cs="Times New Roman"/>
                <w:b/>
                <w:bCs/>
                <w:kern w:val="0"/>
                <w:lang w:bidi="ar-SA"/>
              </w:rPr>
              <w:t xml:space="preserve"> από γυαλί SECURIT, TRIPLEX κλπ. ή παρόμοιου τύπου ασφαλείας με εκτόξευση νερού</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8.2.3</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Θερμική μόνωση με επένδυση από συνθετικό δέρμα</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8.2.4</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Ηλεκτρικούς υαλοκαθαριστήρες</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u w:val="single"/>
                <w:lang w:bidi="ar-SA"/>
              </w:rPr>
              <w:t>&gt;</w:t>
            </w:r>
            <w:r w:rsidRPr="00324B46">
              <w:rPr>
                <w:rFonts w:ascii="Calibri" w:eastAsia="Times New Roman" w:hAnsi="Calibri" w:cs="Times New Roman"/>
                <w:b/>
                <w:bCs/>
                <w:kern w:val="0"/>
                <w:lang w:bidi="ar-SA"/>
              </w:rPr>
              <w:t xml:space="preserve"> 2</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8.2.5</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Αλεξήλια ρυθμιζόμενης θέσης</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u w:val="single"/>
                <w:lang w:bidi="ar-SA"/>
              </w:rPr>
              <w:t>&gt;</w:t>
            </w:r>
            <w:r w:rsidRPr="00324B46">
              <w:rPr>
                <w:rFonts w:ascii="Calibri" w:eastAsia="Times New Roman" w:hAnsi="Calibri" w:cs="Times New Roman"/>
                <w:b/>
                <w:bCs/>
                <w:kern w:val="0"/>
                <w:lang w:bidi="ar-SA"/>
              </w:rPr>
              <w:t xml:space="preserve"> 2</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8.2.6</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Δάπεδο καλυμμένο από πλαστικά ταπέτα</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8.2.7</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Σύστημα θέρμανσης με δυνατότητα εισαγωγής μέσα στην καμπίνα μη θερμαινόμενου φρέσκου αέρα</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8.2.8</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Σύστημα  ψύξης του αέρα , Air </w:t>
            </w:r>
            <w:proofErr w:type="spellStart"/>
            <w:r w:rsidRPr="00324B46">
              <w:rPr>
                <w:rFonts w:ascii="Calibri" w:eastAsia="Times New Roman" w:hAnsi="Calibri" w:cs="Times New Roman"/>
                <w:b/>
                <w:bCs/>
                <w:kern w:val="0"/>
                <w:lang w:bidi="ar-SA"/>
              </w:rPr>
              <w:t>condition</w:t>
            </w:r>
            <w:proofErr w:type="spellEnd"/>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8.2.9</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Ζώνες με </w:t>
            </w:r>
            <w:proofErr w:type="spellStart"/>
            <w:r w:rsidRPr="00324B46">
              <w:rPr>
                <w:rFonts w:ascii="Calibri" w:eastAsia="Times New Roman" w:hAnsi="Calibri" w:cs="Times New Roman"/>
                <w:b/>
                <w:bCs/>
                <w:kern w:val="0"/>
                <w:lang w:bidi="ar-SA"/>
              </w:rPr>
              <w:t>προεντατήρες</w:t>
            </w:r>
            <w:proofErr w:type="spellEnd"/>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8.2.10</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Ηλεκτρικά παράθυρα</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lastRenderedPageBreak/>
              <w:t>8.2.11</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Στερεοφωνικό / ράδιο (με την απαραίτητη εγκατάσταση καλωδίωση, κεραία και ηχεία)</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8.2.12</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Πλαφονιέρα φωτισμού</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8.2.13</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Ρευματοδότης για την τοποθέτηση μπαλαντέζας</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8.2.14</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Τα συνήθη όργανα ελέγχου με τα αντίστοιχα φωτεινά σήματα (να αναφερθούν)</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8.2.15</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Ψηφιακό ταχογράφο</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8.2.16</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Οθόνη για την παρακολούθηση των εργασιών από το θάλαμο οδήγησης που θα παίρνει εικόνα από έγχρωμη κάμερα επισκόπησης (CCTV) (τοποθετημένη στο πίσω μέρος της </w:t>
            </w:r>
            <w:proofErr w:type="spellStart"/>
            <w:r w:rsidRPr="00324B46">
              <w:rPr>
                <w:rFonts w:ascii="Calibri" w:eastAsia="Times New Roman" w:hAnsi="Calibri" w:cs="Times New Roman"/>
                <w:b/>
                <w:bCs/>
                <w:kern w:val="0"/>
                <w:lang w:bidi="ar-SA"/>
              </w:rPr>
              <w:t>υπερκατασκευής</w:t>
            </w:r>
            <w:proofErr w:type="spellEnd"/>
            <w:r w:rsidRPr="00324B46">
              <w:rPr>
                <w:rFonts w:ascii="Calibri" w:eastAsia="Times New Roman" w:hAnsi="Calibri" w:cs="Times New Roman"/>
                <w:b/>
                <w:bCs/>
                <w:kern w:val="0"/>
                <w:lang w:bidi="ar-SA"/>
              </w:rPr>
              <w:t>)</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8.2.17</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Ηχητικό σύστημα επικοινωνίας των εργατών με τον οδηγό</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8.2.18</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Ηχητικά σήματα (κόρνες)</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8.2.19</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Καθρέπτες</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8.2.20</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Κάθε πρόσθετη εξάρτηση ενός θαλαμίσκου σύγχρονου αυτοκινήτου (να αναφερθεί)</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302ABA">
        <w:trPr>
          <w:cantSplit/>
        </w:trPr>
        <w:tc>
          <w:tcPr>
            <w:tcW w:w="851" w:type="dxa"/>
            <w:shd w:val="clear" w:color="auto" w:fill="D9D9D9"/>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9</w:t>
            </w:r>
          </w:p>
        </w:tc>
        <w:tc>
          <w:tcPr>
            <w:tcW w:w="9356" w:type="dxa"/>
            <w:gridSpan w:val="4"/>
            <w:shd w:val="clear" w:color="auto" w:fill="D9D9D9"/>
          </w:tcPr>
          <w:p w:rsidR="002D4DB6" w:rsidRPr="00324B46" w:rsidRDefault="002D4DB6" w:rsidP="00302ABA">
            <w:pPr>
              <w:widowControl/>
              <w:spacing w:line="100" w:lineRule="atLeast"/>
              <w:ind w:left="180"/>
              <w:rPr>
                <w:rFonts w:ascii="Calibri" w:eastAsia="Times New Roman" w:hAnsi="Calibri" w:cs="Times New Roman"/>
                <w:b/>
                <w:bCs/>
                <w:kern w:val="0"/>
                <w:u w:val="single"/>
                <w:lang w:bidi="ar-SA"/>
              </w:rPr>
            </w:pPr>
            <w:r w:rsidRPr="00324B46">
              <w:rPr>
                <w:rFonts w:ascii="Calibri" w:eastAsia="Times New Roman" w:hAnsi="Calibri" w:cs="Times New Roman"/>
                <w:b/>
                <w:bCs/>
                <w:kern w:val="0"/>
                <w:u w:val="single"/>
                <w:lang w:bidi="ar-SA"/>
              </w:rPr>
              <w:t>Χρωματισμός</w:t>
            </w: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9.1</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Εξωτερικά το απορριμματοφόρο να είναι χρωματισμένο με χρώμα μεταλλικό ή ακρυλικό  σε δύο τουλάχιστον στρώσεις μετά από σωστό πλύσιμο, απολίπανση, στοκάρισμα και αστάρωμα των επιφανειών, ανταποκρινόμενο στις σύγχρονες τεχνικές βαφής και τα ποιοτικά πρότυπα που εφαρμόζονται στα σύγχρονα οχήματα. Να δοθούν τα χαρακτηριστικά βαφής του οχήματος</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9.2</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Η απόχρωση του χρωματισμού του οχήματος, εκτός από τα τμήματα που καλύπτονται από έλασμα αλουμινίου ή άλλου ανοξείδωτου μετάλλου, καθώς και οι απαιτούμενες επιγραφές θα καθορίζονται   κατά την υπογραφή της  τελικής σύμβασης σε εύλογο χρονικό διάστημα και τις οποίες ο Προμηθευτής είναι υποχρεωμένος να αποδεχθεί σε αντίθετη περίπτωση θα είναι λευκού χρώματος</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302ABA">
        <w:trPr>
          <w:cantSplit/>
        </w:trPr>
        <w:tc>
          <w:tcPr>
            <w:tcW w:w="851" w:type="dxa"/>
            <w:shd w:val="clear" w:color="auto" w:fill="D9D9D9"/>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lastRenderedPageBreak/>
              <w:t>10</w:t>
            </w:r>
          </w:p>
        </w:tc>
        <w:tc>
          <w:tcPr>
            <w:tcW w:w="9356" w:type="dxa"/>
            <w:gridSpan w:val="4"/>
            <w:shd w:val="clear" w:color="auto" w:fill="D9D9D9"/>
          </w:tcPr>
          <w:p w:rsidR="002D4DB6" w:rsidRPr="00324B46" w:rsidRDefault="002D4DB6" w:rsidP="00302ABA">
            <w:pPr>
              <w:widowControl/>
              <w:spacing w:line="100" w:lineRule="atLeast"/>
              <w:ind w:left="180"/>
              <w:rPr>
                <w:rFonts w:ascii="Calibri" w:eastAsia="Times New Roman" w:hAnsi="Calibri" w:cs="Times New Roman"/>
                <w:b/>
                <w:bCs/>
                <w:kern w:val="0"/>
                <w:u w:val="single"/>
                <w:lang w:bidi="ar-SA"/>
              </w:rPr>
            </w:pPr>
            <w:proofErr w:type="spellStart"/>
            <w:r w:rsidRPr="00324B46">
              <w:rPr>
                <w:rFonts w:ascii="Calibri" w:eastAsia="Times New Roman" w:hAnsi="Calibri" w:cs="Times New Roman"/>
                <w:b/>
                <w:bCs/>
                <w:kern w:val="0"/>
                <w:u w:val="single"/>
                <w:lang w:bidi="ar-SA"/>
              </w:rPr>
              <w:t>Υπερκατασκευή</w:t>
            </w:r>
            <w:proofErr w:type="spellEnd"/>
          </w:p>
        </w:tc>
      </w:tr>
      <w:tr w:rsidR="002D4DB6" w:rsidRPr="00324B46" w:rsidTr="00DC0052">
        <w:tc>
          <w:tcPr>
            <w:tcW w:w="851" w:type="dxa"/>
            <w:shd w:val="clear" w:color="auto" w:fill="D9D9D9"/>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10.1</w:t>
            </w:r>
          </w:p>
        </w:tc>
        <w:tc>
          <w:tcPr>
            <w:tcW w:w="4253" w:type="dxa"/>
            <w:shd w:val="clear" w:color="auto" w:fill="D9D9D9"/>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Γενικά:</w:t>
            </w:r>
          </w:p>
        </w:tc>
        <w:tc>
          <w:tcPr>
            <w:tcW w:w="1526" w:type="dxa"/>
            <w:shd w:val="clear" w:color="auto" w:fill="D9D9D9"/>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701" w:type="dxa"/>
            <w:shd w:val="clear" w:color="auto" w:fill="D9D9D9"/>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shd w:val="clear" w:color="auto" w:fill="D9D9D9"/>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10.1.1</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proofErr w:type="spellStart"/>
            <w:r w:rsidRPr="00324B46">
              <w:rPr>
                <w:rFonts w:ascii="Calibri" w:eastAsia="Times New Roman" w:hAnsi="Calibri" w:cs="Times New Roman"/>
                <w:b/>
                <w:bCs/>
                <w:kern w:val="0"/>
                <w:lang w:bidi="ar-SA"/>
              </w:rPr>
              <w:t>Υπερκατασκευή</w:t>
            </w:r>
            <w:proofErr w:type="spellEnd"/>
            <w:r w:rsidRPr="00324B46">
              <w:rPr>
                <w:rFonts w:ascii="Calibri" w:eastAsia="Times New Roman" w:hAnsi="Calibri" w:cs="Times New Roman"/>
                <w:b/>
                <w:bCs/>
                <w:kern w:val="0"/>
                <w:lang w:bidi="ar-SA"/>
              </w:rPr>
              <w:t xml:space="preserve"> με συμπιεστή απορριμμάτων τύπου πρέσας</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10.1.2</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Ωφέλιμος όγκος σε συμπιεσμένα απορρίμματα</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u w:val="single"/>
                <w:lang w:bidi="ar-SA"/>
              </w:rPr>
              <w:t>&gt;</w:t>
            </w:r>
            <w:r w:rsidRPr="00324B46">
              <w:rPr>
                <w:rFonts w:ascii="Calibri" w:eastAsia="Times New Roman" w:hAnsi="Calibri" w:cs="Times New Roman"/>
                <w:b/>
                <w:bCs/>
                <w:kern w:val="0"/>
                <w:lang w:bidi="ar-SA"/>
              </w:rPr>
              <w:t xml:space="preserve"> 1</w:t>
            </w:r>
            <w:r w:rsidRPr="00324B46">
              <w:rPr>
                <w:rFonts w:ascii="Calibri" w:eastAsia="Times New Roman" w:hAnsi="Calibri" w:cs="Times New Roman"/>
                <w:b/>
                <w:bCs/>
                <w:kern w:val="0"/>
                <w:lang w:val="en-US" w:bidi="ar-SA"/>
              </w:rPr>
              <w:t>6</w:t>
            </w:r>
            <w:r w:rsidRPr="00324B46">
              <w:rPr>
                <w:rFonts w:ascii="Calibri" w:eastAsia="Times New Roman" w:hAnsi="Calibri" w:cs="Times New Roman"/>
                <w:b/>
                <w:bCs/>
                <w:kern w:val="0"/>
                <w:lang w:bidi="ar-SA"/>
              </w:rPr>
              <w:t xml:space="preserve"> </w:t>
            </w:r>
            <w:r w:rsidRPr="00324B46">
              <w:rPr>
                <w:rFonts w:ascii="Calibri" w:eastAsia="Times New Roman" w:hAnsi="Calibri" w:cs="Times New Roman"/>
                <w:b/>
                <w:bCs/>
                <w:kern w:val="0"/>
                <w:lang w:val="en-US" w:bidi="ar-SA"/>
              </w:rPr>
              <w:t>m</w:t>
            </w:r>
            <w:r w:rsidRPr="00324B46">
              <w:rPr>
                <w:rFonts w:ascii="Calibri" w:eastAsia="Times New Roman" w:hAnsi="Calibri" w:cs="Times New Roman"/>
                <w:b/>
                <w:bCs/>
                <w:kern w:val="0"/>
                <w:vertAlign w:val="superscript"/>
                <w:lang w:bidi="ar-SA"/>
              </w:rPr>
              <w:t>3</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10.1.3</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Η </w:t>
            </w:r>
            <w:proofErr w:type="spellStart"/>
            <w:r w:rsidRPr="00324B46">
              <w:rPr>
                <w:rFonts w:ascii="Calibri" w:eastAsia="Times New Roman" w:hAnsi="Calibri" w:cs="Times New Roman"/>
                <w:b/>
                <w:bCs/>
                <w:kern w:val="0"/>
                <w:lang w:bidi="ar-SA"/>
              </w:rPr>
              <w:t>υπερκατασκευή</w:t>
            </w:r>
            <w:proofErr w:type="spellEnd"/>
            <w:r w:rsidRPr="00324B46">
              <w:rPr>
                <w:rFonts w:ascii="Calibri" w:eastAsia="Times New Roman" w:hAnsi="Calibri" w:cs="Times New Roman"/>
                <w:b/>
                <w:bCs/>
                <w:kern w:val="0"/>
                <w:lang w:bidi="ar-SA"/>
              </w:rPr>
              <w:t xml:space="preserve"> πρέπει να είναι κατάλληλη για φόρτωση απορριμμάτων συσκευασμένων σε πλαστικούς σάκους, σε χαρτοκιβώτια ή ξυλοκιβώτια και για απορρίμματα χωρίς συσκευασία που θα φορτώνονται με φτυάρι κ.λπ.</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10.1.4</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Η </w:t>
            </w:r>
            <w:proofErr w:type="spellStart"/>
            <w:r w:rsidRPr="00324B46">
              <w:rPr>
                <w:rFonts w:ascii="Calibri" w:eastAsia="Times New Roman" w:hAnsi="Calibri" w:cs="Times New Roman"/>
                <w:b/>
                <w:bCs/>
                <w:kern w:val="0"/>
                <w:lang w:bidi="ar-SA"/>
              </w:rPr>
              <w:t>υπερκατασκευή</w:t>
            </w:r>
            <w:proofErr w:type="spellEnd"/>
            <w:r w:rsidRPr="00324B46">
              <w:rPr>
                <w:rFonts w:ascii="Calibri" w:eastAsia="Times New Roman" w:hAnsi="Calibri" w:cs="Times New Roman"/>
                <w:b/>
                <w:bCs/>
                <w:kern w:val="0"/>
                <w:lang w:bidi="ar-SA"/>
              </w:rPr>
              <w:t xml:space="preserve"> να είναι κλειστού τύπου για την αθέατη αλλά και υγιεινή μεταφορά των απορριμμάτων</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10.1.5</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Χρόνος αυτόματου κύκλου εκκένωσης των κάδων</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u w:val="single"/>
                <w:lang w:bidi="ar-SA"/>
              </w:rPr>
              <w:t>&lt;</w:t>
            </w:r>
            <w:r w:rsidRPr="00324B46">
              <w:rPr>
                <w:rFonts w:ascii="Calibri" w:eastAsia="Times New Roman" w:hAnsi="Calibri" w:cs="Times New Roman"/>
                <w:b/>
                <w:bCs/>
                <w:kern w:val="0"/>
                <w:lang w:bidi="ar-SA"/>
              </w:rPr>
              <w:t xml:space="preserve"> 1 </w:t>
            </w:r>
            <w:r w:rsidRPr="00324B46">
              <w:rPr>
                <w:rFonts w:ascii="Calibri" w:eastAsia="Times New Roman" w:hAnsi="Calibri" w:cs="Times New Roman"/>
                <w:b/>
                <w:bCs/>
                <w:kern w:val="0"/>
                <w:lang w:val="en-US" w:bidi="ar-SA"/>
              </w:rPr>
              <w:t>min</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10.1.6</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Να αναφερθεί ο χρόνος εκκένωσης της </w:t>
            </w:r>
            <w:proofErr w:type="spellStart"/>
            <w:r w:rsidRPr="00324B46">
              <w:rPr>
                <w:rFonts w:ascii="Calibri" w:eastAsia="Times New Roman" w:hAnsi="Calibri" w:cs="Times New Roman"/>
                <w:b/>
                <w:bCs/>
                <w:kern w:val="0"/>
                <w:lang w:bidi="ar-SA"/>
              </w:rPr>
              <w:t>υπερκατασκευής</w:t>
            </w:r>
            <w:proofErr w:type="spellEnd"/>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10.1.7</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Ύψος χειρωνακτικής αποκομιδής απορριμμάτων (από οριζόντιο έδαφος), σε συμμόρφωση με το Ευρωπαϊκό Πρότυπο ΕΝ 1501</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u w:val="single"/>
                <w:lang w:bidi="ar-SA"/>
              </w:rPr>
              <w:t>&gt;</w:t>
            </w:r>
            <w:r w:rsidRPr="00324B46">
              <w:rPr>
                <w:rFonts w:ascii="Calibri" w:eastAsia="Times New Roman" w:hAnsi="Calibri" w:cs="Times New Roman"/>
                <w:b/>
                <w:bCs/>
                <w:kern w:val="0"/>
                <w:lang w:bidi="ar-SA"/>
              </w:rPr>
              <w:t xml:space="preserve"> 1 </w:t>
            </w:r>
            <w:r w:rsidRPr="00324B46">
              <w:rPr>
                <w:rFonts w:ascii="Calibri" w:eastAsia="Times New Roman" w:hAnsi="Calibri" w:cs="Times New Roman"/>
                <w:b/>
                <w:bCs/>
                <w:kern w:val="0"/>
                <w:lang w:val="en-US" w:bidi="ar-SA"/>
              </w:rPr>
              <w:t>m</w:t>
            </w:r>
            <w:r w:rsidRPr="00324B46">
              <w:rPr>
                <w:rFonts w:ascii="Calibri" w:eastAsia="Times New Roman" w:hAnsi="Calibri" w:cs="Times New Roman"/>
                <w:b/>
                <w:bCs/>
                <w:kern w:val="0"/>
                <w:lang w:bidi="ar-SA"/>
              </w:rPr>
              <w:t xml:space="preserve"> (μέτρο)</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10.1.8</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Ύψος μηχανικής (με κάδους) αποκομιδής απορριμμάτων (από οριζόντιο έδαφος), σε συμμόρφωση με το Ευρωπαϊκό Πρότυπο ΕΝ 1501</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10.1.9</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Το συνολικό πλάτος της </w:t>
            </w:r>
            <w:proofErr w:type="spellStart"/>
            <w:r w:rsidRPr="00324B46">
              <w:rPr>
                <w:rFonts w:ascii="Calibri" w:eastAsia="Times New Roman" w:hAnsi="Calibri" w:cs="Times New Roman"/>
                <w:b/>
                <w:bCs/>
                <w:kern w:val="0"/>
                <w:lang w:bidi="ar-SA"/>
              </w:rPr>
              <w:t>υπερκατασκευής</w:t>
            </w:r>
            <w:proofErr w:type="spellEnd"/>
            <w:r w:rsidRPr="00324B46">
              <w:rPr>
                <w:rFonts w:ascii="Calibri" w:eastAsia="Times New Roman" w:hAnsi="Calibri" w:cs="Times New Roman"/>
                <w:b/>
                <w:bCs/>
                <w:kern w:val="0"/>
                <w:lang w:bidi="ar-SA"/>
              </w:rPr>
              <w:t xml:space="preserve"> δεν πρέπει να υπερβαίνει αυτό του οχήματος-πλαισίου</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10.1.10</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Η </w:t>
            </w:r>
            <w:proofErr w:type="spellStart"/>
            <w:r w:rsidRPr="00324B46">
              <w:rPr>
                <w:rFonts w:ascii="Calibri" w:eastAsia="Times New Roman" w:hAnsi="Calibri" w:cs="Times New Roman"/>
                <w:b/>
                <w:bCs/>
                <w:kern w:val="0"/>
                <w:lang w:bidi="ar-SA"/>
              </w:rPr>
              <w:t>υπερκατασκευή</w:t>
            </w:r>
            <w:proofErr w:type="spellEnd"/>
            <w:r w:rsidRPr="00324B46">
              <w:rPr>
                <w:rFonts w:ascii="Calibri" w:eastAsia="Times New Roman" w:hAnsi="Calibri" w:cs="Times New Roman"/>
                <w:b/>
                <w:bCs/>
                <w:kern w:val="0"/>
                <w:lang w:bidi="ar-SA"/>
              </w:rPr>
              <w:t xml:space="preserve"> να τοποθετηθεί / βιδωθεί με ασφάλεια πάνω στο σασί με εξασφάλιση της κατανομής των βαρών.</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val="en-US" w:bidi="ar-SA"/>
              </w:rPr>
            </w:pPr>
            <w:r w:rsidRPr="00324B46">
              <w:rPr>
                <w:rFonts w:ascii="Calibri" w:eastAsia="Times New Roman" w:hAnsi="Calibri" w:cs="Times New Roman"/>
                <w:b/>
                <w:bCs/>
                <w:kern w:val="0"/>
                <w:lang w:bidi="ar-SA"/>
              </w:rPr>
              <w:t>10.1.1</w:t>
            </w:r>
            <w:r w:rsidRPr="00324B46">
              <w:rPr>
                <w:rFonts w:ascii="Calibri" w:eastAsia="Times New Roman" w:hAnsi="Calibri" w:cs="Times New Roman"/>
                <w:b/>
                <w:bCs/>
                <w:kern w:val="0"/>
                <w:lang w:val="en-US" w:bidi="ar-SA"/>
              </w:rPr>
              <w:t>1</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Όλοι οι μηχανισμοί στην </w:t>
            </w:r>
            <w:proofErr w:type="spellStart"/>
            <w:r w:rsidRPr="00324B46">
              <w:rPr>
                <w:rFonts w:ascii="Calibri" w:eastAsia="Times New Roman" w:hAnsi="Calibri" w:cs="Times New Roman"/>
                <w:b/>
                <w:bCs/>
                <w:kern w:val="0"/>
                <w:lang w:bidi="ar-SA"/>
              </w:rPr>
              <w:t>υπερκατασκευή</w:t>
            </w:r>
            <w:proofErr w:type="spellEnd"/>
            <w:r w:rsidRPr="00324B46">
              <w:rPr>
                <w:rFonts w:ascii="Calibri" w:eastAsia="Times New Roman" w:hAnsi="Calibri" w:cs="Times New Roman"/>
                <w:b/>
                <w:bCs/>
                <w:kern w:val="0"/>
                <w:lang w:bidi="ar-SA"/>
              </w:rPr>
              <w:t xml:space="preserve"> να είναι επισκέψιμοι</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val="en-US" w:bidi="ar-SA"/>
              </w:rPr>
            </w:pPr>
            <w:r w:rsidRPr="00324B46">
              <w:rPr>
                <w:rFonts w:ascii="Calibri" w:eastAsia="Times New Roman" w:hAnsi="Calibri" w:cs="Times New Roman"/>
                <w:b/>
                <w:bCs/>
                <w:kern w:val="0"/>
                <w:lang w:bidi="ar-SA"/>
              </w:rPr>
              <w:t>10.1.1</w:t>
            </w:r>
            <w:r w:rsidRPr="00324B46">
              <w:rPr>
                <w:rFonts w:ascii="Calibri" w:eastAsia="Times New Roman" w:hAnsi="Calibri" w:cs="Times New Roman"/>
                <w:b/>
                <w:bCs/>
                <w:kern w:val="0"/>
                <w:lang w:val="en-US" w:bidi="ar-SA"/>
              </w:rPr>
              <w:t>2</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Η θέση των φλας και των πινακίδων κυκλοφορίας πρέπει να είναι τέτοια ώστε να μην καταστρέφονται από την απλή πρόσκρουση του αυτοκινήτου σε πορεία προς τα όπισθεν ή κατά τη διαδικασία εκκένωσης των κάδων</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val="en-US" w:bidi="ar-SA"/>
              </w:rPr>
            </w:pPr>
            <w:r w:rsidRPr="00324B46">
              <w:rPr>
                <w:rFonts w:ascii="Calibri" w:eastAsia="Times New Roman" w:hAnsi="Calibri" w:cs="Times New Roman"/>
                <w:b/>
                <w:bCs/>
                <w:kern w:val="0"/>
                <w:lang w:bidi="ar-SA"/>
              </w:rPr>
              <w:t>10.1.1</w:t>
            </w:r>
            <w:r w:rsidRPr="00324B46">
              <w:rPr>
                <w:rFonts w:ascii="Calibri" w:eastAsia="Times New Roman" w:hAnsi="Calibri" w:cs="Times New Roman"/>
                <w:b/>
                <w:bCs/>
                <w:kern w:val="0"/>
                <w:lang w:val="en-US" w:bidi="ar-SA"/>
              </w:rPr>
              <w:t>3</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Στο πίσω μέρος του οχήματος να υπάρχει θέση για την τοποθέτηση μιας </w:t>
            </w:r>
            <w:r w:rsidRPr="00324B46">
              <w:rPr>
                <w:rFonts w:ascii="Calibri" w:eastAsia="Times New Roman" w:hAnsi="Calibri" w:cs="Times New Roman"/>
                <w:b/>
                <w:bCs/>
                <w:kern w:val="0"/>
                <w:lang w:bidi="ar-SA"/>
              </w:rPr>
              <w:lastRenderedPageBreak/>
              <w:t>σκούπας, ενός φαρασιού και ενός φτυαριού για τυχόν απαιτούμενο καθαρισμό της περιοχής εκκένωσης του κάδου</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lastRenderedPageBreak/>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10.1.14</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Να δοθεί το βάρος της </w:t>
            </w:r>
            <w:proofErr w:type="spellStart"/>
            <w:r w:rsidRPr="00324B46">
              <w:rPr>
                <w:rFonts w:ascii="Calibri" w:eastAsia="Times New Roman" w:hAnsi="Calibri" w:cs="Times New Roman"/>
                <w:b/>
                <w:bCs/>
                <w:kern w:val="0"/>
                <w:lang w:bidi="ar-SA"/>
              </w:rPr>
              <w:t>υπερκατασκευής</w:t>
            </w:r>
            <w:proofErr w:type="spellEnd"/>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10.1.15</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Η  κατανομή βαρών να είναι σύμφωνα με τα χαρακτηριστικά του πλαισίου.</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10.1.16</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Η κιβωτάμαξα να είναι πλήρως στεγανή</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shd w:val="clear" w:color="auto" w:fill="D9D9D9"/>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10.2</w:t>
            </w:r>
          </w:p>
        </w:tc>
        <w:tc>
          <w:tcPr>
            <w:tcW w:w="4253" w:type="dxa"/>
            <w:shd w:val="clear" w:color="auto" w:fill="D9D9D9"/>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Κυρίως σώμα </w:t>
            </w:r>
            <w:proofErr w:type="spellStart"/>
            <w:r w:rsidRPr="00324B46">
              <w:rPr>
                <w:rFonts w:ascii="Calibri" w:eastAsia="Times New Roman" w:hAnsi="Calibri" w:cs="Times New Roman"/>
                <w:b/>
                <w:bCs/>
                <w:kern w:val="0"/>
                <w:lang w:bidi="ar-SA"/>
              </w:rPr>
              <w:t>υπερκατασκευής</w:t>
            </w:r>
            <w:proofErr w:type="spellEnd"/>
            <w:r w:rsidRPr="00324B46">
              <w:rPr>
                <w:rFonts w:ascii="Calibri" w:eastAsia="Times New Roman" w:hAnsi="Calibri" w:cs="Times New Roman"/>
                <w:b/>
                <w:bCs/>
                <w:kern w:val="0"/>
                <w:lang w:bidi="ar-SA"/>
              </w:rPr>
              <w:t>:</w:t>
            </w:r>
          </w:p>
        </w:tc>
        <w:tc>
          <w:tcPr>
            <w:tcW w:w="1526" w:type="dxa"/>
            <w:shd w:val="clear" w:color="auto" w:fill="D9D9D9"/>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701" w:type="dxa"/>
            <w:shd w:val="clear" w:color="auto" w:fill="D9D9D9"/>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shd w:val="clear" w:color="auto" w:fill="D9D9D9"/>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10.2.1</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Το σώμα της </w:t>
            </w:r>
            <w:proofErr w:type="spellStart"/>
            <w:r w:rsidRPr="00324B46">
              <w:rPr>
                <w:rFonts w:ascii="Calibri" w:eastAsia="Times New Roman" w:hAnsi="Calibri" w:cs="Times New Roman"/>
                <w:b/>
                <w:bCs/>
                <w:kern w:val="0"/>
                <w:lang w:bidi="ar-SA"/>
              </w:rPr>
              <w:t>υπερκατασκευής</w:t>
            </w:r>
            <w:proofErr w:type="spellEnd"/>
            <w:r w:rsidRPr="00324B46">
              <w:rPr>
                <w:rFonts w:ascii="Calibri" w:eastAsia="Times New Roman" w:hAnsi="Calibri" w:cs="Times New Roman"/>
                <w:b/>
                <w:bCs/>
                <w:kern w:val="0"/>
                <w:lang w:bidi="ar-SA"/>
              </w:rPr>
              <w:t xml:space="preserve">  που δέχεται και έρχεται σε επαφή με απορρίμματα να είναι από </w:t>
            </w:r>
            <w:proofErr w:type="spellStart"/>
            <w:r w:rsidRPr="00324B46">
              <w:rPr>
                <w:rFonts w:ascii="Calibri" w:eastAsia="Times New Roman" w:hAnsi="Calibri" w:cs="Times New Roman"/>
                <w:b/>
                <w:bCs/>
                <w:kern w:val="0"/>
                <w:lang w:bidi="ar-SA"/>
              </w:rPr>
              <w:t>χαλυβδοέλασμα</w:t>
            </w:r>
            <w:proofErr w:type="spellEnd"/>
            <w:r w:rsidRPr="00324B46">
              <w:rPr>
                <w:rFonts w:ascii="Calibri" w:eastAsia="Times New Roman" w:hAnsi="Calibri" w:cs="Times New Roman"/>
                <w:b/>
                <w:bCs/>
                <w:kern w:val="0"/>
                <w:lang w:bidi="ar-SA"/>
              </w:rPr>
              <w:t xml:space="preserve"> </w:t>
            </w:r>
            <w:proofErr w:type="spellStart"/>
            <w:r w:rsidRPr="00324B46">
              <w:rPr>
                <w:rFonts w:ascii="Calibri" w:eastAsia="Times New Roman" w:hAnsi="Calibri" w:cs="Times New Roman"/>
                <w:b/>
                <w:bCs/>
                <w:kern w:val="0"/>
                <w:lang w:bidi="ar-SA"/>
              </w:rPr>
              <w:t>αντιτριβικού</w:t>
            </w:r>
            <w:proofErr w:type="spellEnd"/>
            <w:r w:rsidRPr="00324B46">
              <w:rPr>
                <w:rFonts w:ascii="Calibri" w:eastAsia="Times New Roman" w:hAnsi="Calibri" w:cs="Times New Roman"/>
                <w:b/>
                <w:bCs/>
                <w:kern w:val="0"/>
                <w:lang w:bidi="ar-SA"/>
              </w:rPr>
              <w:t xml:space="preserve"> τύπου, εξαιρετικής ποιότητας, ικανού πάχους και υψηλής ανθεκτικότητας στη φθορά και στη διάβρωση. Ειδικότερα, για τα τμήματα που δέχονται αυξημένες πιέσεις, τριβές και γενικότερα μηχανικές καταπονήσεις (να προσδιοριστούν συγκεκριμένα, όπως η χοάνη τροφοδοσίας  και το εσωτερικό δάπεδο του σώματος) ο χρησιμοποιούμενος χάλυβας να είναι τύπου HARDOX 450 ή ανθεκτικότερος</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10.2.2</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Πάχος πλευρικών τοιχωμάτων</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u w:val="single"/>
                <w:lang w:bidi="ar-SA"/>
              </w:rPr>
            </w:pPr>
            <w:r w:rsidRPr="00324B46">
              <w:rPr>
                <w:rFonts w:ascii="Calibri" w:eastAsia="Times New Roman" w:hAnsi="Calibri" w:cs="Times New Roman"/>
                <w:b/>
                <w:bCs/>
                <w:kern w:val="0"/>
                <w:u w:val="single"/>
                <w:lang w:bidi="ar-SA"/>
              </w:rPr>
              <w:t>&gt;</w:t>
            </w:r>
            <w:r w:rsidRPr="00324B46">
              <w:rPr>
                <w:rFonts w:ascii="Calibri" w:eastAsia="Times New Roman" w:hAnsi="Calibri" w:cs="Times New Roman"/>
                <w:b/>
                <w:bCs/>
                <w:kern w:val="0"/>
                <w:lang w:bidi="ar-SA"/>
              </w:rPr>
              <w:t xml:space="preserve"> 3 </w:t>
            </w:r>
            <w:r w:rsidRPr="00324B46">
              <w:rPr>
                <w:rFonts w:ascii="Calibri" w:eastAsia="Times New Roman" w:hAnsi="Calibri" w:cs="Times New Roman"/>
                <w:b/>
                <w:bCs/>
                <w:kern w:val="0"/>
                <w:lang w:val="en-US" w:bidi="ar-SA"/>
              </w:rPr>
              <w:t>mm</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10.2.3</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Πάχος δαπέδου</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u w:val="single"/>
                <w:lang w:bidi="ar-SA"/>
              </w:rPr>
              <w:t>&gt;</w:t>
            </w:r>
            <w:r w:rsidRPr="00324B46">
              <w:rPr>
                <w:rFonts w:ascii="Calibri" w:eastAsia="Times New Roman" w:hAnsi="Calibri" w:cs="Times New Roman"/>
                <w:b/>
                <w:bCs/>
                <w:kern w:val="0"/>
                <w:lang w:bidi="ar-SA"/>
              </w:rPr>
              <w:t xml:space="preserve"> 4 </w:t>
            </w:r>
            <w:r w:rsidRPr="00324B46">
              <w:rPr>
                <w:rFonts w:ascii="Calibri" w:eastAsia="Times New Roman" w:hAnsi="Calibri" w:cs="Times New Roman"/>
                <w:b/>
                <w:bCs/>
                <w:kern w:val="0"/>
                <w:lang w:val="en-US" w:bidi="ar-SA"/>
              </w:rPr>
              <w:t>mm</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10.2.4</w:t>
            </w:r>
          </w:p>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Τα πλευρικά τοιχώματα και η οροφή  να είναι  κυρτής μορφής και τα πλευρικά τοιχώματα να είναι χωρίς ενδιάμεσες ενισχύσεις</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10.2.5</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Να προσκομιστούν  κατάλληλα πιστοποιητικά  που να αποδεικνύουν την ποιότητα, τις ιδιότητες και το πάχος των χρησιμοποιούμενων ελασμάτων της </w:t>
            </w:r>
            <w:proofErr w:type="spellStart"/>
            <w:r w:rsidRPr="00324B46">
              <w:rPr>
                <w:rFonts w:ascii="Calibri" w:eastAsia="Times New Roman" w:hAnsi="Calibri" w:cs="Times New Roman"/>
                <w:b/>
                <w:bCs/>
                <w:kern w:val="0"/>
                <w:lang w:bidi="ar-SA"/>
              </w:rPr>
              <w:t>υπερκατασκευής</w:t>
            </w:r>
            <w:proofErr w:type="spellEnd"/>
            <w:r w:rsidRPr="00324B46">
              <w:rPr>
                <w:rFonts w:ascii="Calibri" w:eastAsia="Times New Roman" w:hAnsi="Calibri" w:cs="Times New Roman"/>
                <w:b/>
                <w:bCs/>
                <w:kern w:val="0"/>
                <w:lang w:bidi="ar-SA"/>
              </w:rPr>
              <w:t>.  (παραστατικά αγοράς).</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10.2.6</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Όλες οι συγκολλήσεις επί της </w:t>
            </w:r>
            <w:proofErr w:type="spellStart"/>
            <w:r w:rsidRPr="00324B46">
              <w:rPr>
                <w:rFonts w:ascii="Calibri" w:eastAsia="Times New Roman" w:hAnsi="Calibri" w:cs="Times New Roman"/>
                <w:b/>
                <w:bCs/>
                <w:kern w:val="0"/>
                <w:lang w:bidi="ar-SA"/>
              </w:rPr>
              <w:t>υπερκατασκευής</w:t>
            </w:r>
            <w:proofErr w:type="spellEnd"/>
            <w:r w:rsidRPr="00324B46">
              <w:rPr>
                <w:rFonts w:ascii="Calibri" w:eastAsia="Times New Roman" w:hAnsi="Calibri" w:cs="Times New Roman"/>
                <w:b/>
                <w:bCs/>
                <w:kern w:val="0"/>
                <w:lang w:bidi="ar-SA"/>
              </w:rPr>
              <w:t xml:space="preserve"> πρέπει να αποτελούνται από πλήρεις ραφές σε ολόκληρο το μήκος των συνδεόμενων επιφανειών ώστε να υπάρχει αυξημένη αντοχή και καλή εμφάνιση.</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10.2.7</w:t>
            </w:r>
          </w:p>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Μηχανισμός για σταθερή στήριξη σε περίπτωση επισκευής (να </w:t>
            </w:r>
            <w:proofErr w:type="spellStart"/>
            <w:r w:rsidRPr="00324B46">
              <w:rPr>
                <w:rFonts w:ascii="Calibri" w:eastAsia="Times New Roman" w:hAnsi="Calibri" w:cs="Times New Roman"/>
                <w:b/>
                <w:bCs/>
                <w:kern w:val="0"/>
                <w:lang w:bidi="ar-SA"/>
              </w:rPr>
              <w:t>περιγραφεί</w:t>
            </w:r>
            <w:proofErr w:type="spellEnd"/>
            <w:r w:rsidRPr="00324B46">
              <w:rPr>
                <w:rFonts w:ascii="Calibri" w:eastAsia="Times New Roman" w:hAnsi="Calibri" w:cs="Times New Roman"/>
                <w:b/>
                <w:bCs/>
                <w:kern w:val="0"/>
                <w:lang w:bidi="ar-SA"/>
              </w:rPr>
              <w:t>)</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val="en-US" w:bidi="ar-SA"/>
              </w:rPr>
            </w:pPr>
            <w:r w:rsidRPr="00324B46">
              <w:rPr>
                <w:rFonts w:ascii="Calibri" w:eastAsia="Times New Roman" w:hAnsi="Calibri" w:cs="Times New Roman"/>
                <w:b/>
                <w:bCs/>
                <w:kern w:val="0"/>
                <w:lang w:val="en-US" w:bidi="ar-SA"/>
              </w:rPr>
              <w:lastRenderedPageBreak/>
              <w:t>10.2.8</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Το όχημα θα πρέπει να φέρει λεκάνη απορροής στραγγισμάτων ανάμεσα στο σώμα που δέχεται και περιέχει τα απορρίμματα και την οπίσθια θύρα έτσι  ώστε σε περίπτωση διαρροών από το σώμα τα στραγγίσματα αυτά να συσσωρεύονται στην λεκάνη απορροής και να μην πέφτουν στο οδόστρωμα . Η  λεκάνη αυτή θα είναι συνδεμένη με την χοάνη παραλαβής των απορριμμάτων μέσω ειδικού στομίου και σωλήνα έτσι ώστε τα στραγγίσματα να μεταφέρονται σε αυτή. Η εκκένωσή της θα γίνεται με την ανατροπή της οπίσθιας θύρας κατά την φάση της εκφόρτωσης. Τα ανωτέρω θα αποδεικνύονται με την κατάθεση σχεδίων ή φωτογραφιών από προγενέστερη τοποθέτηση όμοιας διάταξης.</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val="en-US" w:bidi="ar-SA"/>
              </w:rPr>
              <w:t>NAI</w:t>
            </w:r>
          </w:p>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Πάχος κατώτερου τμήματος της χοάνης</w:t>
            </w:r>
          </w:p>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u w:val="single"/>
                <w:lang w:bidi="ar-SA"/>
              </w:rPr>
              <w:t>&gt;</w:t>
            </w:r>
            <w:r w:rsidRPr="00324B46">
              <w:rPr>
                <w:rFonts w:ascii="Calibri" w:eastAsia="Times New Roman" w:hAnsi="Calibri" w:cs="Times New Roman"/>
                <w:b/>
                <w:bCs/>
                <w:kern w:val="0"/>
                <w:lang w:bidi="ar-SA"/>
              </w:rPr>
              <w:t xml:space="preserve"> 5 </w:t>
            </w:r>
            <w:r w:rsidRPr="00324B46">
              <w:rPr>
                <w:rFonts w:ascii="Calibri" w:eastAsia="Times New Roman" w:hAnsi="Calibri" w:cs="Times New Roman"/>
                <w:b/>
                <w:bCs/>
                <w:kern w:val="0"/>
                <w:lang w:val="en-US" w:bidi="ar-SA"/>
              </w:rPr>
              <w:t>mm</w:t>
            </w:r>
          </w:p>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Κάτω πλευρικά τοιχώματα της χοάνης</w:t>
            </w:r>
          </w:p>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u w:val="single"/>
                <w:lang w:bidi="ar-SA"/>
              </w:rPr>
              <w:t>&gt;</w:t>
            </w:r>
            <w:r w:rsidRPr="00324B46">
              <w:rPr>
                <w:rFonts w:ascii="Calibri" w:eastAsia="Times New Roman" w:hAnsi="Calibri" w:cs="Times New Roman"/>
                <w:b/>
                <w:bCs/>
                <w:kern w:val="0"/>
                <w:lang w:bidi="ar-SA"/>
              </w:rPr>
              <w:t xml:space="preserve"> 3 </w:t>
            </w:r>
            <w:r w:rsidRPr="00324B46">
              <w:rPr>
                <w:rFonts w:ascii="Calibri" w:eastAsia="Times New Roman" w:hAnsi="Calibri" w:cs="Times New Roman"/>
                <w:b/>
                <w:bCs/>
                <w:kern w:val="0"/>
                <w:lang w:val="en-US" w:bidi="ar-SA"/>
              </w:rPr>
              <w:t>mm</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val="en-US" w:bidi="ar-SA"/>
              </w:rPr>
            </w:pPr>
            <w:r w:rsidRPr="00324B46">
              <w:rPr>
                <w:rFonts w:ascii="Calibri" w:eastAsia="Times New Roman" w:hAnsi="Calibri" w:cs="Times New Roman"/>
                <w:b/>
                <w:bCs/>
                <w:kern w:val="0"/>
                <w:lang w:bidi="ar-SA"/>
              </w:rPr>
              <w:t>10.2.</w:t>
            </w:r>
            <w:r w:rsidRPr="00324B46">
              <w:rPr>
                <w:rFonts w:ascii="Calibri" w:eastAsia="Times New Roman" w:hAnsi="Calibri" w:cs="Times New Roman"/>
                <w:b/>
                <w:bCs/>
                <w:kern w:val="0"/>
                <w:lang w:val="en-US" w:bidi="ar-SA"/>
              </w:rPr>
              <w:t>9</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Θύρα/πόρτα εκφόρτωσης στο πίσω μέρος που να ανοιγοκλείνει με δύο πλευρικούς υδραυλικούς κυλίνδρους (μπουκάλες)  στην πόρτα και απόλυτα στεγανά</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10.2.10</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Το άνοιγμα της θύρας να μπορεί να γίνεται   από τη θέση του οδηγού ενώ το κλείσιμο οπωσδήποτε μόνο από πίσω ώστε να είναι ορατό το πεδίο του κλεισίματος της θύρας</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10.2.11</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Τα έμβολα να βρίσκονται στις πλευρές του σώματος έτσι ώστε να εξασφαλίζεται πλήρης στεγανότητα με την τοποθέτηση ελαστικού </w:t>
            </w:r>
            <w:proofErr w:type="spellStart"/>
            <w:r w:rsidRPr="00324B46">
              <w:rPr>
                <w:rFonts w:ascii="Calibri" w:eastAsia="Times New Roman" w:hAnsi="Calibri" w:cs="Times New Roman"/>
                <w:b/>
                <w:bCs/>
                <w:kern w:val="0"/>
                <w:lang w:bidi="ar-SA"/>
              </w:rPr>
              <w:t>παρεμβύσματος</w:t>
            </w:r>
            <w:proofErr w:type="spellEnd"/>
            <w:r w:rsidRPr="00324B46">
              <w:rPr>
                <w:rFonts w:ascii="Calibri" w:eastAsia="Times New Roman" w:hAnsi="Calibri" w:cs="Times New Roman"/>
                <w:b/>
                <w:bCs/>
                <w:kern w:val="0"/>
                <w:lang w:bidi="ar-SA"/>
              </w:rPr>
              <w:t xml:space="preserve"> σε όλη την επιφάνεια μεταξύ σώματος και πόρτας</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shd w:val="clear" w:color="auto" w:fill="D9D9D9"/>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10.3</w:t>
            </w:r>
          </w:p>
        </w:tc>
        <w:tc>
          <w:tcPr>
            <w:tcW w:w="4253" w:type="dxa"/>
            <w:shd w:val="clear" w:color="auto" w:fill="D9D9D9"/>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Σύστημα συμπίεσης:</w:t>
            </w:r>
          </w:p>
        </w:tc>
        <w:tc>
          <w:tcPr>
            <w:tcW w:w="1526" w:type="dxa"/>
            <w:shd w:val="clear" w:color="auto" w:fill="D9D9D9"/>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701" w:type="dxa"/>
            <w:shd w:val="clear" w:color="auto" w:fill="D9D9D9"/>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shd w:val="clear" w:color="auto" w:fill="D9D9D9"/>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10.3.1</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Σύστημα συμπίεσης κατάλληλο για απορρίμματα, τα οποία περιέχουν μεγάλη ποσότητα υγρών και για το λόγο αυτό οι </w:t>
            </w:r>
            <w:proofErr w:type="spellStart"/>
            <w:r w:rsidRPr="00324B46">
              <w:rPr>
                <w:rFonts w:ascii="Calibri" w:eastAsia="Times New Roman" w:hAnsi="Calibri" w:cs="Times New Roman"/>
                <w:b/>
                <w:bCs/>
                <w:kern w:val="0"/>
                <w:lang w:bidi="ar-SA"/>
              </w:rPr>
              <w:t>τριβόμενοι</w:t>
            </w:r>
            <w:proofErr w:type="spellEnd"/>
            <w:r w:rsidRPr="00324B46">
              <w:rPr>
                <w:rFonts w:ascii="Calibri" w:eastAsia="Times New Roman" w:hAnsi="Calibri" w:cs="Times New Roman"/>
                <w:b/>
                <w:bCs/>
                <w:kern w:val="0"/>
                <w:lang w:bidi="ar-SA"/>
              </w:rPr>
              <w:t xml:space="preserve"> μηχανισμοί και τα εξαρτήματα συμπίεσης δεν πρέπει να επηρεάζονται από τα υλικά που περιέχονται στα απορρίμματα</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10.3.2</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Το άκρο των πλακών προώθησης και συμπίεσης να φέρει ειδικές ενισχύσεις. </w:t>
            </w:r>
            <w:r w:rsidRPr="00324B46">
              <w:rPr>
                <w:rFonts w:ascii="Calibri" w:eastAsia="Times New Roman" w:hAnsi="Calibri" w:cs="Times New Roman"/>
                <w:b/>
                <w:bCs/>
                <w:kern w:val="0"/>
                <w:lang w:bidi="ar-SA"/>
              </w:rPr>
              <w:lastRenderedPageBreak/>
              <w:t>Η πλάκα απόρριψης να είναι ενισχυμένη με αυτοτελές προφίλ χάλυβα για αυξημένη αντοχή</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lastRenderedPageBreak/>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10.3.3</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Η χοάνη φόρτωσης να είναι κατασκευασμένη από </w:t>
            </w:r>
            <w:proofErr w:type="spellStart"/>
            <w:r w:rsidRPr="00324B46">
              <w:rPr>
                <w:rFonts w:ascii="Calibri" w:eastAsia="Times New Roman" w:hAnsi="Calibri" w:cs="Times New Roman"/>
                <w:b/>
                <w:bCs/>
                <w:kern w:val="0"/>
                <w:lang w:bidi="ar-SA"/>
              </w:rPr>
              <w:t>χαλυβδοελάσματα</w:t>
            </w:r>
            <w:proofErr w:type="spellEnd"/>
            <w:r w:rsidRPr="00324B46">
              <w:rPr>
                <w:rFonts w:ascii="Calibri" w:eastAsia="Times New Roman" w:hAnsi="Calibri" w:cs="Times New Roman"/>
                <w:b/>
                <w:bCs/>
                <w:kern w:val="0"/>
                <w:lang w:bidi="ar-SA"/>
              </w:rPr>
              <w:t xml:space="preserve"> τύπου HARDOX 450 ή ανθεκτικότερα</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val="en-US" w:bidi="ar-SA"/>
              </w:rPr>
              <w:t>NAI</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10.3.4</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Επαρκής χωρητικότητα / άνοιγμα χοάνης για φόρτωση και ογκωδών αντικειμένων. Να υποβληθεί σχέδιο της χοάνης φόρτωσης με διαστάσεις καθώς και υπολογισμός της χωρητικότητάς της.</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u w:val="single"/>
                <w:lang w:bidi="ar-SA"/>
              </w:rPr>
              <w:t>&gt;</w:t>
            </w:r>
            <w:r w:rsidRPr="00324B46">
              <w:rPr>
                <w:rFonts w:ascii="Calibri" w:eastAsia="Times New Roman" w:hAnsi="Calibri" w:cs="Times New Roman"/>
                <w:b/>
                <w:bCs/>
                <w:kern w:val="0"/>
                <w:lang w:bidi="ar-SA"/>
              </w:rPr>
              <w:t xml:space="preserve"> 1,6 </w:t>
            </w:r>
            <w:r w:rsidRPr="00324B46">
              <w:rPr>
                <w:rFonts w:ascii="Calibri" w:eastAsia="Times New Roman" w:hAnsi="Calibri" w:cs="Times New Roman"/>
                <w:b/>
                <w:bCs/>
                <w:kern w:val="0"/>
                <w:lang w:val="en-US" w:bidi="ar-SA"/>
              </w:rPr>
              <w:t>m</w:t>
            </w:r>
            <w:r w:rsidRPr="00324B46">
              <w:rPr>
                <w:rFonts w:ascii="Calibri" w:eastAsia="Times New Roman" w:hAnsi="Calibri" w:cs="Times New Roman"/>
                <w:b/>
                <w:bCs/>
                <w:kern w:val="0"/>
                <w:vertAlign w:val="superscript"/>
                <w:lang w:bidi="ar-SA"/>
              </w:rPr>
              <w:t>3</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10.3.5</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Πάχος του ελάσματος των πλακών προώθησης και συμπίεσης, απόρριψης και  χοάνης φόρτωσης ικανό για αντοχή στην πίεση των υδραυλικών εμβόλων</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u w:val="single"/>
                <w:lang w:bidi="ar-SA"/>
              </w:rPr>
              <w:t>&gt;</w:t>
            </w:r>
            <w:r w:rsidRPr="00324B46">
              <w:rPr>
                <w:rFonts w:ascii="Calibri" w:eastAsia="Times New Roman" w:hAnsi="Calibri" w:cs="Times New Roman"/>
                <w:b/>
                <w:bCs/>
                <w:kern w:val="0"/>
                <w:lang w:bidi="ar-SA"/>
              </w:rPr>
              <w:t xml:space="preserve"> 5 </w:t>
            </w:r>
            <w:r w:rsidRPr="00324B46">
              <w:rPr>
                <w:rFonts w:ascii="Calibri" w:eastAsia="Times New Roman" w:hAnsi="Calibri" w:cs="Times New Roman"/>
                <w:b/>
                <w:bCs/>
                <w:kern w:val="0"/>
                <w:lang w:val="en-US" w:bidi="ar-SA"/>
              </w:rPr>
              <w:t>mm</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10.3.6</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Στο σύστημα συμπίεσης πρέπει να επιτυγχάνονται κατόπιν επιλογής οι ακόλουθοι κύκλοι εργασίας: συνεχής – αυτόματος μιας φάσης συμπίεσης καθώς και ο τελείως χειροκίνητος – διακοπτόμενος κύκλος συμπίεσης</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10.3.7</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Οι σωληνώσεις και τα </w:t>
            </w:r>
            <w:proofErr w:type="spellStart"/>
            <w:r w:rsidRPr="00324B46">
              <w:rPr>
                <w:rFonts w:ascii="Calibri" w:eastAsia="Times New Roman" w:hAnsi="Calibri" w:cs="Times New Roman"/>
                <w:b/>
                <w:bCs/>
                <w:kern w:val="0"/>
                <w:lang w:bidi="ar-SA"/>
              </w:rPr>
              <w:t>ρακόρ</w:t>
            </w:r>
            <w:proofErr w:type="spellEnd"/>
            <w:r w:rsidRPr="00324B46">
              <w:rPr>
                <w:rFonts w:ascii="Calibri" w:eastAsia="Times New Roman" w:hAnsi="Calibri" w:cs="Times New Roman"/>
                <w:b/>
                <w:bCs/>
                <w:kern w:val="0"/>
                <w:lang w:bidi="ar-SA"/>
              </w:rPr>
              <w:t xml:space="preserve"> του συστήματος συμπίεσης να είναι μεγάλης αντοχής (για πιέσεις μεγαλύτερες από 350 </w:t>
            </w:r>
            <w:proofErr w:type="spellStart"/>
            <w:r w:rsidRPr="00324B46">
              <w:rPr>
                <w:rFonts w:ascii="Calibri" w:eastAsia="Times New Roman" w:hAnsi="Calibri" w:cs="Times New Roman"/>
                <w:b/>
                <w:bCs/>
                <w:kern w:val="0"/>
                <w:lang w:bidi="ar-SA"/>
              </w:rPr>
              <w:t>bar</w:t>
            </w:r>
            <w:proofErr w:type="spellEnd"/>
            <w:r w:rsidRPr="00324B46">
              <w:rPr>
                <w:rFonts w:ascii="Calibri" w:eastAsia="Times New Roman" w:hAnsi="Calibri" w:cs="Times New Roman"/>
                <w:b/>
                <w:bCs/>
                <w:kern w:val="0"/>
                <w:lang w:bidi="ar-SA"/>
              </w:rPr>
              <w:t>) και ποιότητας για μακροχρόνια καλή λειτουργία και να είναι εύκολες στην πρόσβαση και επισκευή.</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10.3.8</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Όλα τα υδραυλικά έμβολα κίνησης του συστήματος, καθώς και οι σωληνώσεις του υδραυλικού κυκλώματος δεν πρέπει να έρχονται σε επαφή με τα απορρίμματα</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10.3.9</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Τα υδραυλικά έμβολα του μαχαιριού συμπίεσης  και του φορείου να είναι αντεστραμμένα και εντός της θύρας συμπίεσης</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val="en-US" w:bidi="ar-SA"/>
              </w:rPr>
              <w:t>10.3.1</w:t>
            </w:r>
            <w:r w:rsidRPr="00324B46">
              <w:rPr>
                <w:rFonts w:ascii="Calibri" w:eastAsia="Times New Roman" w:hAnsi="Calibri" w:cs="Times New Roman"/>
                <w:b/>
                <w:bCs/>
                <w:kern w:val="0"/>
                <w:lang w:bidi="ar-SA"/>
              </w:rPr>
              <w:t>0</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Να υποβληθεί επίσης με την τεχνική προσφορά μελέτη υπολογισμού πεπερασμένων στοιχείων σε κρίσιμα από τις καταπονήσεις  και τις πιέσεις σημεία της </w:t>
            </w:r>
            <w:proofErr w:type="spellStart"/>
            <w:r w:rsidRPr="00324B46">
              <w:rPr>
                <w:rFonts w:ascii="Calibri" w:eastAsia="Times New Roman" w:hAnsi="Calibri" w:cs="Times New Roman"/>
                <w:b/>
                <w:bCs/>
                <w:kern w:val="0"/>
                <w:lang w:bidi="ar-SA"/>
              </w:rPr>
              <w:t>υπερκατασκευής</w:t>
            </w:r>
            <w:proofErr w:type="spellEnd"/>
            <w:r w:rsidRPr="00324B46">
              <w:rPr>
                <w:rFonts w:ascii="Calibri" w:eastAsia="Times New Roman" w:hAnsi="Calibri" w:cs="Times New Roman"/>
                <w:b/>
                <w:bCs/>
                <w:kern w:val="0"/>
                <w:lang w:bidi="ar-SA"/>
              </w:rPr>
              <w:t xml:space="preserve"> όπως π.χ.  αρθρώσεις πόρτας συμπίεσης , </w:t>
            </w:r>
            <w:r w:rsidRPr="00324B46">
              <w:rPr>
                <w:rFonts w:ascii="Calibri" w:eastAsia="Times New Roman" w:hAnsi="Calibri" w:cs="Times New Roman"/>
                <w:b/>
                <w:bCs/>
                <w:kern w:val="0"/>
                <w:lang w:bidi="ar-SA"/>
              </w:rPr>
              <w:lastRenderedPageBreak/>
              <w:t xml:space="preserve">συστήματα ασφάλισης κλειστής πόρτας </w:t>
            </w:r>
            <w:proofErr w:type="spellStart"/>
            <w:r w:rsidRPr="00324B46">
              <w:rPr>
                <w:rFonts w:ascii="Calibri" w:eastAsia="Times New Roman" w:hAnsi="Calibri" w:cs="Times New Roman"/>
                <w:b/>
                <w:bCs/>
                <w:kern w:val="0"/>
                <w:lang w:bidi="ar-SA"/>
              </w:rPr>
              <w:t>κ.α</w:t>
            </w:r>
            <w:proofErr w:type="spellEnd"/>
            <w:r w:rsidRPr="00324B46">
              <w:rPr>
                <w:rFonts w:ascii="Calibri" w:eastAsia="Times New Roman" w:hAnsi="Calibri" w:cs="Times New Roman"/>
                <w:b/>
                <w:bCs/>
                <w:kern w:val="0"/>
                <w:lang w:bidi="ar-SA"/>
              </w:rPr>
              <w:t xml:space="preserve">  όπου να αποδεικνύεται έμπρακτα η αντοχή των χρησιμοποιούμενων ελασμάτων στις καταπονήσεις που δέχονται  κατά την χρήση τους .</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val="en-US" w:bidi="ar-SA"/>
              </w:rPr>
            </w:pPr>
            <w:r w:rsidRPr="00324B46">
              <w:rPr>
                <w:rFonts w:ascii="Calibri" w:eastAsia="Times New Roman" w:hAnsi="Calibri" w:cs="Times New Roman"/>
                <w:b/>
                <w:bCs/>
                <w:kern w:val="0"/>
                <w:lang w:val="en-US" w:bidi="ar-SA"/>
              </w:rPr>
              <w:lastRenderedPageBreak/>
              <w:t>NAI</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10.3.11</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Το υδραυλικό σύστημα πρέπει να είναι εφοδιασμένο με ασφαλιστικά και μηχανισμούς ανακουφίσεως για την αποφυγή υπερφορτώσεων του οχήματος</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10.3.12</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 αναφερθούν οι αναπτυσσόμενες δυνάμεις στην πλάκα συμπίεσης και να υποβληθεί αναλυτικός υπολογισμός αυτών.</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10.3.13</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Το υδραυλικό χειριστήριο εντολών της </w:t>
            </w:r>
            <w:proofErr w:type="spellStart"/>
            <w:r w:rsidRPr="00324B46">
              <w:rPr>
                <w:rFonts w:ascii="Calibri" w:eastAsia="Times New Roman" w:hAnsi="Calibri" w:cs="Times New Roman"/>
                <w:b/>
                <w:bCs/>
                <w:kern w:val="0"/>
                <w:lang w:bidi="ar-SA"/>
              </w:rPr>
              <w:t>υπερκατασκευής</w:t>
            </w:r>
            <w:proofErr w:type="spellEnd"/>
            <w:r w:rsidRPr="00324B46">
              <w:rPr>
                <w:rFonts w:ascii="Calibri" w:eastAsia="Times New Roman" w:hAnsi="Calibri" w:cs="Times New Roman"/>
                <w:b/>
                <w:bCs/>
                <w:kern w:val="0"/>
                <w:lang w:bidi="ar-SA"/>
              </w:rPr>
              <w:t xml:space="preserve"> θα  είναι αναλογικού τύπου έτσι ώστε να είναι δυνατός ο εντοπισμός των σφαλμάτων η μεταβλητή λειτουργία του υδραυλικού συστήματος και η παρακολούθηση των κινήσεων των εμβόλων</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10.3.14</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Η αντίσταση του </w:t>
            </w:r>
            <w:proofErr w:type="spellStart"/>
            <w:r w:rsidRPr="00324B46">
              <w:rPr>
                <w:rFonts w:ascii="Calibri" w:eastAsia="Times New Roman" w:hAnsi="Calibri" w:cs="Times New Roman"/>
                <w:b/>
                <w:bCs/>
                <w:kern w:val="0"/>
                <w:lang w:bidi="ar-SA"/>
              </w:rPr>
              <w:t>ωθητήρα</w:t>
            </w:r>
            <w:proofErr w:type="spellEnd"/>
            <w:r w:rsidRPr="00324B46">
              <w:rPr>
                <w:rFonts w:ascii="Calibri" w:eastAsia="Times New Roman" w:hAnsi="Calibri" w:cs="Times New Roman"/>
                <w:b/>
                <w:bCs/>
                <w:kern w:val="0"/>
                <w:lang w:bidi="ar-SA"/>
              </w:rPr>
              <w:t xml:space="preserve">  απόρριψης των απορριμμάτων να είναι ηλεκτρονικά ρυθμιζόμενη έτσι ώστε να επιτυγχάνεται η μέγιστη συμπίεση και απόδοση του συστήματος ανάλογα με το τύπο και την φύση των απορριμμάτων .</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10.3.15</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Να υπάρχουν κατάλληλες υποδοχές, ώστε με τη χρήση φορητού </w:t>
            </w:r>
            <w:proofErr w:type="spellStart"/>
            <w:r w:rsidRPr="00324B46">
              <w:rPr>
                <w:rFonts w:ascii="Calibri" w:eastAsia="Times New Roman" w:hAnsi="Calibri" w:cs="Times New Roman"/>
                <w:b/>
                <w:bCs/>
                <w:kern w:val="0"/>
                <w:lang w:bidi="ar-SA"/>
              </w:rPr>
              <w:t>μανόμετρου</w:t>
            </w:r>
            <w:proofErr w:type="spellEnd"/>
            <w:r w:rsidRPr="00324B46">
              <w:rPr>
                <w:rFonts w:ascii="Calibri" w:eastAsia="Times New Roman" w:hAnsi="Calibri" w:cs="Times New Roman"/>
                <w:b/>
                <w:bCs/>
                <w:kern w:val="0"/>
                <w:lang w:bidi="ar-SA"/>
              </w:rPr>
              <w:t xml:space="preserve"> να μπορούν εύκολα να εντοπιστούν τυχόν διαρροές</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10.3.16</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Κατά την ανύψωση της πίσω πόρτας να υπάρχει ηχητικό σήμα</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shd w:val="clear" w:color="auto" w:fill="D9D9D9"/>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10.4</w:t>
            </w:r>
          </w:p>
        </w:tc>
        <w:tc>
          <w:tcPr>
            <w:tcW w:w="4253" w:type="dxa"/>
            <w:shd w:val="clear" w:color="auto" w:fill="D9D9D9"/>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Σύστημα ανύψωσης κάδων:</w:t>
            </w:r>
          </w:p>
        </w:tc>
        <w:tc>
          <w:tcPr>
            <w:tcW w:w="1526" w:type="dxa"/>
            <w:shd w:val="clear" w:color="auto" w:fill="D9D9D9"/>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701" w:type="dxa"/>
            <w:shd w:val="clear" w:color="auto" w:fill="D9D9D9"/>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shd w:val="clear" w:color="auto" w:fill="D9D9D9"/>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10.4.1</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Η χοάνη υποδοχής των απορριμμάτων να δέχεται μεταλλικούς και πλαστικούς κάδους χωρητικότητας από 80 </w:t>
            </w:r>
            <w:proofErr w:type="spellStart"/>
            <w:r w:rsidRPr="00324B46">
              <w:rPr>
                <w:rFonts w:ascii="Calibri" w:eastAsia="Times New Roman" w:hAnsi="Calibri" w:cs="Times New Roman"/>
                <w:b/>
                <w:bCs/>
                <w:kern w:val="0"/>
                <w:lang w:val="en-US" w:bidi="ar-SA"/>
              </w:rPr>
              <w:t>lt</w:t>
            </w:r>
            <w:proofErr w:type="spellEnd"/>
            <w:r w:rsidRPr="00324B46">
              <w:rPr>
                <w:rFonts w:ascii="Calibri" w:eastAsia="Times New Roman" w:hAnsi="Calibri" w:cs="Times New Roman"/>
                <w:b/>
                <w:bCs/>
                <w:kern w:val="0"/>
                <w:lang w:bidi="ar-SA"/>
              </w:rPr>
              <w:t xml:space="preserve"> έως τουλάχιστον 1300 </w:t>
            </w:r>
            <w:proofErr w:type="spellStart"/>
            <w:r w:rsidRPr="00324B46">
              <w:rPr>
                <w:rFonts w:ascii="Calibri" w:eastAsia="Times New Roman" w:hAnsi="Calibri" w:cs="Times New Roman"/>
                <w:b/>
                <w:bCs/>
                <w:kern w:val="0"/>
                <w:lang w:bidi="ar-SA"/>
              </w:rPr>
              <w:t>lt</w:t>
            </w:r>
            <w:proofErr w:type="spellEnd"/>
            <w:r w:rsidRPr="00324B46">
              <w:rPr>
                <w:rFonts w:ascii="Calibri" w:eastAsia="Times New Roman" w:hAnsi="Calibri" w:cs="Times New Roman"/>
                <w:b/>
                <w:bCs/>
                <w:kern w:val="0"/>
                <w:lang w:bidi="ar-SA"/>
              </w:rPr>
              <w:t xml:space="preserve"> (ενδεικτικά, κατά DIN 30740, DIN 30700 και ΕΝ 840), μέσω υδραυλικού συστήματος ανύψωσης και εκκένωσης κάδων τύπου βραχιόνων ή/και </w:t>
            </w:r>
            <w:proofErr w:type="spellStart"/>
            <w:r w:rsidRPr="00324B46">
              <w:rPr>
                <w:rFonts w:ascii="Calibri" w:eastAsia="Times New Roman" w:hAnsi="Calibri" w:cs="Times New Roman"/>
                <w:b/>
                <w:bCs/>
                <w:kern w:val="0"/>
                <w:lang w:bidi="ar-SA"/>
              </w:rPr>
              <w:t>xτένας</w:t>
            </w:r>
            <w:proofErr w:type="spellEnd"/>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val="en-US" w:bidi="ar-SA"/>
              </w:rPr>
              <w:t>NAI</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10.4.2</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Ανυψωτική ικανότητα μηχανισμού</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u w:val="single"/>
                <w:lang w:bidi="ar-SA"/>
              </w:rPr>
              <w:t>&gt;</w:t>
            </w:r>
            <w:r w:rsidRPr="00324B46">
              <w:rPr>
                <w:rFonts w:ascii="Calibri" w:eastAsia="Times New Roman" w:hAnsi="Calibri" w:cs="Times New Roman"/>
                <w:b/>
                <w:bCs/>
                <w:kern w:val="0"/>
                <w:lang w:bidi="ar-SA"/>
              </w:rPr>
              <w:t xml:space="preserve"> 700 </w:t>
            </w:r>
            <w:proofErr w:type="spellStart"/>
            <w:r w:rsidRPr="00324B46">
              <w:rPr>
                <w:rFonts w:ascii="Calibri" w:eastAsia="Times New Roman" w:hAnsi="Calibri" w:cs="Times New Roman"/>
                <w:b/>
                <w:bCs/>
                <w:kern w:val="0"/>
                <w:lang w:bidi="ar-SA"/>
              </w:rPr>
              <w:t>kg</w:t>
            </w:r>
            <w:proofErr w:type="spellEnd"/>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lastRenderedPageBreak/>
              <w:t>10.4.3</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Ασφαλιστικές διατάξεις συγκράτησης των κάδων και ελαστικά προστασίας από τις κρούσεις</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10.4.4</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Ο χειρισμός του συστήματος να γίνεται από εξωτερικό σημείο του οχήματος, πίσω δεξιά κατά προτίμηση</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10.4.5</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Το όχημα θα φέρει επίσης στον ανυψωτικό μηχανισμό κάδων μηχανικής αποκομιδής ειδική διάταξη η οποία με την χρήση υδραυλικής ενέργειας  θα ενεργοποιείται αυτόματα και θα κλειδώνει-ασφαλίζει όλους τους κάδους εκείνους τους οποίους θα ανυψώνει με το σύστημα της χτένας . Ειδικότερα η διάταξη αυτή θα ασφαλίζει όλους τους κάδους που θα παραλαμβάνονται με το σύστημα της χτένας αποτρέποντας έτσι τόσο την πτώση τους εντός της χοάνης απόρριψης των απορριμμάτων όσο και εκτός κατά την διαδικασία κατεβάσματος του κάδου μετά το άδειασμα του .Η απενεργοποίηση του ανωτέρω μηχανισμού στην φάση της καθόδου θα πρέπει να γίνεται σε ορισμένο ύψος έτσι ώστε να αποφεύγεται η θραύση του κάδου αλλά και η εύκολη παραλαβή του από τους χειριστές.  Τα ανωτέρω θα αποδεικνύονται με την κατάθεση σχεδίων ή φωτογραφιών από προγενέστερη τοποθέτηση όμοιας διάταξης.</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val="es-ES" w:bidi="ar-SA"/>
              </w:rPr>
            </w:pPr>
            <w:r w:rsidRPr="00324B46">
              <w:rPr>
                <w:rFonts w:ascii="Calibri" w:eastAsia="Times New Roman" w:hAnsi="Calibri" w:cs="Times New Roman"/>
                <w:b/>
                <w:bCs/>
                <w:kern w:val="0"/>
                <w:lang w:val="es-ES" w:bidi="ar-SA"/>
              </w:rPr>
              <w:t>NAI</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10.4.6</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Κατά την κάθοδο του κάδου και πριν ο κάδος ακουμπήσει στο έδαφος, θα μειώνεται αυτόματα η ταχύτητα καθόδου διαμέσου κατάλληλης  </w:t>
            </w:r>
            <w:proofErr w:type="spellStart"/>
            <w:r w:rsidRPr="00324B46">
              <w:rPr>
                <w:rFonts w:ascii="Calibri" w:eastAsia="Times New Roman" w:hAnsi="Calibri" w:cs="Times New Roman"/>
                <w:b/>
                <w:bCs/>
                <w:kern w:val="0"/>
                <w:lang w:bidi="ar-SA"/>
              </w:rPr>
              <w:t>ηλεκτρουδραυλικής</w:t>
            </w:r>
            <w:proofErr w:type="spellEnd"/>
            <w:r w:rsidRPr="00324B46">
              <w:rPr>
                <w:rFonts w:ascii="Calibri" w:eastAsia="Times New Roman" w:hAnsi="Calibri" w:cs="Times New Roman"/>
                <w:b/>
                <w:bCs/>
                <w:kern w:val="0"/>
                <w:lang w:bidi="ar-SA"/>
              </w:rPr>
              <w:t xml:space="preserve"> διάταξης έτσι ώστε να μην καταπονούνται οι τροχοί των κάδων και παραμορφώνονται ή σπάνε.</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10.4.7</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Δυνατότητα ανύψωσης δύο κάδων 80-360 </w:t>
            </w:r>
            <w:proofErr w:type="spellStart"/>
            <w:r w:rsidRPr="00324B46">
              <w:rPr>
                <w:rFonts w:ascii="Calibri" w:eastAsia="Times New Roman" w:hAnsi="Calibri" w:cs="Times New Roman"/>
                <w:b/>
                <w:bCs/>
                <w:kern w:val="0"/>
                <w:lang w:bidi="ar-SA"/>
              </w:rPr>
              <w:t>lt</w:t>
            </w:r>
            <w:proofErr w:type="spellEnd"/>
            <w:r w:rsidRPr="00324B46">
              <w:rPr>
                <w:rFonts w:ascii="Calibri" w:eastAsia="Times New Roman" w:hAnsi="Calibri" w:cs="Times New Roman"/>
                <w:b/>
                <w:bCs/>
                <w:kern w:val="0"/>
                <w:lang w:bidi="ar-SA"/>
              </w:rPr>
              <w:t xml:space="preserve"> ταυτόχρονα</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10.4.8</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 αναφερθούν τα στοιχεία των υδραυλικών κυλίνδρων</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shd w:val="clear" w:color="auto" w:fill="D9D9D9"/>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10.5</w:t>
            </w:r>
          </w:p>
        </w:tc>
        <w:tc>
          <w:tcPr>
            <w:tcW w:w="4253" w:type="dxa"/>
            <w:shd w:val="clear" w:color="auto" w:fill="D9D9D9"/>
          </w:tcPr>
          <w:p w:rsidR="002D4DB6" w:rsidRPr="00324B46" w:rsidRDefault="002D4DB6" w:rsidP="00302ABA">
            <w:pPr>
              <w:widowControl/>
              <w:spacing w:line="100" w:lineRule="atLeast"/>
              <w:ind w:left="180"/>
              <w:rPr>
                <w:rFonts w:ascii="Calibri" w:eastAsia="Times New Roman" w:hAnsi="Calibri" w:cs="Times New Roman"/>
                <w:b/>
                <w:bCs/>
                <w:kern w:val="0"/>
                <w:lang w:bidi="ar-SA"/>
              </w:rPr>
            </w:pPr>
            <w:proofErr w:type="spellStart"/>
            <w:r w:rsidRPr="00324B46">
              <w:rPr>
                <w:rFonts w:ascii="Calibri" w:eastAsia="Times New Roman" w:hAnsi="Calibri" w:cs="Times New Roman"/>
                <w:b/>
                <w:bCs/>
                <w:kern w:val="0"/>
                <w:lang w:bidi="ar-SA"/>
              </w:rPr>
              <w:t>Δυναμολήπτης</w:t>
            </w:r>
            <w:proofErr w:type="spellEnd"/>
            <w:r w:rsidRPr="00324B46">
              <w:rPr>
                <w:rFonts w:ascii="Calibri" w:eastAsia="Times New Roman" w:hAnsi="Calibri" w:cs="Times New Roman"/>
                <w:b/>
                <w:bCs/>
                <w:kern w:val="0"/>
                <w:lang w:bidi="ar-SA"/>
              </w:rPr>
              <w:t xml:space="preserve"> (P.T.O.):</w:t>
            </w:r>
          </w:p>
        </w:tc>
        <w:tc>
          <w:tcPr>
            <w:tcW w:w="1526" w:type="dxa"/>
            <w:shd w:val="clear" w:color="auto" w:fill="D9D9D9"/>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701" w:type="dxa"/>
            <w:shd w:val="clear" w:color="auto" w:fill="D9D9D9"/>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shd w:val="clear" w:color="auto" w:fill="D9D9D9"/>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lastRenderedPageBreak/>
              <w:t>10.5.1</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Η </w:t>
            </w:r>
            <w:proofErr w:type="spellStart"/>
            <w:r w:rsidRPr="00324B46">
              <w:rPr>
                <w:rFonts w:ascii="Calibri" w:eastAsia="Times New Roman" w:hAnsi="Calibri" w:cs="Times New Roman"/>
                <w:b/>
                <w:bCs/>
                <w:kern w:val="0"/>
                <w:lang w:bidi="ar-SA"/>
              </w:rPr>
              <w:t>υπερκατασκευή</w:t>
            </w:r>
            <w:proofErr w:type="spellEnd"/>
            <w:r w:rsidRPr="00324B46">
              <w:rPr>
                <w:rFonts w:ascii="Calibri" w:eastAsia="Times New Roman" w:hAnsi="Calibri" w:cs="Times New Roman"/>
                <w:b/>
                <w:bCs/>
                <w:kern w:val="0"/>
                <w:lang w:bidi="ar-SA"/>
              </w:rPr>
              <w:t xml:space="preserve"> να κινείται συνολικά από τον κινητήρα του οχήματος μέσω </w:t>
            </w:r>
            <w:proofErr w:type="spellStart"/>
            <w:r w:rsidRPr="00324B46">
              <w:rPr>
                <w:rFonts w:ascii="Calibri" w:eastAsia="Times New Roman" w:hAnsi="Calibri" w:cs="Times New Roman"/>
                <w:b/>
                <w:bCs/>
                <w:kern w:val="0"/>
                <w:lang w:bidi="ar-SA"/>
              </w:rPr>
              <w:t>δυναμολήπτη</w:t>
            </w:r>
            <w:proofErr w:type="spellEnd"/>
            <w:r w:rsidRPr="00324B46">
              <w:rPr>
                <w:rFonts w:ascii="Calibri" w:eastAsia="Times New Roman" w:hAnsi="Calibri" w:cs="Times New Roman"/>
                <w:b/>
                <w:bCs/>
                <w:kern w:val="0"/>
                <w:lang w:bidi="ar-SA"/>
              </w:rPr>
              <w:t xml:space="preserve"> και μέσω  αντλίας ελαίου μεταβλητής ροής αντλίας   (όπου θα κινεί την πρέσα, θα  ανοίγει  τη θύρα, θα ανυψώνει και θα  εκκενώνει τους κάδους με το σχετικό ταρακούνημα και θα κινούν αντίστροφα το έμβολο εκκένωσης του οχήματος χωρίς να επηρεάζεται η ταχύτητα των εμβόλων από συγχρονισμένη κίνηση).</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10.5.2</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 δοθεί ο τύπος, η μέγιστη παροχή στις διάφορες στροφές και η μέγιστη πίεση της αντλίας  (παροχή κατάλληλων διαγραμμάτων)</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10.5.3</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proofErr w:type="spellStart"/>
            <w:r w:rsidRPr="00324B46">
              <w:rPr>
                <w:rFonts w:ascii="Calibri" w:eastAsia="Times New Roman" w:hAnsi="Calibri" w:cs="Times New Roman"/>
                <w:b/>
                <w:bCs/>
                <w:kern w:val="0"/>
                <w:lang w:bidi="ar-SA"/>
              </w:rPr>
              <w:t>Ωρόμετρο</w:t>
            </w:r>
            <w:proofErr w:type="spellEnd"/>
            <w:r w:rsidRPr="00324B46">
              <w:rPr>
                <w:rFonts w:ascii="Calibri" w:eastAsia="Times New Roman" w:hAnsi="Calibri" w:cs="Times New Roman"/>
                <w:b/>
                <w:bCs/>
                <w:kern w:val="0"/>
                <w:lang w:bidi="ar-SA"/>
              </w:rPr>
              <w:t xml:space="preserve"> λειτουργίας </w:t>
            </w:r>
            <w:proofErr w:type="spellStart"/>
            <w:r w:rsidRPr="00324B46">
              <w:rPr>
                <w:rFonts w:ascii="Calibri" w:eastAsia="Times New Roman" w:hAnsi="Calibri" w:cs="Times New Roman"/>
                <w:b/>
                <w:bCs/>
                <w:kern w:val="0"/>
                <w:lang w:bidi="ar-SA"/>
              </w:rPr>
              <w:t>δυναμολήπτη</w:t>
            </w:r>
            <w:proofErr w:type="spellEnd"/>
            <w:r w:rsidRPr="00324B46">
              <w:rPr>
                <w:rFonts w:ascii="Calibri" w:eastAsia="Times New Roman" w:hAnsi="Calibri" w:cs="Times New Roman"/>
                <w:b/>
                <w:bCs/>
                <w:kern w:val="0"/>
                <w:lang w:bidi="ar-SA"/>
              </w:rPr>
              <w:t xml:space="preserve"> (P.T.O.)</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302ABA">
        <w:trPr>
          <w:cantSplit/>
        </w:trPr>
        <w:tc>
          <w:tcPr>
            <w:tcW w:w="851" w:type="dxa"/>
            <w:shd w:val="clear" w:color="auto" w:fill="D9D9D9"/>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11</w:t>
            </w:r>
          </w:p>
        </w:tc>
        <w:tc>
          <w:tcPr>
            <w:tcW w:w="9356" w:type="dxa"/>
            <w:gridSpan w:val="4"/>
            <w:shd w:val="clear" w:color="auto" w:fill="D9D9D9"/>
          </w:tcPr>
          <w:p w:rsidR="002D4DB6" w:rsidRPr="00324B46" w:rsidRDefault="002D4DB6" w:rsidP="00302ABA">
            <w:pPr>
              <w:widowControl/>
              <w:spacing w:line="100" w:lineRule="atLeast"/>
              <w:ind w:left="180"/>
              <w:jc w:val="center"/>
              <w:rPr>
                <w:rFonts w:ascii="Calibri" w:eastAsia="Times New Roman" w:hAnsi="Calibri" w:cs="Times New Roman"/>
                <w:b/>
                <w:bCs/>
                <w:kern w:val="0"/>
                <w:u w:val="single"/>
                <w:lang w:bidi="ar-SA"/>
              </w:rPr>
            </w:pPr>
            <w:r w:rsidRPr="00324B46">
              <w:rPr>
                <w:rFonts w:ascii="Calibri" w:eastAsia="Times New Roman" w:hAnsi="Calibri" w:cs="Times New Roman"/>
                <w:b/>
                <w:bCs/>
                <w:kern w:val="0"/>
                <w:u w:val="single"/>
                <w:lang w:bidi="ar-SA"/>
              </w:rPr>
              <w:t>Λειτουργικότητα, Αποδοτικότητα και Ασφάλεια</w:t>
            </w: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11.1</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Υψηλή προστασία και υγιεινή των χειριστών αλλά και των πολιτών (ειδικότερα κατά τις συχνές στάσεις για φόρτωση απορριμμάτων).</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11.2</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val="en-US" w:bidi="ar-SA"/>
              </w:rPr>
              <w:t>H</w:t>
            </w:r>
            <w:r w:rsidRPr="00324B46">
              <w:rPr>
                <w:rFonts w:ascii="Calibri" w:eastAsia="Times New Roman" w:hAnsi="Calibri" w:cs="Times New Roman"/>
                <w:b/>
                <w:bCs/>
                <w:kern w:val="0"/>
                <w:lang w:bidi="ar-SA"/>
              </w:rPr>
              <w:t xml:space="preserve"> </w:t>
            </w:r>
            <w:proofErr w:type="spellStart"/>
            <w:r w:rsidRPr="00324B46">
              <w:rPr>
                <w:rFonts w:ascii="Calibri" w:eastAsia="Times New Roman" w:hAnsi="Calibri" w:cs="Times New Roman"/>
                <w:b/>
                <w:bCs/>
                <w:kern w:val="0"/>
                <w:lang w:bidi="ar-SA"/>
              </w:rPr>
              <w:t>υπερκατασκευή</w:t>
            </w:r>
            <w:proofErr w:type="spellEnd"/>
            <w:r w:rsidRPr="00324B46">
              <w:rPr>
                <w:rFonts w:ascii="Calibri" w:eastAsia="Times New Roman" w:hAnsi="Calibri" w:cs="Times New Roman"/>
                <w:b/>
                <w:bCs/>
                <w:kern w:val="0"/>
                <w:lang w:bidi="ar-SA"/>
              </w:rPr>
              <w:t xml:space="preserve"> θα φέρει όλα τα απαραίτητα μέτρα ασφαλούς λειτουργίας, τα οποία θα </w:t>
            </w:r>
            <w:proofErr w:type="spellStart"/>
            <w:r w:rsidRPr="00324B46">
              <w:rPr>
                <w:rFonts w:ascii="Calibri" w:eastAsia="Times New Roman" w:hAnsi="Calibri" w:cs="Times New Roman"/>
                <w:b/>
                <w:bCs/>
                <w:kern w:val="0"/>
                <w:lang w:bidi="ar-SA"/>
              </w:rPr>
              <w:t>περιγραφούν</w:t>
            </w:r>
            <w:proofErr w:type="spellEnd"/>
            <w:r w:rsidRPr="00324B46">
              <w:rPr>
                <w:rFonts w:ascii="Calibri" w:eastAsia="Times New Roman" w:hAnsi="Calibri" w:cs="Times New Roman"/>
                <w:b/>
                <w:bCs/>
                <w:kern w:val="0"/>
                <w:lang w:bidi="ar-SA"/>
              </w:rPr>
              <w:t xml:space="preserve"> στην τεχνική προσφορά και θα ικανοποιεί απόλυτα τις βασικές απαιτήσεις :</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11.2.1</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Ηλεκτρομαγνητικής συμβατότητας σύμφωνα με την Ευρωπαϊκή Οδηγία 2004/108/ΕΚ (ενσωμάτωση με την ΥΑ 50268/5137/07/ΦΕΚ 1853 τ. Β’/2007).</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11.2.2</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Ασφάλεια μηχανών – σήμανση CE  σύμφωνα με την Ευρωπαϊκή Οδηγία 2006/42 (ενσωμάτωση με το Π.Δ.57/2010, ΦΕΚ 97 τ. Α’/25-6-2010). Να κατατεθεί  με την τεχνική προσφορά το αντίστοιχο Πιστοποιητικό Εξέτασης Τύπου ΕΚ κατά το άρθρο 12.3.β (IX παράρτημα) της  οδηγίας 2006/42/ΕΚ  πρωτοτύπου όμοιο με το προσφερόμενο είδος  από διεθνώς Διαπιστευμένο Φορέα, με το οποίο  να προκύπτει και η συμμόρφωση του προσφερόμενου οχήματος με το Ευρωπαϊκό πρότυπο ΕΝ–1501-</w:t>
            </w:r>
            <w:r w:rsidRPr="00324B46">
              <w:rPr>
                <w:rFonts w:ascii="Calibri" w:eastAsia="Times New Roman" w:hAnsi="Calibri" w:cs="Times New Roman"/>
                <w:b/>
                <w:bCs/>
                <w:kern w:val="0"/>
                <w:lang w:bidi="ar-SA"/>
              </w:rPr>
              <w:lastRenderedPageBreak/>
              <w:t xml:space="preserve">1:2011+Α1:2015 που </w:t>
            </w:r>
            <w:proofErr w:type="spellStart"/>
            <w:r w:rsidRPr="00324B46">
              <w:rPr>
                <w:rFonts w:ascii="Calibri" w:eastAsia="Times New Roman" w:hAnsi="Calibri" w:cs="Times New Roman"/>
                <w:b/>
                <w:bCs/>
                <w:kern w:val="0"/>
                <w:lang w:bidi="ar-SA"/>
              </w:rPr>
              <w:t>ειδικώτερα</w:t>
            </w:r>
            <w:proofErr w:type="spellEnd"/>
            <w:r w:rsidRPr="00324B46">
              <w:rPr>
                <w:rFonts w:ascii="Calibri" w:eastAsia="Times New Roman" w:hAnsi="Calibri" w:cs="Times New Roman"/>
                <w:b/>
                <w:bCs/>
                <w:kern w:val="0"/>
                <w:lang w:bidi="ar-SA"/>
              </w:rPr>
              <w:t xml:space="preserve"> αφορά απορριμματοφόρα.</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lastRenderedPageBreak/>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11.3</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proofErr w:type="spellStart"/>
            <w:r w:rsidRPr="00324B46">
              <w:rPr>
                <w:rFonts w:ascii="Calibri" w:eastAsia="Times New Roman" w:hAnsi="Calibri" w:cs="Times New Roman"/>
                <w:b/>
                <w:bCs/>
                <w:kern w:val="0"/>
                <w:lang w:bidi="ar-SA"/>
              </w:rPr>
              <w:t>Ανακλινόμενα</w:t>
            </w:r>
            <w:proofErr w:type="spellEnd"/>
            <w:r w:rsidRPr="00324B46">
              <w:rPr>
                <w:rFonts w:ascii="Calibri" w:eastAsia="Times New Roman" w:hAnsi="Calibri" w:cs="Times New Roman"/>
                <w:b/>
                <w:bCs/>
                <w:kern w:val="0"/>
                <w:lang w:bidi="ar-SA"/>
              </w:rPr>
              <w:t>, αντιολισθητικά και ισχυρά σκαλοπάτια στο πίσω μέρος του οχήματος για την ασφαλή μεταφορά δύο εργατών σε κατάλληλες προστατευόμενες θέσεις όρθιων (με χειρολαβές συγκράτησης σε κατάλληλα σημεία,  φτερά και λασπωτήρες στο όχημα ώστε να μην ενοχλείται το προσωπικό φόρτωσης) (συμμόρφωση με το Ευρωπαϊκό Πρότυπο ΕΝ 1501, όπως ισχύει σήμερα). Για τη διευκόλυνση των ελιγμών του οχήματος, τα σκαλοπάτια να συμπτύσσονται.</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11.4</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Συστήματα ασφάλειας </w:t>
            </w:r>
            <w:proofErr w:type="spellStart"/>
            <w:r w:rsidRPr="00324B46">
              <w:rPr>
                <w:rFonts w:ascii="Calibri" w:eastAsia="Times New Roman" w:hAnsi="Calibri" w:cs="Times New Roman"/>
                <w:b/>
                <w:bCs/>
                <w:kern w:val="0"/>
                <w:lang w:bidi="ar-SA"/>
              </w:rPr>
              <w:t>υπερκατασκευής</w:t>
            </w:r>
            <w:proofErr w:type="spellEnd"/>
            <w:r w:rsidRPr="00324B46">
              <w:rPr>
                <w:rFonts w:ascii="Calibri" w:eastAsia="Times New Roman" w:hAnsi="Calibri" w:cs="Times New Roman"/>
                <w:b/>
                <w:bCs/>
                <w:kern w:val="0"/>
                <w:lang w:bidi="ar-SA"/>
              </w:rPr>
              <w:t>:</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11.4.1</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Σύστημα/Μηχανισμός με διακόπτες εκτάκτου ανάγκης </w:t>
            </w:r>
            <w:proofErr w:type="spellStart"/>
            <w:r w:rsidRPr="00324B46">
              <w:rPr>
                <w:rFonts w:ascii="Calibri" w:eastAsia="Times New Roman" w:hAnsi="Calibri" w:cs="Times New Roman"/>
                <w:b/>
                <w:bCs/>
                <w:kern w:val="0"/>
                <w:lang w:bidi="ar-SA"/>
              </w:rPr>
              <w:t>stop</w:t>
            </w:r>
            <w:proofErr w:type="spellEnd"/>
            <w:r w:rsidRPr="00324B46">
              <w:rPr>
                <w:rFonts w:ascii="Calibri" w:eastAsia="Times New Roman" w:hAnsi="Calibri" w:cs="Times New Roman"/>
                <w:b/>
                <w:bCs/>
                <w:kern w:val="0"/>
                <w:lang w:bidi="ar-SA"/>
              </w:rPr>
              <w:t xml:space="preserve"> και στις δύο πλευρές του χώρου εργασίας των εργατών, το οποίο να απενεργοποιεί όλο το σύστημα συμπίεσης και για το οποίο απαιτείται χειροκίνητα η επαναφορά του</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11.4.2</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Μηχανισμός απεγκλωβισμού ο οποίος να λειτουργεί από πλήκτρο στο χειριστήριο.</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11.4.3</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Έγχρωμη κάμερα επισκόπησης (CCTV) του χώρου φόρτωσης με οθόνη στην καμπίνα του οδηγού και ηχητική επικοινωνία οδηγού και εργατών</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11.4.4</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Κατά τη διαδικασία εκφόρτωσης να </w:t>
            </w:r>
            <w:proofErr w:type="spellStart"/>
            <w:r w:rsidRPr="00324B46">
              <w:rPr>
                <w:rFonts w:ascii="Calibri" w:eastAsia="Times New Roman" w:hAnsi="Calibri" w:cs="Times New Roman"/>
                <w:b/>
                <w:bCs/>
                <w:kern w:val="0"/>
                <w:lang w:bidi="ar-SA"/>
              </w:rPr>
              <w:t>απασφαλίζεται</w:t>
            </w:r>
            <w:proofErr w:type="spellEnd"/>
            <w:r w:rsidRPr="00324B46">
              <w:rPr>
                <w:rFonts w:ascii="Calibri" w:eastAsia="Times New Roman" w:hAnsi="Calibri" w:cs="Times New Roman"/>
                <w:b/>
                <w:bCs/>
                <w:kern w:val="0"/>
                <w:lang w:bidi="ar-SA"/>
              </w:rPr>
              <w:t xml:space="preserve"> και να ανοίγει πλήρως η οπίσθια θύρα. Το κλείσιμο να γίνεται μόνο εξωτερικά με το ταυτόχρονο πάτημα δύο </w:t>
            </w:r>
            <w:proofErr w:type="spellStart"/>
            <w:r w:rsidRPr="00324B46">
              <w:rPr>
                <w:rFonts w:ascii="Calibri" w:eastAsia="Times New Roman" w:hAnsi="Calibri" w:cs="Times New Roman"/>
                <w:b/>
                <w:bCs/>
                <w:kern w:val="0"/>
                <w:lang w:bidi="ar-SA"/>
              </w:rPr>
              <w:t>κομβίων</w:t>
            </w:r>
            <w:proofErr w:type="spellEnd"/>
            <w:r w:rsidRPr="00324B46">
              <w:rPr>
                <w:rFonts w:ascii="Calibri" w:eastAsia="Times New Roman" w:hAnsi="Calibri" w:cs="Times New Roman"/>
                <w:b/>
                <w:bCs/>
                <w:kern w:val="0"/>
                <w:lang w:bidi="ar-SA"/>
              </w:rPr>
              <w:t xml:space="preserve"> στο πίσω μέρος του οχήματος. Όταν η θύρα κλείνει τελείως να ασφαλίζεται με ειδικό μηχανισμό</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11.4.5</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Το όχημα θα φέρει ηλεκτρονικό σύστημα παρακολούθησης και επιτήρησης των λειτουργιών - παραμέτρων του υδραυλικού κυκλώματος. Το σύστημα αυτό θα αποτελείται από μόνιτορ  στην καμπίνα </w:t>
            </w:r>
            <w:r w:rsidRPr="00324B46">
              <w:rPr>
                <w:rFonts w:ascii="Calibri" w:eastAsia="Times New Roman" w:hAnsi="Calibri" w:cs="Times New Roman"/>
                <w:b/>
                <w:bCs/>
                <w:kern w:val="0"/>
                <w:lang w:bidi="ar-SA"/>
              </w:rPr>
              <w:lastRenderedPageBreak/>
              <w:t xml:space="preserve">οδηγού διαστάσεων τουλάχιστον 7 ιντσών με έγχρωμη οθόνη αφής τύπου υγρών κρυστάλλων, μέσω της οποίας (τόσο ο οδηγός του οχήματος αλλά και ο προϊστάμενος υπηρεσίας), θα είναι δυνατός ο έλεγχος της λειτουργίας αλλά και των παραμέτρων του υδραυλικού κυκλώματος της </w:t>
            </w:r>
            <w:proofErr w:type="spellStart"/>
            <w:r w:rsidRPr="00324B46">
              <w:rPr>
                <w:rFonts w:ascii="Calibri" w:eastAsia="Times New Roman" w:hAnsi="Calibri" w:cs="Times New Roman"/>
                <w:b/>
                <w:bCs/>
                <w:kern w:val="0"/>
                <w:lang w:bidi="ar-SA"/>
              </w:rPr>
              <w:t>υπερκατασκευής</w:t>
            </w:r>
            <w:proofErr w:type="spellEnd"/>
            <w:r w:rsidRPr="00324B46">
              <w:rPr>
                <w:rFonts w:ascii="Calibri" w:eastAsia="Times New Roman" w:hAnsi="Calibri" w:cs="Times New Roman"/>
                <w:b/>
                <w:bCs/>
                <w:kern w:val="0"/>
                <w:lang w:bidi="ar-SA"/>
              </w:rPr>
              <w:t xml:space="preserve"> του απορριμματοφόρου.</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lastRenderedPageBreak/>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11.4.6</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Θα υπάρχει η δυνατότητα, μέσω μοναδικού κωδικού πρόσβασης, παρακολούθησης και ελέγχου παραμέτρων όπως πιέσεων σε όλα τα σημεία του υδραυλικού κυκλώματος, θερμοκρασίας υδραυλικού λαδιού αλλά και τις τυχόν υπερφορτώσεων πίεσης του υδραυλικού κυκλώματος.</w:t>
            </w:r>
          </w:p>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Το σύστημα θα έχει επίσης την δυνατότητα </w:t>
            </w:r>
            <w:proofErr w:type="spellStart"/>
            <w:r w:rsidRPr="00324B46">
              <w:rPr>
                <w:rFonts w:ascii="Calibri" w:eastAsia="Times New Roman" w:hAnsi="Calibri" w:cs="Times New Roman"/>
                <w:b/>
                <w:bCs/>
                <w:kern w:val="0"/>
                <w:lang w:bidi="ar-SA"/>
              </w:rPr>
              <w:t>τηλεδιάγνωσης</w:t>
            </w:r>
            <w:proofErr w:type="spellEnd"/>
            <w:r w:rsidRPr="00324B46">
              <w:rPr>
                <w:rFonts w:ascii="Calibri" w:eastAsia="Times New Roman" w:hAnsi="Calibri" w:cs="Times New Roman"/>
                <w:b/>
                <w:bCs/>
                <w:kern w:val="0"/>
                <w:lang w:bidi="ar-SA"/>
              </w:rPr>
              <w:t xml:space="preserve"> μέσω θύρας </w:t>
            </w:r>
            <w:proofErr w:type="spellStart"/>
            <w:r w:rsidRPr="00324B46">
              <w:rPr>
                <w:rFonts w:ascii="Calibri" w:eastAsia="Times New Roman" w:hAnsi="Calibri" w:cs="Times New Roman"/>
                <w:b/>
                <w:bCs/>
                <w:kern w:val="0"/>
                <w:lang w:bidi="ar-SA"/>
              </w:rPr>
              <w:t>Ethernet</w:t>
            </w:r>
            <w:proofErr w:type="spellEnd"/>
            <w:r w:rsidRPr="00324B46">
              <w:rPr>
                <w:rFonts w:ascii="Calibri" w:eastAsia="Times New Roman" w:hAnsi="Calibri" w:cs="Times New Roman"/>
                <w:b/>
                <w:bCs/>
                <w:kern w:val="0"/>
                <w:lang w:bidi="ar-SA"/>
              </w:rPr>
              <w:t xml:space="preserve">, GSM, </w:t>
            </w:r>
            <w:proofErr w:type="spellStart"/>
            <w:r w:rsidRPr="00324B46">
              <w:rPr>
                <w:rFonts w:ascii="Calibri" w:eastAsia="Times New Roman" w:hAnsi="Calibri" w:cs="Times New Roman"/>
                <w:b/>
                <w:bCs/>
                <w:kern w:val="0"/>
                <w:lang w:bidi="ar-SA"/>
              </w:rPr>
              <w:t>Bluetooth</w:t>
            </w:r>
            <w:proofErr w:type="spellEnd"/>
            <w:r w:rsidRPr="00324B46">
              <w:rPr>
                <w:rFonts w:ascii="Calibri" w:eastAsia="Times New Roman" w:hAnsi="Calibri" w:cs="Times New Roman"/>
                <w:b/>
                <w:bCs/>
                <w:kern w:val="0"/>
                <w:lang w:bidi="ar-SA"/>
              </w:rPr>
              <w:t xml:space="preserve"> IOS και </w:t>
            </w:r>
            <w:proofErr w:type="spellStart"/>
            <w:r w:rsidRPr="00324B46">
              <w:rPr>
                <w:rFonts w:ascii="Calibri" w:eastAsia="Times New Roman" w:hAnsi="Calibri" w:cs="Times New Roman"/>
                <w:b/>
                <w:bCs/>
                <w:kern w:val="0"/>
                <w:lang w:bidi="ar-SA"/>
              </w:rPr>
              <w:t>Bluetooth</w:t>
            </w:r>
            <w:proofErr w:type="spellEnd"/>
            <w:r w:rsidRPr="00324B46">
              <w:rPr>
                <w:rFonts w:ascii="Calibri" w:eastAsia="Times New Roman" w:hAnsi="Calibri" w:cs="Times New Roman"/>
                <w:b/>
                <w:bCs/>
                <w:kern w:val="0"/>
                <w:lang w:bidi="ar-SA"/>
              </w:rPr>
              <w:t xml:space="preserve"> ADROID, ώστε να είναι δυνατή η διάγνωση βλαβών της </w:t>
            </w:r>
            <w:proofErr w:type="spellStart"/>
            <w:r w:rsidRPr="00324B46">
              <w:rPr>
                <w:rFonts w:ascii="Calibri" w:eastAsia="Times New Roman" w:hAnsi="Calibri" w:cs="Times New Roman"/>
                <w:b/>
                <w:bCs/>
                <w:kern w:val="0"/>
                <w:lang w:bidi="ar-SA"/>
              </w:rPr>
              <w:t>υπερκατασκευής</w:t>
            </w:r>
            <w:proofErr w:type="spellEnd"/>
            <w:r w:rsidRPr="00324B46">
              <w:rPr>
                <w:rFonts w:ascii="Calibri" w:eastAsia="Times New Roman" w:hAnsi="Calibri" w:cs="Times New Roman"/>
                <w:b/>
                <w:bCs/>
                <w:kern w:val="0"/>
                <w:lang w:bidi="ar-SA"/>
              </w:rPr>
              <w:t xml:space="preserve"> εξ’ αποστάσεως. Με τον τρόπο αυτό θα είναι εύκολος ο εντοπισμός σύνθετων βλαβών και θα αποφεύγονται οι νεκροί χρόνοι του οχήματος για μεγάλα χρονικά διαστήματα στα συνεργεία επισκευής.</w:t>
            </w:r>
          </w:p>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Το ανωτέρω ηλεκτρονικό σύστημα παρακολούθησης και επιτήρησης λειτουργιών θα πρέπει να </w:t>
            </w:r>
            <w:proofErr w:type="spellStart"/>
            <w:r w:rsidRPr="00324B46">
              <w:rPr>
                <w:rFonts w:ascii="Calibri" w:eastAsia="Times New Roman" w:hAnsi="Calibri" w:cs="Times New Roman"/>
                <w:b/>
                <w:bCs/>
                <w:kern w:val="0"/>
                <w:lang w:bidi="ar-SA"/>
              </w:rPr>
              <w:t>περιγραφεί</w:t>
            </w:r>
            <w:proofErr w:type="spellEnd"/>
            <w:r w:rsidRPr="00324B46">
              <w:rPr>
                <w:rFonts w:ascii="Calibri" w:eastAsia="Times New Roman" w:hAnsi="Calibri" w:cs="Times New Roman"/>
                <w:b/>
                <w:bCs/>
                <w:kern w:val="0"/>
                <w:lang w:bidi="ar-SA"/>
              </w:rPr>
              <w:t xml:space="preserve"> αναλυτικά από τους διαγωνιζόμενους και να συνοδεύεται από σχετικά τεχνικά φυλλάδια των κατασκευαστών των επιμέρους συστημάτων που αποτελούν το προσφερόμενο ηλεκτρονικό σύστημα.</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11.4.7</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Ηλεκτρονικό κύκλωμα παρακολούθησης των </w:t>
            </w:r>
            <w:proofErr w:type="spellStart"/>
            <w:r w:rsidRPr="00324B46">
              <w:rPr>
                <w:rFonts w:ascii="Calibri" w:eastAsia="Times New Roman" w:hAnsi="Calibri" w:cs="Times New Roman"/>
                <w:b/>
                <w:bCs/>
                <w:kern w:val="0"/>
                <w:lang w:bidi="ar-SA"/>
              </w:rPr>
              <w:t>ανακλινόμενων</w:t>
            </w:r>
            <w:proofErr w:type="spellEnd"/>
            <w:r w:rsidRPr="00324B46">
              <w:rPr>
                <w:rFonts w:ascii="Calibri" w:eastAsia="Times New Roman" w:hAnsi="Calibri" w:cs="Times New Roman"/>
                <w:b/>
                <w:bCs/>
                <w:kern w:val="0"/>
                <w:lang w:bidi="ar-SA"/>
              </w:rPr>
              <w:t xml:space="preserve"> σκαλοπατιών μεταφοράς των εργαζομένων. Δια του κυκλώματος αυτού δεν επιτρέπεται η ανάπτυξη ταχύτητας του οχήματος πέραν των 30km/h (ή της μέγιστης ταχύτητας που ορίζεται από την ισχύουσα κάθε φορά </w:t>
            </w:r>
            <w:r w:rsidRPr="00324B46">
              <w:rPr>
                <w:rFonts w:ascii="Calibri" w:eastAsia="Times New Roman" w:hAnsi="Calibri" w:cs="Times New Roman"/>
                <w:b/>
                <w:bCs/>
                <w:kern w:val="0"/>
                <w:lang w:bidi="ar-SA"/>
              </w:rPr>
              <w:lastRenderedPageBreak/>
              <w:t xml:space="preserve">νομοθεσία) ενώ απαγορεύεται και η </w:t>
            </w:r>
            <w:proofErr w:type="spellStart"/>
            <w:r w:rsidRPr="00324B46">
              <w:rPr>
                <w:rFonts w:ascii="Calibri" w:eastAsia="Times New Roman" w:hAnsi="Calibri" w:cs="Times New Roman"/>
                <w:b/>
                <w:bCs/>
                <w:kern w:val="0"/>
                <w:lang w:bidi="ar-SA"/>
              </w:rPr>
              <w:t>οπισθοπορεία</w:t>
            </w:r>
            <w:proofErr w:type="spellEnd"/>
            <w:r w:rsidRPr="00324B46">
              <w:rPr>
                <w:rFonts w:ascii="Calibri" w:eastAsia="Times New Roman" w:hAnsi="Calibri" w:cs="Times New Roman"/>
                <w:b/>
                <w:bCs/>
                <w:kern w:val="0"/>
                <w:lang w:bidi="ar-SA"/>
              </w:rPr>
              <w:t xml:space="preserve"> του οχήματος όταν οι εργάτες βρίσκονται πάνω σε αυτό. Με τα σκαλοπάτια κατεβασμένα (πρότυπο ΕΝ 1501, όπως ισχύει σήμερα στην πιο πρόσφατη έκδοση του) το ηλεκτρονικό κύκλωμα παρακολούθησης να δίνει κατάλληλες εντολές δια των οποίων το όχημα να σταματά. Η απενεργοποίηση του παραπάνω κυκλώματος δεν πρέπει να είναι εφικτή. Σε περίπτωση ανάγκης να υπάρχει ειδικός διακόπτης εντός της καμπίνας ο οποίος να απενεργοποιεί την ανωτέρω λειτουργία, να υπάρχει όμως ποινή παύσης όλων των λειτουργιών του απορριμματοφόρου για 5 λεπτά</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lastRenderedPageBreak/>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11.5</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Το όχημα να φέρει:</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11.5.1</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Το όχημα να φέρει πλήρη ηλεκτρική εγκατάσταση φωτισμού και σημάτων για την κυκλοφορία, σύμφωνα με τον ισχύοντα Κ.Ο.K. και να είναι εφοδιασμένο με τους απαραίτητους προβολείς (και για </w:t>
            </w:r>
            <w:proofErr w:type="spellStart"/>
            <w:r w:rsidRPr="00324B46">
              <w:rPr>
                <w:rFonts w:ascii="Calibri" w:eastAsia="Times New Roman" w:hAnsi="Calibri" w:cs="Times New Roman"/>
                <w:b/>
                <w:bCs/>
                <w:kern w:val="0"/>
                <w:lang w:bidi="ar-SA"/>
              </w:rPr>
              <w:t>οπισθοπορεία</w:t>
            </w:r>
            <w:proofErr w:type="spellEnd"/>
            <w:r w:rsidRPr="00324B46">
              <w:rPr>
                <w:rFonts w:ascii="Calibri" w:eastAsia="Times New Roman" w:hAnsi="Calibri" w:cs="Times New Roman"/>
                <w:b/>
                <w:bCs/>
                <w:kern w:val="0"/>
                <w:lang w:bidi="ar-SA"/>
              </w:rPr>
              <w:t>), φώτα πορείας, σταθμεύσεως, ομίχλης και ενδεικτικά περιμετρικά του οχήματος</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11.5.2</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Δύο (2) περιστρεφόμενους φάρους πορτοκαλί χρώματος, ένα στο μπροστά και ένα στο πίσω μέρος του απορριμματοφόρου</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11.5.3</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Προβολείς εργασίας λειτουργίας (πλήρη ηλεκτρική εγκατάσταση) και για νυχτερινή αποκομιδή απορριμμάτων</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11.5.4</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Ειδικές αντανακλαστικές φωσφορίζουσες ταινίες σε όλο το πίσω και εμπρόσθιο μέρος του οχήματος (ζέβρες)</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11.5.5</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Ύπαρξη σημάνσεων για αποφυγή επικίνδυνων ενεργειών από τους εργαζόμενους</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11.6</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Ο πίνακας των ενδείξεων και μετρήσεων να είναι πλήρης και αξιόπιστος στη χρήση, τα δε χειριστήρια εργονομικά σχεδιασμένα. Να </w:t>
            </w:r>
            <w:proofErr w:type="spellStart"/>
            <w:r w:rsidRPr="00324B46">
              <w:rPr>
                <w:rFonts w:ascii="Calibri" w:eastAsia="Times New Roman" w:hAnsi="Calibri" w:cs="Times New Roman"/>
                <w:b/>
                <w:bCs/>
                <w:kern w:val="0"/>
                <w:lang w:bidi="ar-SA"/>
              </w:rPr>
              <w:t>περιγραφούν</w:t>
            </w:r>
            <w:proofErr w:type="spellEnd"/>
            <w:r w:rsidRPr="00324B46">
              <w:rPr>
                <w:rFonts w:ascii="Calibri" w:eastAsia="Times New Roman" w:hAnsi="Calibri" w:cs="Times New Roman"/>
                <w:b/>
                <w:bCs/>
                <w:kern w:val="0"/>
                <w:lang w:bidi="ar-SA"/>
              </w:rPr>
              <w:t xml:space="preserve"> οι σχετικές διατάξεις</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lastRenderedPageBreak/>
              <w:t>11.7</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Όλες οι γραμμές μεταφοράς του ηλεκτρικού ρεύματος πρέπει να οδεύουν με ασφάλεια (τοποθετημένες σε στεγανούς αγωγούς) και να μην είναι εκτεθειμένες, ενώ παράλληλα να είναι ευχερής η επίσκεψη και αντικατάστασή τους χωρίς την ανάγκη διανοίξεως οπών στο όχημα</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11.8</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Μηχανισμός ασφάλειας (να αναφερθεί) που δεν επιτρέπει υπερφόρτωση του οχήματος, ούτε τη δημιουργία υπέρβασης της ανώτατης επιτρεπόμενης συμπίεσης των απορριμμάτων</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11.9</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Το όχημα να φέρει   τις χαρακτηριστικές ενδείξεις του κατασκευαστή σε ειδική πινακίδα, όπως όνομα, διεύθυνση, τύπο </w:t>
            </w:r>
            <w:proofErr w:type="spellStart"/>
            <w:r w:rsidRPr="00324B46">
              <w:rPr>
                <w:rFonts w:ascii="Calibri" w:eastAsia="Times New Roman" w:hAnsi="Calibri" w:cs="Times New Roman"/>
                <w:b/>
                <w:bCs/>
                <w:kern w:val="0"/>
                <w:lang w:bidi="ar-SA"/>
              </w:rPr>
              <w:t>υπερκατασκευής</w:t>
            </w:r>
            <w:proofErr w:type="spellEnd"/>
            <w:r w:rsidRPr="00324B46">
              <w:rPr>
                <w:rFonts w:ascii="Calibri" w:eastAsia="Times New Roman" w:hAnsi="Calibri" w:cs="Times New Roman"/>
                <w:b/>
                <w:bCs/>
                <w:kern w:val="0"/>
                <w:lang w:bidi="ar-SA"/>
              </w:rPr>
              <w:t>, αριθμό σειράς κ.λπ.</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11.10</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Θα υπάρχει πρόληψη για λήψη όλων των απαραίτητων μέτρων ασφαλούς λειτουργίας και  κάθε ειδικής διάταξης για την ασφάλεια χειρισμού και λειτουργίας.</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11.11</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Παρελκόμενα:</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11.11.1</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Πλήρης εφεδρικός τροχός, όμοιος με τους βασικά περιλαμβανόμενους, τοποθετημένος σε ευχερή θέση.</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11.11.2</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Σειρά εργαλείων σε κατάλληλη εργαλειοθήκη που να προσδιορίζονται αναλυτικώς σε κατάσταση, γρύλος, τάκοι κ.ά.</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11.11.3</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Δύο (2) τουλάχιστον πυροσβεστήρες σύμφωνα με τον Κώδικα Οδικής Κυκλοφορίας (Κ.Ο.Κ.) (όπως θα ισχύει κατά την ημερομηνία έκδοσης άδειας κυκλοφορίας του οχήματος)</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11.11.4</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Πλήρες φαρμακείο σύμφωνα με τον Κ.Ο.Κ.</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11.11.5</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Τρίγωνο βλαβών</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11.11.6</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Τα απαραίτητα έντυπα / τεχνικά εγχειρίδια για τη συντήρηση, επισκευή και καλή λειτουργία του οχήματος, σε δύο σειρές για τον κινητήρα, το πλαίσιο και την </w:t>
            </w:r>
            <w:proofErr w:type="spellStart"/>
            <w:r w:rsidRPr="00324B46">
              <w:rPr>
                <w:rFonts w:ascii="Calibri" w:eastAsia="Times New Roman" w:hAnsi="Calibri" w:cs="Times New Roman"/>
                <w:b/>
                <w:bCs/>
                <w:kern w:val="0"/>
                <w:lang w:bidi="ar-SA"/>
              </w:rPr>
              <w:t>υπερκατασκευή</w:t>
            </w:r>
            <w:proofErr w:type="spellEnd"/>
            <w:r w:rsidRPr="00324B46">
              <w:rPr>
                <w:rFonts w:ascii="Calibri" w:eastAsia="Times New Roman" w:hAnsi="Calibri" w:cs="Times New Roman"/>
                <w:b/>
                <w:bCs/>
                <w:kern w:val="0"/>
                <w:lang w:bidi="ar-SA"/>
              </w:rPr>
              <w:t xml:space="preserve"> στην </w:t>
            </w:r>
            <w:r w:rsidRPr="00324B46">
              <w:rPr>
                <w:rFonts w:ascii="Calibri" w:eastAsia="Times New Roman" w:hAnsi="Calibri" w:cs="Times New Roman"/>
                <w:b/>
                <w:bCs/>
                <w:kern w:val="0"/>
                <w:lang w:bidi="ar-SA"/>
              </w:rPr>
              <w:lastRenderedPageBreak/>
              <w:t>Ελληνική γλώσσα (κατά προτίμηση) ή σε επίσημη μετάφραση αυτής ή στην Αγγλική γλώσσα, καθώς και αντίστοιχα βιβλία ή ψηφιακοί δίσκοι (υλικό σε ηλεκτρονική μορφή) ανταλλακτικών (εικονογραφημένα με κωδικοποίηση κατά το δυνατόν)</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lastRenderedPageBreak/>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302ABA">
        <w:trPr>
          <w:cantSplit/>
        </w:trPr>
        <w:tc>
          <w:tcPr>
            <w:tcW w:w="851" w:type="dxa"/>
            <w:shd w:val="clear" w:color="auto" w:fill="D9D9D9"/>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12</w:t>
            </w:r>
          </w:p>
        </w:tc>
        <w:tc>
          <w:tcPr>
            <w:tcW w:w="9356" w:type="dxa"/>
            <w:gridSpan w:val="4"/>
            <w:shd w:val="clear" w:color="auto" w:fill="D9D9D9"/>
          </w:tcPr>
          <w:p w:rsidR="002D4DB6" w:rsidRPr="00324B46" w:rsidRDefault="002D4DB6" w:rsidP="00302ABA">
            <w:pPr>
              <w:widowControl/>
              <w:spacing w:line="100" w:lineRule="atLeast"/>
              <w:ind w:left="180"/>
              <w:rPr>
                <w:rFonts w:ascii="Calibri" w:eastAsia="Times New Roman" w:hAnsi="Calibri" w:cs="Times New Roman"/>
                <w:b/>
                <w:bCs/>
                <w:kern w:val="0"/>
                <w:u w:val="single"/>
                <w:lang w:bidi="ar-SA"/>
              </w:rPr>
            </w:pPr>
            <w:r w:rsidRPr="00324B46">
              <w:rPr>
                <w:rFonts w:ascii="Calibri" w:eastAsia="Times New Roman" w:hAnsi="Calibri" w:cs="Times New Roman"/>
                <w:b/>
                <w:bCs/>
                <w:kern w:val="0"/>
                <w:u w:val="single"/>
                <w:lang w:bidi="ar-SA"/>
              </w:rPr>
              <w:t xml:space="preserve">Ποιότητα, </w:t>
            </w:r>
            <w:proofErr w:type="spellStart"/>
            <w:r w:rsidRPr="00324B46">
              <w:rPr>
                <w:rFonts w:ascii="Calibri" w:eastAsia="Times New Roman" w:hAnsi="Calibri" w:cs="Times New Roman"/>
                <w:b/>
                <w:bCs/>
                <w:kern w:val="0"/>
                <w:u w:val="single"/>
                <w:lang w:bidi="ar-SA"/>
              </w:rPr>
              <w:t>Καταλληλότητα</w:t>
            </w:r>
            <w:proofErr w:type="spellEnd"/>
            <w:r w:rsidRPr="00324B46">
              <w:rPr>
                <w:rFonts w:ascii="Calibri" w:eastAsia="Times New Roman" w:hAnsi="Calibri" w:cs="Times New Roman"/>
                <w:b/>
                <w:bCs/>
                <w:kern w:val="0"/>
                <w:u w:val="single"/>
                <w:lang w:bidi="ar-SA"/>
              </w:rPr>
              <w:t xml:space="preserve"> και Αξιοπιστία</w:t>
            </w: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12.1</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Δήλωση προσκόμισης κατά την παράδοση Έγκρισης Τύπου για ολοκληρωμένο όχημα  βάσει των διατάξεων του άρθρου 24 της οδηγίας 2007/46/ΕΚ όπως τροποποιήθηκε με τον κανονισμό (ΕΚ) αριθ. 214/2014, που θα εκδοθεί από την αρμόδια Δ/</w:t>
            </w:r>
            <w:proofErr w:type="spellStart"/>
            <w:r w:rsidRPr="00324B46">
              <w:rPr>
                <w:rFonts w:ascii="Calibri" w:eastAsia="Times New Roman" w:hAnsi="Calibri" w:cs="Times New Roman"/>
                <w:b/>
                <w:bCs/>
                <w:kern w:val="0"/>
                <w:lang w:bidi="ar-SA"/>
              </w:rPr>
              <w:t>νση</w:t>
            </w:r>
            <w:proofErr w:type="spellEnd"/>
            <w:r w:rsidRPr="00324B46">
              <w:rPr>
                <w:rFonts w:ascii="Calibri" w:eastAsia="Times New Roman" w:hAnsi="Calibri" w:cs="Times New Roman"/>
                <w:b/>
                <w:bCs/>
                <w:kern w:val="0"/>
                <w:lang w:bidi="ar-SA"/>
              </w:rPr>
              <w:t xml:space="preserve"> του ΥΠΟΥΡΓΕΙΟΥ ΥΠΟΔΟΜΩΝ,ΜΕΤΑΦΟΡΩΝ &amp; ΔΙΚΤΥΩΝ προκειμένου να είναι εφικτή η ταξινόμηση του απορριμματοφόρου οχήματος σύμφωνα με τις ισχύουσες σχετικές διατάξεις.</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val="en-US" w:bidi="ar-SA"/>
              </w:rPr>
              <w:t>NAI</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12.2</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Δήλωση συμμόρφωσης ΕΚ  (CE) για όλη την κατασκευή (</w:t>
            </w:r>
            <w:proofErr w:type="spellStart"/>
            <w:r w:rsidRPr="00324B46">
              <w:rPr>
                <w:rFonts w:ascii="Calibri" w:eastAsia="Times New Roman" w:hAnsi="Calibri" w:cs="Times New Roman"/>
                <w:b/>
                <w:bCs/>
                <w:kern w:val="0"/>
                <w:lang w:bidi="ar-SA"/>
              </w:rPr>
              <w:t>υπερκατασκευή</w:t>
            </w:r>
            <w:proofErr w:type="spellEnd"/>
            <w:r w:rsidRPr="00324B46">
              <w:rPr>
                <w:rFonts w:ascii="Calibri" w:eastAsia="Times New Roman" w:hAnsi="Calibri" w:cs="Times New Roman"/>
                <w:b/>
                <w:bCs/>
                <w:kern w:val="0"/>
                <w:lang w:bidi="ar-SA"/>
              </w:rPr>
              <w:t>) (στην Ελληνική γλώσσα ή επίσημη μετάφραση σε αυτή) συνοδευμένη από  Πιστοποιητικό Εξέτασης Τύπου ΕΚ κατά το άρθρο 12.3.β (IX παράρτημα) της  οδηγίας 2006/42/ΕΚ  πρωτοτύπου όμοιο με το προσφερόμενο είδος  από διεθνώς Διαπιστευμένο Φορέα, με το οποίο  να προκύπτει και η συμμόρφωση του προσφερόμενου οχήματος με το Ευρωπαϊκό πρότυπο ΕΝ–1501-1:2011+Α1:2015 που ειδικότερα αφορά απορριμματοφόρα.</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12.3</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Αντίγραφο πιστοποιητικού διασφάλισης ποιότητας της σειράς ISO 9001:2008,</w:t>
            </w:r>
            <w:r w:rsidRPr="00324B46">
              <w:rPr>
                <w:rFonts w:ascii="Calibri" w:eastAsia="Times New Roman" w:hAnsi="Calibri" w:cs="Times New Roman"/>
                <w:kern w:val="0"/>
                <w:lang w:eastAsia="ar-SA" w:bidi="ar-SA"/>
              </w:rPr>
              <w:t xml:space="preserve"> </w:t>
            </w:r>
            <w:r w:rsidRPr="00324B46">
              <w:rPr>
                <w:rFonts w:ascii="Calibri" w:eastAsia="Times New Roman" w:hAnsi="Calibri" w:cs="Times New Roman"/>
                <w:b/>
                <w:bCs/>
                <w:kern w:val="0"/>
                <w:lang w:bidi="ar-SA"/>
              </w:rPr>
              <w:t xml:space="preserve">ή ισοδύναμο 14001:2004 ή ισοδύναμο του πλαισίου και του κατασκευαστή της </w:t>
            </w:r>
            <w:proofErr w:type="spellStart"/>
            <w:r w:rsidRPr="00324B46">
              <w:rPr>
                <w:rFonts w:ascii="Calibri" w:eastAsia="Times New Roman" w:hAnsi="Calibri" w:cs="Times New Roman"/>
                <w:b/>
                <w:bCs/>
                <w:kern w:val="0"/>
                <w:lang w:bidi="ar-SA"/>
              </w:rPr>
              <w:t>υπερκατασκευής</w:t>
            </w:r>
            <w:proofErr w:type="spellEnd"/>
            <w:r w:rsidRPr="00324B46">
              <w:rPr>
                <w:rFonts w:ascii="Calibri" w:eastAsia="Times New Roman" w:hAnsi="Calibri" w:cs="Times New Roman"/>
                <w:b/>
                <w:bCs/>
                <w:kern w:val="0"/>
                <w:lang w:bidi="ar-SA"/>
              </w:rPr>
              <w:t xml:space="preserve">.  Τα πιστοποιητικά αυτά θα πρέπει να έχουν  εκδοθεί από διαπιστευμένους φορείς πιστοποίησης, διαπιστευμένους προς τούτο από το Εθνικό Σύστημα Διαπίστευσης Α.Ε. (Ε.Σ.Υ.Δ.) ή από φορέα διαπίστευσης μέλος της </w:t>
            </w:r>
            <w:r w:rsidRPr="00324B46">
              <w:rPr>
                <w:rFonts w:ascii="Calibri" w:eastAsia="Times New Roman" w:hAnsi="Calibri" w:cs="Times New Roman"/>
                <w:b/>
                <w:bCs/>
                <w:kern w:val="0"/>
                <w:lang w:bidi="ar-SA"/>
              </w:rPr>
              <w:lastRenderedPageBreak/>
              <w:t xml:space="preserve">Ευρωπαϊκής συνεργασίας για τη διαπίστευση (European Cooperation for </w:t>
            </w:r>
            <w:proofErr w:type="spellStart"/>
            <w:r w:rsidRPr="00324B46">
              <w:rPr>
                <w:rFonts w:ascii="Calibri" w:eastAsia="Times New Roman" w:hAnsi="Calibri" w:cs="Times New Roman"/>
                <w:b/>
                <w:bCs/>
                <w:kern w:val="0"/>
                <w:lang w:bidi="ar-SA"/>
              </w:rPr>
              <w:t>Accreditation</w:t>
            </w:r>
            <w:proofErr w:type="spellEnd"/>
            <w:r w:rsidRPr="00324B46">
              <w:rPr>
                <w:rFonts w:ascii="Calibri" w:eastAsia="Times New Roman" w:hAnsi="Calibri" w:cs="Times New Roman"/>
                <w:b/>
                <w:bCs/>
                <w:kern w:val="0"/>
                <w:lang w:bidi="ar-SA"/>
              </w:rPr>
              <w:t>) και μέλος της αντίστοιχης συμφωνίας αμοιβαίας αναγνώρισης (Μ.L.A.)</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lastRenderedPageBreak/>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302ABA">
        <w:trPr>
          <w:cantSplit/>
        </w:trPr>
        <w:tc>
          <w:tcPr>
            <w:tcW w:w="851" w:type="dxa"/>
            <w:shd w:val="clear" w:color="auto" w:fill="D9D9D9"/>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13</w:t>
            </w:r>
          </w:p>
        </w:tc>
        <w:tc>
          <w:tcPr>
            <w:tcW w:w="9356" w:type="dxa"/>
            <w:gridSpan w:val="4"/>
            <w:shd w:val="clear" w:color="auto" w:fill="D9D9D9"/>
          </w:tcPr>
          <w:p w:rsidR="002D4DB6" w:rsidRPr="00324B46" w:rsidRDefault="002D4DB6" w:rsidP="00302ABA">
            <w:pPr>
              <w:widowControl/>
              <w:spacing w:line="100" w:lineRule="atLeast"/>
              <w:ind w:left="180"/>
              <w:rPr>
                <w:rFonts w:ascii="Calibri" w:eastAsia="Times New Roman" w:hAnsi="Calibri" w:cs="Times New Roman"/>
                <w:b/>
                <w:bCs/>
                <w:kern w:val="0"/>
                <w:u w:val="single"/>
                <w:lang w:bidi="ar-SA"/>
              </w:rPr>
            </w:pPr>
            <w:r w:rsidRPr="00324B46">
              <w:rPr>
                <w:rFonts w:ascii="Calibri" w:eastAsia="Times New Roman" w:hAnsi="Calibri" w:cs="Times New Roman"/>
                <w:b/>
                <w:bCs/>
                <w:kern w:val="0"/>
                <w:u w:val="single"/>
                <w:lang w:bidi="ar-SA"/>
              </w:rPr>
              <w:t>Τεχνική Υποστήριξη και Κάλυψη</w:t>
            </w: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13.1</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Ο Προμηθευτής υποχρεούται να δηλώσει εγγράφως ότι παρέχει τις εξής εγγυήσεις (ως χρόνος έναρξης των εγγυήσεων ορίζεται η ημερομηνία οριστικής ποιοτικής και ποσοτικής παραλαβής των οχημάτων):</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13.1.1</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Εγγύηση καλής λειτουργίας για το πλήρες όχημα (η εγγύηση να είναι ανεξάρτητη από τα προβλεπόμενα σε οποιαδήποτε εργοστασιακή εγγύηση και να καλύπτει, χωρίς καμία επιπλέον επιβάρυνση του Αγοραστή, την αντικατάσταση ή επιδιόρθωση οποιασδήποτε βλάβης ή φθοράς συμβεί, μη οφειλόμενης σε κακό χειρισμό)</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u w:val="single"/>
                <w:lang w:bidi="ar-SA"/>
              </w:rPr>
              <w:t>&gt;</w:t>
            </w:r>
            <w:r w:rsidRPr="00324B46">
              <w:rPr>
                <w:rFonts w:ascii="Calibri" w:eastAsia="Times New Roman" w:hAnsi="Calibri" w:cs="Times New Roman"/>
                <w:b/>
                <w:bCs/>
                <w:kern w:val="0"/>
                <w:lang w:bidi="ar-SA"/>
              </w:rPr>
              <w:t xml:space="preserve"> 2 ετών</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13.1.2</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Το πλαίσιο του οχήματος, κατά την περίοδο της εγγύησης, σε καμία περίπτωση δεν επιτρέπεται να παρουσιάσει ρήγμα ή στρέβλωση ακόμη και για φορτία μεγαλύτερα του ανώτατου επιτρεπόμενου κατά 20%. Αν διαπιστωθεί τέτοιο ελάττωμα ο Προμηθευτής θα υποχρεωθεί χωρίς αντιρρήσεις να αντικαταστήσει το πλαίσιο ή μέρος αυτού με άλλο περισσότερο ενισχυμένης κατασκευής ή να προχωρήσει σε επιστημονικά παραδεκτή επισκευή του πλαισίου και κατόπιν επιθεωρήσεως του από αρμόδια υπηρεσία του Υπουργείου Μεταφορών, να παραδώσει αυτό μέσα σε δύο (2) εβδομάδες το αργότερο στον Αγοραστή</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13.1.3</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Στο διάστημα της εγγύησης οι βλάβες να αποκαθίστανται στην έδρα του Αγοραστή, ή εάν αυτό δεν είναι δυνατό σε κεντρικό συνεργείο του Προμηθευτή εφόσον το όχημα είναι δυνατό να κινηθεί ασφαλώς, διαφορετικά να </w:t>
            </w:r>
            <w:r w:rsidRPr="00324B46">
              <w:rPr>
                <w:rFonts w:ascii="Calibri" w:eastAsia="Times New Roman" w:hAnsi="Calibri" w:cs="Times New Roman"/>
                <w:b/>
                <w:bCs/>
                <w:kern w:val="0"/>
                <w:lang w:bidi="ar-SA"/>
              </w:rPr>
              <w:lastRenderedPageBreak/>
              <w:t>μεταφέρεται με έξοδα της Προμηθεύτριας εταιρείας.</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lastRenderedPageBreak/>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13.2</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Ποιότητα εξυπηρέτησης (τεχνική βοήθεια –  ανταλλακτικά):</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13.2.1</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Παροχή ανταλλακτικών</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u w:val="single"/>
                <w:lang w:bidi="ar-SA"/>
              </w:rPr>
              <w:t>&gt;</w:t>
            </w:r>
            <w:r w:rsidRPr="00324B46">
              <w:rPr>
                <w:rFonts w:ascii="Calibri" w:eastAsia="Times New Roman" w:hAnsi="Calibri" w:cs="Times New Roman"/>
                <w:b/>
                <w:bCs/>
                <w:kern w:val="0"/>
                <w:lang w:bidi="ar-SA"/>
              </w:rPr>
              <w:t xml:space="preserve"> 10 έτη</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13.2.2</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Διάστημα παράδοσης των ζητούμενων κάθε φορά ανταλλακτικών (υπεύθυνη δήλωση από τον Προμηθευτή)</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u w:val="single"/>
                <w:lang w:bidi="ar-SA"/>
              </w:rPr>
              <w:t>&lt;</w:t>
            </w:r>
            <w:r w:rsidRPr="00324B46">
              <w:rPr>
                <w:rFonts w:ascii="Calibri" w:eastAsia="Times New Roman" w:hAnsi="Calibri" w:cs="Times New Roman"/>
                <w:b/>
                <w:bCs/>
                <w:kern w:val="0"/>
                <w:lang w:bidi="ar-SA"/>
              </w:rPr>
              <w:t xml:space="preserve"> 10 ημέρες</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13.2.3</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Διάρκεια που δεσμεύεται και αναλαμβάνει ο Προμηθευτής την προμήθεια ανταλλακτικών στον Αγοραστή (υπεύθυνη δήλωση)</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13.2.4</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Οι εκπτώσεις που θα τυγχάνει ο Αγοραστής επί των εκάστοτε κάθε φορά επίσημων τιμοκαταλόγων σε ανταλλακτικά και εργασίες να είναι μεγαλύτερες του 10% (υπεύθυνη δήλωση από τον Προμηθευτή)</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13.2.5</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Τρόπος αντιμετώπισης των αναγκών συντήρησης / </w:t>
            </w:r>
            <w:proofErr w:type="spellStart"/>
            <w:r w:rsidRPr="00324B46">
              <w:rPr>
                <w:rFonts w:ascii="Calibri" w:eastAsia="Times New Roman" w:hAnsi="Calibri" w:cs="Times New Roman"/>
                <w:b/>
                <w:bCs/>
                <w:kern w:val="0"/>
                <w:lang w:bidi="ar-SA"/>
              </w:rPr>
              <w:t>service</w:t>
            </w:r>
            <w:proofErr w:type="spellEnd"/>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13.2.6</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Η ανταπόκριση του συνεργείου συντήρησης / αποκατάστασης θα γίνεται το πολύ εντός δύο (2) εργασίμων ημερών από την εγγραφή ειδοποίηση περί βλάβης και η έντεχνη αποκατάσταση το πολύ εντός είκοσι (10) εργασίμων ημερών</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13.2.7</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Η διαδικασία τεχνικής υποστήριξης να είναι πιστοποιημένη κατά ISO 9001 ή ισοδύναμο αυτού και στην τεχνική προσφορά να επισυναφθεί το αντίστοιχο πιστοποιητικό</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302ABA">
        <w:trPr>
          <w:cantSplit/>
        </w:trPr>
        <w:tc>
          <w:tcPr>
            <w:tcW w:w="851" w:type="dxa"/>
            <w:shd w:val="clear" w:color="auto" w:fill="D9D9D9"/>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14</w:t>
            </w:r>
          </w:p>
        </w:tc>
        <w:tc>
          <w:tcPr>
            <w:tcW w:w="9356" w:type="dxa"/>
            <w:gridSpan w:val="4"/>
            <w:shd w:val="clear" w:color="auto" w:fill="D9D9D9"/>
          </w:tcPr>
          <w:p w:rsidR="002D4DB6" w:rsidRPr="00324B46" w:rsidRDefault="002D4DB6" w:rsidP="00302ABA">
            <w:pPr>
              <w:widowControl/>
              <w:spacing w:line="100" w:lineRule="atLeast"/>
              <w:ind w:left="180"/>
              <w:jc w:val="center"/>
              <w:rPr>
                <w:rFonts w:ascii="Calibri" w:eastAsia="Times New Roman" w:hAnsi="Calibri" w:cs="Times New Roman"/>
                <w:b/>
                <w:bCs/>
                <w:kern w:val="0"/>
                <w:u w:val="single"/>
                <w:lang w:bidi="ar-SA"/>
              </w:rPr>
            </w:pPr>
            <w:r w:rsidRPr="00324B46">
              <w:rPr>
                <w:rFonts w:ascii="Calibri" w:eastAsia="Times New Roman" w:hAnsi="Calibri" w:cs="Times New Roman"/>
                <w:b/>
                <w:bCs/>
                <w:kern w:val="0"/>
                <w:u w:val="single"/>
                <w:lang w:bidi="ar-SA"/>
              </w:rPr>
              <w:t>Δείγμα</w:t>
            </w: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14.1</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Προκειμένου να διαπιστωθούν και να αξιολογηθούν πληρέστερα όλα τα λειτουργικά και τεχνικά στοιχεία κάθε προσφερόμενου είδους καθώς και η συμμόρφωσή του προς τις τεχνικές προδιαγραφές, πρέπει, εφόσον απαιτηθεί από την Αναθέτουσα Αρχή ή τον Αγοραστή, εντός 10 ημερών από την έγγραφη ειδοποίησή τους οι διαγωνιζόμενοι να επιδείξουν δείγμα του απορριμματοφόρου οχήματος με ίδιο ή όμοιο όχημα με το </w:t>
            </w:r>
            <w:r w:rsidRPr="00324B46">
              <w:rPr>
                <w:rFonts w:ascii="Calibri" w:eastAsia="Times New Roman" w:hAnsi="Calibri" w:cs="Times New Roman"/>
                <w:b/>
                <w:bCs/>
                <w:kern w:val="0"/>
                <w:lang w:bidi="ar-SA"/>
              </w:rPr>
              <w:lastRenderedPageBreak/>
              <w:t>προσφερόμενο στις εγκαταστάσεις της αναθέτουσας αρχής .</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lastRenderedPageBreak/>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302ABA">
        <w:trPr>
          <w:cantSplit/>
        </w:trPr>
        <w:tc>
          <w:tcPr>
            <w:tcW w:w="851" w:type="dxa"/>
            <w:shd w:val="clear" w:color="auto" w:fill="D9D9D9"/>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15</w:t>
            </w:r>
          </w:p>
        </w:tc>
        <w:tc>
          <w:tcPr>
            <w:tcW w:w="9356" w:type="dxa"/>
            <w:gridSpan w:val="4"/>
            <w:shd w:val="clear" w:color="auto" w:fill="D9D9D9"/>
          </w:tcPr>
          <w:p w:rsidR="002D4DB6" w:rsidRPr="00324B46" w:rsidRDefault="002D4DB6" w:rsidP="00302ABA">
            <w:pPr>
              <w:widowControl/>
              <w:spacing w:line="100" w:lineRule="atLeast"/>
              <w:ind w:left="180"/>
              <w:jc w:val="center"/>
              <w:rPr>
                <w:rFonts w:ascii="Calibri" w:eastAsia="Times New Roman" w:hAnsi="Calibri" w:cs="Times New Roman"/>
                <w:b/>
                <w:bCs/>
                <w:kern w:val="0"/>
                <w:u w:val="single"/>
                <w:lang w:bidi="ar-SA"/>
              </w:rPr>
            </w:pPr>
            <w:r w:rsidRPr="00324B46">
              <w:rPr>
                <w:rFonts w:ascii="Calibri" w:eastAsia="Times New Roman" w:hAnsi="Calibri" w:cs="Times New Roman"/>
                <w:b/>
                <w:bCs/>
                <w:kern w:val="0"/>
                <w:u w:val="single"/>
                <w:lang w:bidi="ar-SA"/>
              </w:rPr>
              <w:t>Εκπαίδευση Προσωπικού</w:t>
            </w: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15.1</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Εκπαίδευση εργατών Αγοραστή για το χειρισμό κάθε απορριμματοφόρου</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u w:val="single"/>
                <w:lang w:bidi="ar-SA"/>
              </w:rPr>
              <w:t>&gt;</w:t>
            </w:r>
            <w:r w:rsidRPr="00324B46">
              <w:rPr>
                <w:rFonts w:ascii="Calibri" w:eastAsia="Times New Roman" w:hAnsi="Calibri" w:cs="Times New Roman"/>
                <w:b/>
                <w:bCs/>
                <w:kern w:val="0"/>
                <w:lang w:bidi="ar-SA"/>
              </w:rPr>
              <w:t xml:space="preserve"> 2</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15.2</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Εκπαίδευση τεχνικών Αγοραστή στη συντήρηση κάθε απορριμματοφόρου</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u w:val="single"/>
                <w:lang w:bidi="ar-SA"/>
              </w:rPr>
              <w:t>&gt;</w:t>
            </w:r>
            <w:r w:rsidRPr="00324B46">
              <w:rPr>
                <w:rFonts w:ascii="Calibri" w:eastAsia="Times New Roman" w:hAnsi="Calibri" w:cs="Times New Roman"/>
                <w:b/>
                <w:bCs/>
                <w:kern w:val="0"/>
                <w:lang w:bidi="ar-SA"/>
              </w:rPr>
              <w:t xml:space="preserve"> 2</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15.3</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Εκπαίδευση ηλεκτρολόγων Αγοραστή στη συντήρηση κάθε απορριμματοφόρου</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u w:val="single"/>
                <w:lang w:bidi="ar-SA"/>
              </w:rPr>
              <w:t>&gt;</w:t>
            </w:r>
            <w:r w:rsidRPr="00324B46">
              <w:rPr>
                <w:rFonts w:ascii="Calibri" w:eastAsia="Times New Roman" w:hAnsi="Calibri" w:cs="Times New Roman"/>
                <w:b/>
                <w:bCs/>
                <w:kern w:val="0"/>
                <w:lang w:bidi="ar-SA"/>
              </w:rPr>
              <w:t xml:space="preserve"> 1</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15.4</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Αναλυτικό πρόγραμμα εκπαίδευσης (πρόγραμμα εκπαίδευσης προσωπικού, αριθμός εκπαιδευτών, χρησιμοποιούμενα εγχειρίδια και άλλα εποπτικά μέσα κ.λπ.).</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302ABA">
        <w:trPr>
          <w:cantSplit/>
        </w:trPr>
        <w:tc>
          <w:tcPr>
            <w:tcW w:w="851" w:type="dxa"/>
            <w:shd w:val="clear" w:color="auto" w:fill="D9D9D9"/>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16</w:t>
            </w:r>
          </w:p>
        </w:tc>
        <w:tc>
          <w:tcPr>
            <w:tcW w:w="9356" w:type="dxa"/>
            <w:gridSpan w:val="4"/>
            <w:shd w:val="clear" w:color="auto" w:fill="D9D9D9"/>
          </w:tcPr>
          <w:p w:rsidR="002D4DB6" w:rsidRPr="00324B46" w:rsidRDefault="002D4DB6" w:rsidP="00302ABA">
            <w:pPr>
              <w:widowControl/>
              <w:spacing w:line="100" w:lineRule="atLeast"/>
              <w:ind w:left="180"/>
              <w:jc w:val="center"/>
              <w:rPr>
                <w:rFonts w:ascii="Calibri" w:eastAsia="Times New Roman" w:hAnsi="Calibri" w:cs="Times New Roman"/>
                <w:b/>
                <w:bCs/>
                <w:kern w:val="0"/>
                <w:u w:val="single"/>
                <w:lang w:bidi="ar-SA"/>
              </w:rPr>
            </w:pPr>
            <w:r w:rsidRPr="00324B46">
              <w:rPr>
                <w:rFonts w:ascii="Calibri" w:eastAsia="Times New Roman" w:hAnsi="Calibri" w:cs="Times New Roman"/>
                <w:b/>
                <w:bCs/>
                <w:kern w:val="0"/>
                <w:u w:val="single"/>
                <w:lang w:bidi="ar-SA"/>
              </w:rPr>
              <w:t>Παράδοση Οχημάτων</w:t>
            </w: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16.1</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Η τελική παράδοση του οχήματος να γίνει στην έδρα του Αγοραστή με τα έξοδα να βαρύνουν τον Προμηθευτή</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16.2</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Το όχημα να παραδοθεί με όλες τις απαραίτητες εγκρίσεις, πιστοποιήσεις για την έκδοση των πινακίδων.</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16.3</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Χρόνος παράδοσης οχημάτων</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u w:val="single"/>
                <w:lang w:bidi="ar-SA"/>
              </w:rPr>
              <w:t>&lt;</w:t>
            </w:r>
            <w:r w:rsidRPr="00324B46">
              <w:rPr>
                <w:rFonts w:ascii="Calibri" w:eastAsia="Times New Roman" w:hAnsi="Calibri" w:cs="Times New Roman"/>
                <w:b/>
                <w:bCs/>
                <w:kern w:val="0"/>
                <w:lang w:bidi="ar-SA"/>
              </w:rPr>
              <w:t xml:space="preserve"> 120 ημερών</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302ABA">
        <w:trPr>
          <w:cantSplit/>
        </w:trPr>
        <w:tc>
          <w:tcPr>
            <w:tcW w:w="851" w:type="dxa"/>
            <w:shd w:val="clear" w:color="auto" w:fill="D9D9D9"/>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17</w:t>
            </w:r>
          </w:p>
        </w:tc>
        <w:tc>
          <w:tcPr>
            <w:tcW w:w="9356" w:type="dxa"/>
            <w:gridSpan w:val="4"/>
            <w:shd w:val="clear" w:color="auto" w:fill="D9D9D9"/>
          </w:tcPr>
          <w:p w:rsidR="002D4DB6" w:rsidRPr="00324B46" w:rsidRDefault="002D4DB6" w:rsidP="00302ABA">
            <w:pPr>
              <w:widowControl/>
              <w:spacing w:line="100" w:lineRule="atLeast"/>
              <w:ind w:left="180"/>
              <w:jc w:val="center"/>
              <w:rPr>
                <w:rFonts w:ascii="Calibri" w:eastAsia="Times New Roman" w:hAnsi="Calibri" w:cs="Times New Roman"/>
                <w:b/>
                <w:bCs/>
                <w:kern w:val="0"/>
                <w:u w:val="single"/>
                <w:lang w:bidi="ar-SA"/>
              </w:rPr>
            </w:pPr>
            <w:r w:rsidRPr="00324B46">
              <w:rPr>
                <w:rFonts w:ascii="Calibri" w:eastAsia="Times New Roman" w:hAnsi="Calibri" w:cs="Times New Roman"/>
                <w:b/>
                <w:bCs/>
                <w:kern w:val="0"/>
                <w:u w:val="single"/>
                <w:lang w:bidi="ar-SA"/>
              </w:rPr>
              <w:t>Συμπληρωματικά Στοιχεία της Τεχνικής Προσφοράς</w:t>
            </w: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17.1</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Στην τεχνική προσφορά να περιλαμβάνονται πλήρη τεχνικά στοιχεία και περιγραφές των πλαισίων και </w:t>
            </w:r>
            <w:proofErr w:type="spellStart"/>
            <w:r w:rsidRPr="00324B46">
              <w:rPr>
                <w:rFonts w:ascii="Calibri" w:eastAsia="Times New Roman" w:hAnsi="Calibri" w:cs="Times New Roman"/>
                <w:b/>
                <w:bCs/>
                <w:kern w:val="0"/>
                <w:lang w:bidi="ar-SA"/>
              </w:rPr>
              <w:t>υπερκατασκευών</w:t>
            </w:r>
            <w:proofErr w:type="spellEnd"/>
            <w:r w:rsidRPr="00324B46">
              <w:rPr>
                <w:rFonts w:ascii="Calibri" w:eastAsia="Times New Roman" w:hAnsi="Calibri" w:cs="Times New Roman"/>
                <w:b/>
                <w:bCs/>
                <w:kern w:val="0"/>
                <w:lang w:bidi="ar-SA"/>
              </w:rPr>
              <w:t xml:space="preserve"> των προσφερόμενων οχημάτων, σχεδιαγράμματα ή σχέδια από τα οποία να προκύπτουν σαφώς τα τεχνικά στοιχεία και οι δυνατότητες των προσφερόμενων οχημάτων</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17.2</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Ο Προμηθευτής αναλαμβάνει την ευθύνη να προβεί σε οποιαδήποτε συμπλήρωση, ενίσχυση ή και τροποποίηση που θα απαιτηθεί από τον τεχνικό έλεγχο οχημάτων από αρμόδια υπηρεσία του Υπουργείου Μεταφορών κατά την έκδοση της άδειας κυκλοφορίας του οχήματος</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17.3</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Λειτουργικές ενεργειακές και περιβαλλοντικές επιπτώσεις (ν. 3982/2011) (οι μικρότερες επιπτώσεις θα ληφθούν θετικά υπόψη)</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lastRenderedPageBreak/>
              <w:t>17.3.1</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Εκπομπές </w:t>
            </w:r>
            <w:r w:rsidRPr="00324B46">
              <w:rPr>
                <w:rFonts w:ascii="Calibri" w:eastAsia="Times New Roman" w:hAnsi="Calibri" w:cs="Times New Roman"/>
                <w:b/>
                <w:bCs/>
                <w:kern w:val="0"/>
                <w:lang w:val="en-US" w:bidi="ar-SA"/>
              </w:rPr>
              <w:t>CO</w:t>
            </w:r>
            <w:r w:rsidRPr="00324B46">
              <w:rPr>
                <w:rFonts w:ascii="Calibri" w:eastAsia="Times New Roman" w:hAnsi="Calibri" w:cs="Times New Roman"/>
                <w:b/>
                <w:bCs/>
                <w:kern w:val="0"/>
                <w:vertAlign w:val="subscript"/>
                <w:lang w:bidi="ar-SA"/>
              </w:rPr>
              <w:t>2</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17.3.2</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Εκπομπές </w:t>
            </w:r>
            <w:r w:rsidRPr="00324B46">
              <w:rPr>
                <w:rFonts w:ascii="Calibri" w:eastAsia="Times New Roman" w:hAnsi="Calibri" w:cs="Times New Roman"/>
                <w:b/>
                <w:bCs/>
                <w:kern w:val="0"/>
                <w:lang w:val="en-US" w:bidi="ar-SA"/>
              </w:rPr>
              <w:t>NO</w:t>
            </w:r>
            <w:r w:rsidRPr="00324B46">
              <w:rPr>
                <w:rFonts w:ascii="Calibri" w:eastAsia="Times New Roman" w:hAnsi="Calibri" w:cs="Times New Roman"/>
                <w:b/>
                <w:bCs/>
                <w:kern w:val="0"/>
                <w:vertAlign w:val="subscript"/>
                <w:lang w:val="en-US" w:bidi="ar-SA"/>
              </w:rPr>
              <w:t>x</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17.3.3</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Εκπομπές </w:t>
            </w:r>
            <w:r w:rsidRPr="00324B46">
              <w:rPr>
                <w:rFonts w:ascii="Calibri" w:eastAsia="Times New Roman" w:hAnsi="Calibri" w:cs="Times New Roman"/>
                <w:b/>
                <w:bCs/>
                <w:kern w:val="0"/>
                <w:lang w:val="en-US" w:bidi="ar-SA"/>
              </w:rPr>
              <w:t>NMHC</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r w:rsidR="002D4DB6" w:rsidRPr="00324B46" w:rsidTr="00DC0052">
        <w:tc>
          <w:tcPr>
            <w:tcW w:w="85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17.3.4</w:t>
            </w:r>
          </w:p>
        </w:tc>
        <w:tc>
          <w:tcPr>
            <w:tcW w:w="4253" w:type="dxa"/>
          </w:tcPr>
          <w:p w:rsidR="002D4DB6" w:rsidRPr="00324B46" w:rsidRDefault="002D4DB6"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Εκπομπές αιωρούμενων σωματιδίων</w:t>
            </w:r>
          </w:p>
        </w:tc>
        <w:tc>
          <w:tcPr>
            <w:tcW w:w="152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701"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c>
          <w:tcPr>
            <w:tcW w:w="1876" w:type="dxa"/>
          </w:tcPr>
          <w:p w:rsidR="002D4DB6" w:rsidRPr="00324B46" w:rsidRDefault="002D4DB6" w:rsidP="00302ABA">
            <w:pPr>
              <w:widowControl/>
              <w:spacing w:line="100" w:lineRule="atLeast"/>
              <w:ind w:left="180"/>
              <w:jc w:val="center"/>
              <w:rPr>
                <w:rFonts w:ascii="Calibri" w:eastAsia="Times New Roman" w:hAnsi="Calibri" w:cs="Times New Roman"/>
                <w:b/>
                <w:bCs/>
                <w:kern w:val="0"/>
                <w:lang w:bidi="ar-SA"/>
              </w:rPr>
            </w:pPr>
          </w:p>
        </w:tc>
      </w:tr>
    </w:tbl>
    <w:p w:rsidR="00366EF4" w:rsidRDefault="00366EF4"/>
    <w:sectPr w:rsidR="00366EF4" w:rsidSect="00DC0052">
      <w:pgSz w:w="11906" w:h="16838"/>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72C"/>
    <w:rsid w:val="002D4DB6"/>
    <w:rsid w:val="00366EF4"/>
    <w:rsid w:val="009F772C"/>
    <w:rsid w:val="00DC00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09278-F423-4B88-9F5F-4082D0AC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DB6"/>
    <w:pPr>
      <w:widowControl w:val="0"/>
      <w:suppressAutoHyphens/>
      <w:spacing w:after="0" w:line="240" w:lineRule="auto"/>
    </w:pPr>
    <w:rPr>
      <w:rFonts w:ascii="Times New Roman" w:eastAsia="Lucida Sans Unicode" w:hAnsi="Times New Roman" w:cs="Mangal"/>
      <w:kern w:val="1"/>
      <w:sz w:val="24"/>
      <w:szCs w:val="24"/>
      <w:lang w:eastAsia="zh-C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5167</Words>
  <Characters>27905</Characters>
  <Application>Microsoft Office Word</Application>
  <DocSecurity>0</DocSecurity>
  <Lines>232</Lines>
  <Paragraphs>66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Παναγιώτης Σακελλαρόπουλος2</dc:creator>
  <cp:keywords/>
  <dc:description/>
  <cp:lastModifiedBy>Παναγιώτης Σακελλαρόπουλος2</cp:lastModifiedBy>
  <cp:revision>2</cp:revision>
  <dcterms:created xsi:type="dcterms:W3CDTF">2022-09-20T06:02:00Z</dcterms:created>
  <dcterms:modified xsi:type="dcterms:W3CDTF">2022-09-20T06:02:00Z</dcterms:modified>
</cp:coreProperties>
</file>