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A9" w:rsidRDefault="00A37EA9">
      <w:pPr>
        <w:rPr>
          <w:rFonts w:cs="Calibri"/>
          <w:noProof/>
          <w:lang w:eastAsia="el-GR"/>
        </w:rPr>
      </w:pPr>
      <w:bookmarkStart w:id="0" w:name="_GoBack"/>
      <w:bookmarkEnd w:id="0"/>
    </w:p>
    <w:p w:rsidR="00A37EA9" w:rsidRDefault="0073156F">
      <w:r w:rsidRPr="00A37EA9">
        <w:rPr>
          <w:rFonts w:cs="Calibri"/>
          <w:noProof/>
          <w:lang w:eastAsia="el-GR"/>
        </w:rPr>
        <w:drawing>
          <wp:inline distT="0" distB="0" distL="0" distR="0">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tbl>
      <w:tblPr>
        <w:tblW w:w="9606" w:type="dxa"/>
        <w:jc w:val="center"/>
        <w:tblLayout w:type="fixed"/>
        <w:tblLook w:val="0000" w:firstRow="0" w:lastRow="0" w:firstColumn="0" w:lastColumn="0" w:noHBand="0" w:noVBand="0"/>
      </w:tblPr>
      <w:tblGrid>
        <w:gridCol w:w="4259"/>
        <w:gridCol w:w="5347"/>
      </w:tblGrid>
      <w:tr w:rsidR="001A4F34" w:rsidTr="006F3466">
        <w:trPr>
          <w:trHeight w:val="3023"/>
          <w:jc w:val="center"/>
        </w:trPr>
        <w:tc>
          <w:tcPr>
            <w:tcW w:w="4259" w:type="dxa"/>
          </w:tcPr>
          <w:p w:rsidR="0019407E" w:rsidRPr="00E275F8" w:rsidRDefault="0019407E" w:rsidP="0019407E">
            <w:pPr>
              <w:overflowPunct w:val="0"/>
              <w:autoSpaceDE w:val="0"/>
              <w:autoSpaceDN w:val="0"/>
              <w:adjustRightInd w:val="0"/>
              <w:textAlignment w:val="baseline"/>
              <w:rPr>
                <w:rFonts w:ascii="Calibri" w:hAnsi="Calibri" w:cs="Calibri"/>
                <w:b/>
                <w:bCs/>
                <w:sz w:val="22"/>
                <w:szCs w:val="22"/>
                <w:lang w:eastAsia="el-GR"/>
              </w:rPr>
            </w:pPr>
            <w:r w:rsidRPr="00E275F8">
              <w:rPr>
                <w:rFonts w:ascii="Calibri" w:hAnsi="Calibri" w:cs="Calibri"/>
                <w:b/>
                <w:bCs/>
                <w:sz w:val="22"/>
                <w:szCs w:val="22"/>
                <w:lang w:eastAsia="el-GR"/>
              </w:rPr>
              <w:t xml:space="preserve">ΕΛΛΗΝΙΚΗ ΔΗΜΟΚΡΑΤΙΑ                                                                      </w:t>
            </w:r>
          </w:p>
          <w:p w:rsidR="0019407E" w:rsidRPr="00E275F8" w:rsidRDefault="0019407E" w:rsidP="0019407E">
            <w:pPr>
              <w:rPr>
                <w:rFonts w:ascii="Calibri" w:hAnsi="Calibri" w:cs="Calibri"/>
                <w:b/>
                <w:bCs/>
                <w:sz w:val="22"/>
                <w:szCs w:val="22"/>
                <w:lang w:eastAsia="el-GR"/>
              </w:rPr>
            </w:pPr>
            <w:r w:rsidRPr="00E275F8">
              <w:rPr>
                <w:rFonts w:ascii="Calibri" w:hAnsi="Calibri" w:cs="Calibri"/>
                <w:b/>
                <w:bCs/>
                <w:sz w:val="22"/>
                <w:szCs w:val="22"/>
                <w:lang w:eastAsia="el-GR"/>
              </w:rPr>
              <w:t>ΝΟΜΟΣ ΑΤΤΙΚΗΣ</w:t>
            </w:r>
          </w:p>
          <w:p w:rsidR="0019407E" w:rsidRPr="00E275F8" w:rsidRDefault="0019407E" w:rsidP="0019407E">
            <w:pPr>
              <w:rPr>
                <w:rFonts w:ascii="Calibri" w:hAnsi="Calibri" w:cs="Calibri"/>
                <w:b/>
                <w:bCs/>
                <w:sz w:val="22"/>
                <w:szCs w:val="22"/>
                <w:lang w:eastAsia="el-GR"/>
              </w:rPr>
            </w:pPr>
            <w:r w:rsidRPr="00E275F8">
              <w:rPr>
                <w:rFonts w:ascii="Calibri" w:hAnsi="Calibri" w:cs="Calibri"/>
                <w:b/>
                <w:bCs/>
                <w:sz w:val="22"/>
                <w:szCs w:val="22"/>
                <w:lang w:eastAsia="el-GR"/>
              </w:rPr>
              <w:t xml:space="preserve">ΔΗΜΟΣ  ΚΑΛΛΙΘΕΑΣ   </w:t>
            </w:r>
          </w:p>
          <w:p w:rsidR="00E275F8" w:rsidRDefault="00E275F8" w:rsidP="0019407E">
            <w:pPr>
              <w:spacing w:line="276" w:lineRule="auto"/>
              <w:rPr>
                <w:rFonts w:ascii="Calibri" w:hAnsi="Calibri" w:cs="Calibri"/>
                <w:b/>
                <w:sz w:val="22"/>
                <w:szCs w:val="22"/>
                <w:lang w:eastAsia="el-GR"/>
              </w:rPr>
            </w:pPr>
            <w:r w:rsidRPr="00E275F8">
              <w:rPr>
                <w:rFonts w:ascii="Calibri" w:hAnsi="Calibri" w:cs="Calibri"/>
                <w:b/>
                <w:sz w:val="22"/>
                <w:szCs w:val="22"/>
                <w:lang w:eastAsia="el-GR"/>
              </w:rPr>
              <w:t>ΤΜΗΜΑ ΠΑΙΔΕΙΑΣ ΚΑΙ ΔΙΑ ΒΙΟΥ ΜΑΘΗΣΗΣ</w:t>
            </w:r>
          </w:p>
          <w:p w:rsidR="00E275F8" w:rsidRDefault="00E275F8" w:rsidP="0019407E">
            <w:pPr>
              <w:spacing w:line="276" w:lineRule="auto"/>
              <w:rPr>
                <w:rFonts w:ascii="Calibri" w:hAnsi="Calibri" w:cs="Calibri"/>
                <w:b/>
                <w:sz w:val="22"/>
                <w:szCs w:val="22"/>
                <w:lang w:eastAsia="el-GR"/>
              </w:rPr>
            </w:pPr>
            <w:r>
              <w:rPr>
                <w:rFonts w:ascii="Calibri" w:hAnsi="Calibri" w:cs="Calibri"/>
                <w:b/>
                <w:sz w:val="22"/>
                <w:szCs w:val="22"/>
                <w:lang w:eastAsia="el-GR"/>
              </w:rPr>
              <w:t xml:space="preserve">ΤΑΧ.ΔΙΕΥΘ. ΦΙΛΑΡΕΤΟΥ 108 ΚΑΛΛΙΘΕΑ </w:t>
            </w:r>
          </w:p>
          <w:p w:rsidR="00E275F8" w:rsidRPr="00E275F8" w:rsidRDefault="00E275F8" w:rsidP="0019407E">
            <w:pPr>
              <w:spacing w:line="276" w:lineRule="auto"/>
              <w:rPr>
                <w:rFonts w:ascii="Calibri" w:hAnsi="Calibri" w:cs="Calibri"/>
                <w:b/>
                <w:sz w:val="22"/>
                <w:szCs w:val="22"/>
                <w:lang w:eastAsia="el-GR"/>
              </w:rPr>
            </w:pPr>
            <w:r>
              <w:rPr>
                <w:rFonts w:ascii="Calibri" w:hAnsi="Calibri" w:cs="Calibri"/>
                <w:b/>
                <w:sz w:val="22"/>
                <w:szCs w:val="22"/>
                <w:lang w:eastAsia="el-GR"/>
              </w:rPr>
              <w:t>ΑΡΜΟΔΙΟΣ: Σ. ΚΙΟΣΕ</w:t>
            </w:r>
          </w:p>
          <w:p w:rsidR="0019407E" w:rsidRPr="00E275F8" w:rsidRDefault="0019407E" w:rsidP="0019407E">
            <w:pPr>
              <w:spacing w:line="276" w:lineRule="auto"/>
              <w:rPr>
                <w:rFonts w:ascii="Calibri" w:hAnsi="Calibri" w:cs="Calibri"/>
                <w:bCs/>
                <w:sz w:val="22"/>
                <w:szCs w:val="22"/>
                <w:lang w:eastAsia="el-GR"/>
              </w:rPr>
            </w:pPr>
            <w:r w:rsidRPr="00E275F8">
              <w:rPr>
                <w:rFonts w:ascii="Calibri" w:hAnsi="Calibri" w:cs="Calibri"/>
                <w:b/>
                <w:sz w:val="22"/>
                <w:szCs w:val="22"/>
                <w:lang w:eastAsia="el-GR"/>
              </w:rPr>
              <w:t>Τηλέφωνο:</w:t>
            </w:r>
            <w:r w:rsidR="00E275F8" w:rsidRPr="00E275F8">
              <w:rPr>
                <w:rFonts w:ascii="Calibri" w:hAnsi="Calibri" w:cs="Calibri"/>
                <w:b/>
                <w:sz w:val="22"/>
                <w:szCs w:val="22"/>
                <w:lang w:eastAsia="el-GR"/>
              </w:rPr>
              <w:t>2109589635</w:t>
            </w:r>
          </w:p>
          <w:p w:rsidR="0019407E" w:rsidRPr="001D322B" w:rsidRDefault="0019407E" w:rsidP="0019407E">
            <w:pPr>
              <w:spacing w:line="276" w:lineRule="auto"/>
              <w:rPr>
                <w:rFonts w:ascii="Calibri" w:hAnsi="Calibri" w:cs="Calibri"/>
                <w:bCs/>
                <w:sz w:val="22"/>
                <w:szCs w:val="22"/>
                <w:lang w:eastAsia="el-GR"/>
              </w:rPr>
            </w:pPr>
            <w:r w:rsidRPr="00E275F8">
              <w:rPr>
                <w:rFonts w:ascii="Calibri" w:hAnsi="Calibri" w:cs="Calibri"/>
                <w:b/>
                <w:bCs/>
                <w:sz w:val="22"/>
                <w:szCs w:val="22"/>
                <w:lang w:val="en-US" w:eastAsia="el-GR"/>
              </w:rPr>
              <w:t>Email</w:t>
            </w:r>
            <w:r w:rsidRPr="00E275F8">
              <w:rPr>
                <w:rFonts w:ascii="Calibri" w:hAnsi="Calibri" w:cs="Calibri"/>
                <w:b/>
                <w:bCs/>
                <w:sz w:val="22"/>
                <w:szCs w:val="22"/>
                <w:lang w:eastAsia="el-GR"/>
              </w:rPr>
              <w:t>:</w:t>
            </w:r>
            <w:r w:rsidRPr="00E275F8">
              <w:rPr>
                <w:rFonts w:ascii="Calibri" w:hAnsi="Calibri" w:cs="Calibri"/>
                <w:sz w:val="22"/>
                <w:szCs w:val="22"/>
                <w:lang w:eastAsia="el-GR"/>
              </w:rPr>
              <w:t xml:space="preserve"> </w:t>
            </w:r>
            <w:r w:rsidR="001D322B" w:rsidRPr="001D322B">
              <w:rPr>
                <w:rFonts w:ascii="Calibri" w:hAnsi="Calibri" w:cs="Calibri"/>
                <w:b/>
                <w:sz w:val="22"/>
                <w:szCs w:val="22"/>
                <w:lang w:val="en-US" w:eastAsia="el-GR"/>
              </w:rPr>
              <w:t>paideia</w:t>
            </w:r>
            <w:r w:rsidR="00665A0A" w:rsidRPr="00E275F8">
              <w:rPr>
                <w:rFonts w:ascii="Calibri" w:hAnsi="Calibri" w:cs="Calibri"/>
                <w:b/>
                <w:sz w:val="22"/>
                <w:szCs w:val="22"/>
                <w:lang w:eastAsia="el-GR"/>
              </w:rPr>
              <w:t>@</w:t>
            </w:r>
            <w:r w:rsidR="00665A0A" w:rsidRPr="00E275F8">
              <w:rPr>
                <w:rFonts w:ascii="Calibri" w:hAnsi="Calibri" w:cs="Calibri"/>
                <w:b/>
                <w:sz w:val="22"/>
                <w:szCs w:val="22"/>
                <w:lang w:val="en-US" w:eastAsia="el-GR"/>
              </w:rPr>
              <w:t>kallithea</w:t>
            </w:r>
            <w:r w:rsidR="00665A0A" w:rsidRPr="001D322B">
              <w:rPr>
                <w:rFonts w:ascii="Calibri" w:hAnsi="Calibri" w:cs="Calibri"/>
                <w:b/>
                <w:sz w:val="22"/>
                <w:szCs w:val="22"/>
                <w:lang w:eastAsia="el-GR"/>
              </w:rPr>
              <w:t>.</w:t>
            </w:r>
            <w:r w:rsidR="00665A0A" w:rsidRPr="00E275F8">
              <w:rPr>
                <w:rFonts w:ascii="Calibri" w:hAnsi="Calibri" w:cs="Calibri"/>
                <w:b/>
                <w:sz w:val="22"/>
                <w:szCs w:val="22"/>
                <w:lang w:val="en-US" w:eastAsia="el-GR"/>
              </w:rPr>
              <w:t>gr</w:t>
            </w:r>
          </w:p>
          <w:p w:rsidR="001A4F34" w:rsidRPr="00665A0A" w:rsidRDefault="001A4F34" w:rsidP="001E33BC">
            <w:pPr>
              <w:pStyle w:val="af1"/>
              <w:suppressLineNumbers w:val="0"/>
              <w:snapToGrid w:val="0"/>
              <w:rPr>
                <w:rFonts w:ascii="Tahoma" w:hAnsi="Tahoma" w:cs="Tahoma"/>
              </w:rPr>
            </w:pPr>
          </w:p>
        </w:tc>
        <w:tc>
          <w:tcPr>
            <w:tcW w:w="5347" w:type="dxa"/>
          </w:tcPr>
          <w:p w:rsidR="002D2C8E" w:rsidRPr="00A37EA9" w:rsidRDefault="002D2C8E" w:rsidP="00CD230F">
            <w:pPr>
              <w:spacing w:line="360" w:lineRule="auto"/>
              <w:ind w:right="-161"/>
              <w:jc w:val="center"/>
              <w:rPr>
                <w:rFonts w:ascii="Tahoma" w:eastAsia="Arial" w:hAnsi="Tahoma" w:cs="Tahoma"/>
                <w:b/>
              </w:rPr>
            </w:pPr>
            <w:r w:rsidRPr="00A37EA9">
              <w:rPr>
                <w:rFonts w:ascii="Tahoma" w:eastAsia="Arial" w:hAnsi="Tahoma" w:cs="Tahoma"/>
                <w:b/>
                <w:sz w:val="20"/>
                <w:szCs w:val="20"/>
              </w:rPr>
              <w:t>Καλλιθέα   1</w:t>
            </w:r>
            <w:r w:rsidR="00E5659E">
              <w:rPr>
                <w:rFonts w:ascii="Tahoma" w:eastAsia="Arial" w:hAnsi="Tahoma" w:cs="Tahoma"/>
                <w:b/>
                <w:sz w:val="20"/>
                <w:szCs w:val="20"/>
                <w:lang w:val="en-US"/>
              </w:rPr>
              <w:t>2</w:t>
            </w:r>
            <w:r w:rsidRPr="00A37EA9">
              <w:rPr>
                <w:rFonts w:ascii="Tahoma" w:eastAsia="Arial" w:hAnsi="Tahoma" w:cs="Tahoma"/>
                <w:b/>
                <w:sz w:val="20"/>
                <w:szCs w:val="20"/>
              </w:rPr>
              <w:t xml:space="preserve">/10/2022 </w:t>
            </w:r>
          </w:p>
          <w:p w:rsidR="002D2C8E" w:rsidRPr="00A37EA9" w:rsidRDefault="002D2C8E" w:rsidP="002D2C8E">
            <w:pPr>
              <w:spacing w:line="360" w:lineRule="auto"/>
              <w:ind w:right="-161"/>
              <w:rPr>
                <w:rFonts w:ascii="Tahoma" w:eastAsia="Arial" w:hAnsi="Tahoma" w:cs="Tahoma"/>
                <w:b/>
                <w:sz w:val="20"/>
                <w:szCs w:val="20"/>
              </w:rPr>
            </w:pPr>
            <w:r w:rsidRPr="00A37EA9">
              <w:rPr>
                <w:rFonts w:ascii="Tahoma" w:eastAsia="Arial" w:hAnsi="Tahoma" w:cs="Tahoma"/>
                <w:b/>
                <w:sz w:val="20"/>
                <w:szCs w:val="20"/>
              </w:rPr>
              <w:t xml:space="preserve">    </w:t>
            </w:r>
            <w:r w:rsidR="001D322B">
              <w:rPr>
                <w:rFonts w:ascii="Tahoma" w:eastAsia="Arial" w:hAnsi="Tahoma" w:cs="Tahoma"/>
                <w:b/>
                <w:sz w:val="20"/>
                <w:szCs w:val="20"/>
              </w:rPr>
              <w:t xml:space="preserve">                     </w:t>
            </w:r>
            <w:r w:rsidRPr="00A37EA9">
              <w:rPr>
                <w:rFonts w:ascii="Tahoma" w:eastAsia="Arial" w:hAnsi="Tahoma" w:cs="Tahoma"/>
                <w:b/>
                <w:sz w:val="20"/>
                <w:szCs w:val="20"/>
              </w:rPr>
              <w:t>Αριθμός πρωτ.</w:t>
            </w:r>
            <w:r w:rsidR="0007454B">
              <w:rPr>
                <w:rFonts w:ascii="Tahoma" w:eastAsia="Arial" w:hAnsi="Tahoma" w:cs="Tahoma"/>
                <w:b/>
                <w:sz w:val="20"/>
                <w:szCs w:val="20"/>
              </w:rPr>
              <w:t xml:space="preserve"> 48693</w:t>
            </w:r>
          </w:p>
          <w:p w:rsidR="002D2C8E" w:rsidRDefault="002D2C8E" w:rsidP="00CD230F">
            <w:pPr>
              <w:spacing w:line="360" w:lineRule="auto"/>
              <w:ind w:right="-161"/>
              <w:jc w:val="center"/>
              <w:rPr>
                <w:rFonts w:ascii="Tahoma" w:eastAsia="Arial" w:hAnsi="Tahoma" w:cs="Tahoma"/>
              </w:rPr>
            </w:pPr>
          </w:p>
          <w:p w:rsidR="002D2C8E" w:rsidRDefault="002D2C8E" w:rsidP="00CD230F">
            <w:pPr>
              <w:spacing w:line="360" w:lineRule="auto"/>
              <w:ind w:right="-161"/>
              <w:jc w:val="center"/>
              <w:rPr>
                <w:rFonts w:ascii="Tahoma" w:eastAsia="Arial" w:hAnsi="Tahoma" w:cs="Tahoma"/>
              </w:rPr>
            </w:pPr>
          </w:p>
          <w:p w:rsidR="002D2C8E" w:rsidRDefault="002D2C8E" w:rsidP="00CD230F">
            <w:pPr>
              <w:spacing w:line="360" w:lineRule="auto"/>
              <w:ind w:right="-161"/>
              <w:jc w:val="center"/>
              <w:rPr>
                <w:rFonts w:ascii="Tahoma" w:eastAsia="Arial" w:hAnsi="Tahoma" w:cs="Tahoma"/>
              </w:rPr>
            </w:pPr>
          </w:p>
          <w:p w:rsidR="002D2C8E" w:rsidRPr="002D2C8E" w:rsidRDefault="002D2C8E" w:rsidP="00CD230F">
            <w:pPr>
              <w:spacing w:line="360" w:lineRule="auto"/>
              <w:ind w:right="-161"/>
              <w:jc w:val="center"/>
              <w:rPr>
                <w:rFonts w:ascii="Tahoma" w:eastAsia="Arial" w:hAnsi="Tahoma" w:cs="Tahoma"/>
                <w:b/>
                <w:sz w:val="22"/>
                <w:szCs w:val="22"/>
              </w:rPr>
            </w:pPr>
            <w:r w:rsidRPr="002D2C8E">
              <w:rPr>
                <w:rFonts w:ascii="Tahoma" w:eastAsia="Arial" w:hAnsi="Tahoma" w:cs="Tahoma"/>
                <w:b/>
                <w:sz w:val="22"/>
                <w:szCs w:val="22"/>
              </w:rPr>
              <w:t>ΠΡΟΣ</w:t>
            </w:r>
          </w:p>
          <w:p w:rsidR="002D2C8E" w:rsidRPr="00027540" w:rsidRDefault="002D2C8E" w:rsidP="00CD230F">
            <w:pPr>
              <w:spacing w:line="360" w:lineRule="auto"/>
              <w:ind w:right="-161"/>
              <w:jc w:val="center"/>
              <w:rPr>
                <w:rFonts w:ascii="Tahoma" w:eastAsia="Arial" w:hAnsi="Tahoma" w:cs="Tahoma"/>
              </w:rPr>
            </w:pPr>
            <w:r w:rsidRPr="002D2C8E">
              <w:rPr>
                <w:rFonts w:ascii="Tahoma" w:eastAsia="Arial" w:hAnsi="Tahoma" w:cs="Tahoma"/>
                <w:b/>
                <w:sz w:val="22"/>
                <w:szCs w:val="22"/>
              </w:rPr>
              <w:t>ΤΟΝ ΠΡΟΕΔΡΟ ΔΗΜΟΤΙΚΟΥ ΣΥΜΒΟΥΛΙΟΥ</w:t>
            </w:r>
          </w:p>
        </w:tc>
      </w:tr>
    </w:tbl>
    <w:p w:rsidR="002D2C8E" w:rsidRDefault="002D2C8E" w:rsidP="008751FF">
      <w:pPr>
        <w:rPr>
          <w:rFonts w:ascii="Tahoma" w:hAnsi="Tahoma" w:cs="Tahoma"/>
          <w:b/>
        </w:rPr>
      </w:pPr>
    </w:p>
    <w:p w:rsidR="0019407E" w:rsidRPr="008751FF" w:rsidRDefault="0019407E" w:rsidP="008751FF">
      <w:pPr>
        <w:rPr>
          <w:rFonts w:ascii="Tahoma" w:hAnsi="Tahoma" w:cs="Tahoma"/>
          <w:b/>
          <w:bCs/>
        </w:rPr>
      </w:pPr>
      <w:r w:rsidRPr="0019407E">
        <w:rPr>
          <w:rFonts w:ascii="Tahoma" w:hAnsi="Tahoma" w:cs="Tahoma"/>
          <w:b/>
        </w:rPr>
        <w:t>ΘΕΜΑ</w:t>
      </w:r>
      <w:r w:rsidRPr="00835B0C">
        <w:rPr>
          <w:rFonts w:ascii="Calibri" w:hAnsi="Calibri" w:cs="Calibri"/>
          <w:b/>
          <w:lang w:eastAsia="el-GR"/>
        </w:rPr>
        <w:t>:</w:t>
      </w:r>
      <w:r w:rsidR="00E5659E">
        <w:rPr>
          <w:rFonts w:ascii="Tahoma" w:hAnsi="Tahoma" w:cs="Tahoma"/>
          <w:b/>
          <w:bCs/>
        </w:rPr>
        <w:t xml:space="preserve"> </w:t>
      </w:r>
      <w:r w:rsidRPr="0019407E">
        <w:rPr>
          <w:rFonts w:ascii="Tahoma" w:hAnsi="Tahoma" w:cs="Tahoma"/>
          <w:b/>
          <w:bCs/>
        </w:rPr>
        <w:t xml:space="preserve">Έγκριση σύναψης μνημονίου συνεργασίας μεταξύ </w:t>
      </w:r>
      <w:r w:rsidRPr="008751FF">
        <w:rPr>
          <w:rFonts w:ascii="Tahoma" w:hAnsi="Tahoma" w:cs="Tahoma"/>
          <w:b/>
          <w:bCs/>
        </w:rPr>
        <w:t xml:space="preserve">του Δήμου Καλλιθέας και του </w:t>
      </w:r>
      <w:r w:rsidR="00E5659E">
        <w:rPr>
          <w:rFonts w:ascii="Tahoma" w:hAnsi="Tahoma" w:cs="Tahoma"/>
          <w:b/>
          <w:bCs/>
        </w:rPr>
        <w:t>Διεθνούς Κέντρου Ολυμπιακής Εκεχειρίας</w:t>
      </w:r>
      <w:r w:rsidRPr="008751FF">
        <w:rPr>
          <w:rFonts w:ascii="Tahoma" w:hAnsi="Tahoma" w:cs="Tahoma"/>
          <w:b/>
          <w:bCs/>
        </w:rPr>
        <w:t xml:space="preserve"> και εξουσιοδότηση του Δημάρχου να υπογράψει τα σχετικά έγγραφα.</w:t>
      </w:r>
    </w:p>
    <w:p w:rsidR="001A4F34" w:rsidRDefault="001A4F34" w:rsidP="008751FF">
      <w:pPr>
        <w:pStyle w:val="4"/>
        <w:numPr>
          <w:ilvl w:val="0"/>
          <w:numId w:val="0"/>
        </w:numPr>
        <w:spacing w:line="360" w:lineRule="auto"/>
      </w:pPr>
    </w:p>
    <w:p w:rsidR="00E46F60" w:rsidRPr="00E46F60" w:rsidRDefault="00E46F60" w:rsidP="00E46F60">
      <w:pPr>
        <w:spacing w:line="360" w:lineRule="auto"/>
        <w:ind w:right="-58"/>
        <w:jc w:val="both"/>
        <w:rPr>
          <w:rFonts w:ascii="Tahoma" w:hAnsi="Tahoma" w:cs="Tahoma"/>
          <w:bCs/>
        </w:rPr>
      </w:pPr>
      <w:r w:rsidRPr="00E46F60">
        <w:rPr>
          <w:rFonts w:ascii="Tahoma" w:hAnsi="Tahoma" w:cs="Tahoma"/>
          <w:bCs/>
        </w:rPr>
        <w:t xml:space="preserve">Παρακαλούμε όπως  κατά  την  προσεχή  συνεδρίαση  του Δημοτικού  Συμβουλίου,  συμπεριλάβετε και το θέμα της έγκρισης σύναψης μνημονίου συνεργασίας μεταξύ του Δήμου Καλλιθέας και </w:t>
      </w:r>
      <w:r w:rsidR="00E5659E">
        <w:rPr>
          <w:rFonts w:ascii="Tahoma" w:hAnsi="Tahoma" w:cs="Tahoma"/>
          <w:bCs/>
        </w:rPr>
        <w:t xml:space="preserve">του </w:t>
      </w:r>
      <w:bookmarkStart w:id="1" w:name="_Hlk116472916"/>
      <w:r w:rsidR="00E5659E">
        <w:rPr>
          <w:rFonts w:ascii="Tahoma" w:hAnsi="Tahoma" w:cs="Tahoma"/>
          <w:bCs/>
        </w:rPr>
        <w:t>Διεθνούς Κέντρου Ολυμπιακής Εκεχειρίας</w:t>
      </w:r>
      <w:bookmarkEnd w:id="1"/>
      <w:r w:rsidRPr="00E46F60">
        <w:rPr>
          <w:rFonts w:ascii="Tahoma" w:hAnsi="Tahoma" w:cs="Tahoma"/>
          <w:bCs/>
        </w:rPr>
        <w:t>, σε θέματα και αντικείμενα κοινών ενδιαφερόντων και σκοπών.</w:t>
      </w:r>
    </w:p>
    <w:p w:rsidR="00E46F60" w:rsidRDefault="00E46F60" w:rsidP="00E46F60">
      <w:pPr>
        <w:spacing w:line="360" w:lineRule="auto"/>
        <w:ind w:right="-58"/>
        <w:jc w:val="both"/>
        <w:rPr>
          <w:rFonts w:ascii="Tahoma" w:hAnsi="Tahoma" w:cs="Tahoma"/>
          <w:bCs/>
        </w:rPr>
      </w:pPr>
      <w:r w:rsidRPr="00E46F60">
        <w:rPr>
          <w:rFonts w:ascii="Tahoma" w:hAnsi="Tahoma" w:cs="Tahoma"/>
          <w:bCs/>
        </w:rPr>
        <w:t xml:space="preserve">Κύριο μέλημα του Δήμου μας, είναι η </w:t>
      </w:r>
      <w:r w:rsidR="00C64FFB" w:rsidRPr="00C64FFB">
        <w:rPr>
          <w:rFonts w:ascii="Tahoma" w:hAnsi="Tahoma" w:cs="Tahoma"/>
          <w:bCs/>
        </w:rPr>
        <w:t>μόνιμη και αγαστή συνεργασία, με σκοπό την ανάπτυξη του Αθλητισμού και του Ολυμπισμού</w:t>
      </w:r>
      <w:r w:rsidR="00C64FFB">
        <w:rPr>
          <w:rFonts w:ascii="Tahoma" w:hAnsi="Tahoma" w:cs="Tahoma"/>
          <w:bCs/>
        </w:rPr>
        <w:t xml:space="preserve"> και ως εκ τούτου την καταπολέμηση του φαινομένου του </w:t>
      </w:r>
      <w:r w:rsidR="00C64FFB" w:rsidRPr="00C64FFB">
        <w:rPr>
          <w:rFonts w:ascii="Tahoma" w:hAnsi="Tahoma" w:cs="Tahoma"/>
          <w:bCs/>
        </w:rPr>
        <w:t>ενδοσχολικού εκφοβισμού &amp; ενδοσχολική</w:t>
      </w:r>
      <w:r w:rsidR="00C64FFB">
        <w:rPr>
          <w:rFonts w:ascii="Tahoma" w:hAnsi="Tahoma" w:cs="Tahoma"/>
          <w:bCs/>
        </w:rPr>
        <w:t>ς</w:t>
      </w:r>
      <w:r w:rsidR="00C64FFB" w:rsidRPr="00C64FFB">
        <w:rPr>
          <w:rFonts w:ascii="Tahoma" w:hAnsi="Tahoma" w:cs="Tahoma"/>
          <w:bCs/>
        </w:rPr>
        <w:t xml:space="preserve"> βία</w:t>
      </w:r>
      <w:r w:rsidR="00C64FFB">
        <w:rPr>
          <w:rFonts w:ascii="Tahoma" w:hAnsi="Tahoma" w:cs="Tahoma"/>
          <w:bCs/>
        </w:rPr>
        <w:t>ς</w:t>
      </w:r>
      <w:r w:rsidRPr="00E46F60">
        <w:rPr>
          <w:rFonts w:ascii="Tahoma" w:hAnsi="Tahoma" w:cs="Tahoma"/>
          <w:bCs/>
        </w:rPr>
        <w:t>.</w:t>
      </w:r>
    </w:p>
    <w:p w:rsidR="00C64FFB" w:rsidRPr="00E46F60" w:rsidRDefault="00C64FFB" w:rsidP="00E46F60">
      <w:pPr>
        <w:spacing w:line="360" w:lineRule="auto"/>
        <w:ind w:right="-58"/>
        <w:jc w:val="both"/>
        <w:rPr>
          <w:rFonts w:ascii="Tahoma" w:hAnsi="Tahoma" w:cs="Tahoma"/>
          <w:bCs/>
        </w:rPr>
      </w:pPr>
    </w:p>
    <w:p w:rsidR="00C64FFB" w:rsidRDefault="00E46F60" w:rsidP="00E46F60">
      <w:pPr>
        <w:spacing w:line="360" w:lineRule="auto"/>
        <w:ind w:right="-58"/>
        <w:jc w:val="both"/>
        <w:rPr>
          <w:rFonts w:ascii="Tahoma" w:hAnsi="Tahoma" w:cs="Tahoma"/>
          <w:bCs/>
        </w:rPr>
      </w:pPr>
      <w:r w:rsidRPr="00E46F60">
        <w:rPr>
          <w:rFonts w:ascii="Tahoma" w:hAnsi="Tahoma" w:cs="Tahoma"/>
          <w:bCs/>
        </w:rPr>
        <w:t xml:space="preserve">Σε συνέχεια των ανωτέρω ο Δήμος προτίθεται να προχωρήσει στην σύναψη  μνημονίου συνεργασίας  με το </w:t>
      </w:r>
      <w:r w:rsidR="00C64FFB">
        <w:rPr>
          <w:rFonts w:ascii="Tahoma" w:hAnsi="Tahoma" w:cs="Tahoma"/>
          <w:bCs/>
        </w:rPr>
        <w:t>Διεθνές Κέντρο Ολυμπιακής Εκεχειρίας.</w:t>
      </w:r>
    </w:p>
    <w:p w:rsidR="00E46F60" w:rsidRPr="00E46F60" w:rsidRDefault="00E46F60" w:rsidP="00E46F60">
      <w:pPr>
        <w:spacing w:line="360" w:lineRule="auto"/>
        <w:ind w:right="-58"/>
        <w:jc w:val="both"/>
        <w:rPr>
          <w:rFonts w:ascii="Tahoma" w:hAnsi="Tahoma" w:cs="Tahoma"/>
          <w:bCs/>
        </w:rPr>
      </w:pPr>
      <w:r w:rsidRPr="00E46F60">
        <w:rPr>
          <w:rFonts w:ascii="Tahoma" w:hAnsi="Tahoma" w:cs="Tahoma"/>
          <w:bCs/>
        </w:rPr>
        <w:t xml:space="preserve"> </w:t>
      </w:r>
    </w:p>
    <w:p w:rsidR="00E46F60" w:rsidRPr="00E46F60" w:rsidRDefault="00E46F60" w:rsidP="00E46F60">
      <w:pPr>
        <w:spacing w:line="360" w:lineRule="auto"/>
        <w:ind w:right="380"/>
        <w:jc w:val="both"/>
        <w:rPr>
          <w:rFonts w:ascii="Tahoma" w:hAnsi="Tahoma" w:cs="Tahoma"/>
          <w:bCs/>
        </w:rPr>
      </w:pPr>
      <w:r w:rsidRPr="00E46F60">
        <w:rPr>
          <w:rFonts w:ascii="Tahoma" w:hAnsi="Tahoma" w:cs="Tahoma"/>
          <w:bCs/>
        </w:rPr>
        <w:t>Έχοντας υπόψη τα παραπάνω σας παρακαλούμε όπως :</w:t>
      </w:r>
    </w:p>
    <w:p w:rsidR="00E46F60" w:rsidRPr="00E46F60" w:rsidRDefault="00E46F60" w:rsidP="00E46F60">
      <w:pPr>
        <w:pStyle w:val="af"/>
        <w:numPr>
          <w:ilvl w:val="0"/>
          <w:numId w:val="15"/>
        </w:numPr>
        <w:suppressAutoHyphens w:val="0"/>
        <w:autoSpaceDE w:val="0"/>
        <w:autoSpaceDN w:val="0"/>
        <w:spacing w:line="360" w:lineRule="auto"/>
        <w:ind w:right="380"/>
        <w:contextualSpacing/>
        <w:jc w:val="both"/>
        <w:rPr>
          <w:rFonts w:ascii="Tahoma" w:hAnsi="Tahoma" w:cs="Tahoma"/>
          <w:bCs/>
        </w:rPr>
      </w:pPr>
      <w:r w:rsidRPr="00E46F60">
        <w:rPr>
          <w:rFonts w:ascii="Tahoma" w:hAnsi="Tahoma" w:cs="Tahoma"/>
          <w:bCs/>
        </w:rPr>
        <w:t xml:space="preserve">Εγκρίνετε  την σύναψη  μνημονίου συνεργασίας μεταξύ του Δήμου Καλλιθέας και του </w:t>
      </w:r>
      <w:r w:rsidR="00C64FFB">
        <w:rPr>
          <w:rFonts w:ascii="Tahoma" w:hAnsi="Tahoma" w:cs="Tahoma"/>
          <w:bCs/>
        </w:rPr>
        <w:t>Διεθνούς Κέντρου Ολυμπιακής Εκεχειρίας</w:t>
      </w:r>
    </w:p>
    <w:p w:rsidR="00E46F60" w:rsidRPr="00E46F60" w:rsidRDefault="00E46F60" w:rsidP="00E46F60">
      <w:pPr>
        <w:pStyle w:val="af"/>
        <w:numPr>
          <w:ilvl w:val="0"/>
          <w:numId w:val="15"/>
        </w:numPr>
        <w:suppressAutoHyphens w:val="0"/>
        <w:autoSpaceDE w:val="0"/>
        <w:autoSpaceDN w:val="0"/>
        <w:spacing w:line="360" w:lineRule="auto"/>
        <w:ind w:right="380"/>
        <w:contextualSpacing/>
        <w:jc w:val="both"/>
        <w:rPr>
          <w:rFonts w:ascii="Tahoma" w:hAnsi="Tahoma" w:cs="Tahoma"/>
          <w:color w:val="212121"/>
        </w:rPr>
      </w:pPr>
      <w:r w:rsidRPr="00E46F60">
        <w:rPr>
          <w:rFonts w:ascii="Tahoma" w:hAnsi="Tahoma" w:cs="Tahoma"/>
          <w:bCs/>
        </w:rPr>
        <w:t xml:space="preserve">Εξουσιοδοτήσετε το Δήμαρχο Καλλιθέας να υπογράψει το επισυναπτόμενο στην παρούσα μνημόνιο συνεργασίας. </w:t>
      </w:r>
    </w:p>
    <w:tbl>
      <w:tblPr>
        <w:tblpPr w:leftFromText="180" w:rightFromText="180" w:vertAnchor="text" w:horzAnchor="page" w:tblpX="6313" w:tblpY="495"/>
        <w:tblW w:w="0" w:type="auto"/>
        <w:tblLook w:val="04A0" w:firstRow="1" w:lastRow="0" w:firstColumn="1" w:lastColumn="0" w:noHBand="0" w:noVBand="1"/>
      </w:tblPr>
      <w:tblGrid>
        <w:gridCol w:w="3510"/>
      </w:tblGrid>
      <w:tr w:rsidR="00E46F60" w:rsidRPr="001D322B" w:rsidTr="000D6393">
        <w:trPr>
          <w:trHeight w:val="851"/>
        </w:trPr>
        <w:tc>
          <w:tcPr>
            <w:tcW w:w="3510" w:type="dxa"/>
          </w:tcPr>
          <w:p w:rsidR="00E46F60" w:rsidRDefault="00E275F8" w:rsidP="00E275F8">
            <w:pPr>
              <w:spacing w:line="480" w:lineRule="auto"/>
              <w:jc w:val="center"/>
              <w:rPr>
                <w:rFonts w:ascii="Tahoma" w:hAnsi="Tahoma" w:cs="Tahoma"/>
                <w:b/>
                <w:sz w:val="22"/>
                <w:szCs w:val="22"/>
              </w:rPr>
            </w:pPr>
            <w:r w:rsidRPr="001D322B">
              <w:rPr>
                <w:rFonts w:ascii="Tahoma" w:hAnsi="Tahoma" w:cs="Tahoma"/>
                <w:b/>
                <w:sz w:val="22"/>
                <w:szCs w:val="22"/>
              </w:rPr>
              <w:t xml:space="preserve">Ο </w:t>
            </w:r>
            <w:r w:rsidR="001D322B" w:rsidRPr="001D322B">
              <w:rPr>
                <w:rFonts w:ascii="Tahoma" w:hAnsi="Tahoma" w:cs="Tahoma"/>
                <w:b/>
                <w:sz w:val="22"/>
                <w:szCs w:val="22"/>
              </w:rPr>
              <w:t>ΑΝΤΙ</w:t>
            </w:r>
            <w:r w:rsidRPr="001D322B">
              <w:rPr>
                <w:rFonts w:ascii="Tahoma" w:hAnsi="Tahoma" w:cs="Tahoma"/>
                <w:b/>
                <w:sz w:val="22"/>
                <w:szCs w:val="22"/>
              </w:rPr>
              <w:t>ΔΗΜΑΡΧΟΣ</w:t>
            </w:r>
            <w:r w:rsidR="001D322B">
              <w:rPr>
                <w:rFonts w:ascii="Tahoma" w:hAnsi="Tahoma" w:cs="Tahoma"/>
                <w:b/>
                <w:sz w:val="22"/>
                <w:szCs w:val="22"/>
              </w:rPr>
              <w:t xml:space="preserve"> ΠΑΙΔΕΙΑΣ ΚΑΙ ΔΙΑ ΒΙΟΥ ΜΑΘΗΣΗΣ</w:t>
            </w:r>
          </w:p>
          <w:p w:rsidR="001D322B" w:rsidRPr="001D322B" w:rsidRDefault="001D322B" w:rsidP="001D322B">
            <w:pPr>
              <w:spacing w:line="480" w:lineRule="auto"/>
              <w:rPr>
                <w:rFonts w:ascii="Tahoma" w:hAnsi="Tahoma" w:cs="Tahoma"/>
                <w:b/>
                <w:sz w:val="22"/>
                <w:szCs w:val="22"/>
              </w:rPr>
            </w:pPr>
          </w:p>
        </w:tc>
      </w:tr>
      <w:tr w:rsidR="00E46F60" w:rsidRPr="001D322B" w:rsidTr="00E46F60">
        <w:tc>
          <w:tcPr>
            <w:tcW w:w="3510" w:type="dxa"/>
          </w:tcPr>
          <w:p w:rsidR="00E46F60" w:rsidRPr="001D322B" w:rsidRDefault="001D322B" w:rsidP="00876518">
            <w:pPr>
              <w:spacing w:line="480" w:lineRule="auto"/>
              <w:jc w:val="center"/>
              <w:rPr>
                <w:rFonts w:ascii="Tahoma" w:hAnsi="Tahoma" w:cs="Tahoma"/>
                <w:b/>
                <w:sz w:val="22"/>
                <w:szCs w:val="22"/>
              </w:rPr>
            </w:pPr>
            <w:r w:rsidRPr="001D322B">
              <w:rPr>
                <w:rFonts w:ascii="Tahoma" w:hAnsi="Tahoma" w:cs="Tahoma"/>
                <w:b/>
                <w:sz w:val="22"/>
                <w:szCs w:val="22"/>
              </w:rPr>
              <w:t>ΓΕΩΡΓΙΟΣ ΚΥΡΙΑΚΟΠΟΥΛΟΣ</w:t>
            </w:r>
          </w:p>
        </w:tc>
      </w:tr>
    </w:tbl>
    <w:p w:rsidR="00E46F60" w:rsidRPr="001D322B" w:rsidRDefault="00E46F60" w:rsidP="00E46F60">
      <w:pPr>
        <w:spacing w:line="360" w:lineRule="auto"/>
        <w:rPr>
          <w:rFonts w:ascii="Tahoma" w:hAnsi="Tahoma" w:cs="Tahoma"/>
          <w:b/>
        </w:rPr>
      </w:pPr>
    </w:p>
    <w:p w:rsidR="00E46F60" w:rsidRPr="001D322B" w:rsidRDefault="00E46F60" w:rsidP="00E46F60">
      <w:pPr>
        <w:spacing w:line="360" w:lineRule="auto"/>
        <w:rPr>
          <w:rFonts w:ascii="Tahoma" w:hAnsi="Tahoma" w:cs="Tahoma"/>
          <w:b/>
        </w:rPr>
      </w:pPr>
    </w:p>
    <w:p w:rsidR="00F456AE" w:rsidRDefault="00F456AE" w:rsidP="004378B0">
      <w:pPr>
        <w:ind w:left="142"/>
        <w:jc w:val="center"/>
        <w:rPr>
          <w:rFonts w:ascii="Tahoma" w:hAnsi="Tahoma" w:cs="Tahoma"/>
        </w:rPr>
      </w:pPr>
    </w:p>
    <w:p w:rsidR="00B04344" w:rsidRDefault="00B04344" w:rsidP="004378B0">
      <w:pPr>
        <w:ind w:left="142"/>
        <w:jc w:val="center"/>
        <w:rPr>
          <w:rFonts w:ascii="Tahoma" w:hAnsi="Tahoma" w:cs="Tahoma"/>
        </w:rPr>
      </w:pPr>
    </w:p>
    <w:p w:rsidR="00043B0F" w:rsidRDefault="00043B0F" w:rsidP="004378B0">
      <w:pPr>
        <w:ind w:left="142"/>
        <w:jc w:val="center"/>
        <w:rPr>
          <w:rFonts w:ascii="Tahoma" w:hAnsi="Tahoma" w:cs="Tahoma"/>
        </w:rPr>
      </w:pPr>
    </w:p>
    <w:p w:rsidR="00043B0F" w:rsidRDefault="00043B0F" w:rsidP="004378B0">
      <w:pPr>
        <w:ind w:left="142"/>
        <w:jc w:val="center"/>
        <w:rPr>
          <w:rFonts w:ascii="Tahoma" w:hAnsi="Tahoma" w:cs="Tahoma"/>
        </w:rPr>
      </w:pPr>
    </w:p>
    <w:p w:rsidR="00043B0F" w:rsidRDefault="00043B0F" w:rsidP="004378B0">
      <w:pPr>
        <w:ind w:left="142"/>
        <w:jc w:val="center"/>
        <w:rPr>
          <w:rFonts w:ascii="Tahoma" w:hAnsi="Tahoma" w:cs="Tahoma"/>
        </w:rPr>
      </w:pPr>
    </w:p>
    <w:p w:rsidR="00043B0F" w:rsidRDefault="00043B0F" w:rsidP="004378B0">
      <w:pPr>
        <w:ind w:left="142"/>
        <w:jc w:val="center"/>
        <w:rPr>
          <w:rFonts w:ascii="Tahoma" w:hAnsi="Tahoma" w:cs="Tahoma"/>
        </w:rPr>
      </w:pPr>
    </w:p>
    <w:p w:rsidR="00043B0F" w:rsidRDefault="00043B0F" w:rsidP="004378B0">
      <w:pPr>
        <w:ind w:left="142"/>
        <w:jc w:val="center"/>
        <w:rPr>
          <w:rFonts w:ascii="Tahoma" w:hAnsi="Tahoma" w:cs="Tahoma"/>
        </w:rPr>
      </w:pPr>
    </w:p>
    <w:p w:rsidR="00EB4841" w:rsidRPr="00EB4841" w:rsidRDefault="0073156F" w:rsidP="00EB4841">
      <w:pPr>
        <w:suppressAutoHyphens w:val="0"/>
        <w:spacing w:after="200" w:line="276" w:lineRule="auto"/>
        <w:jc w:val="both"/>
        <w:rPr>
          <w:rFonts w:ascii="Calibri" w:eastAsia="Calibri" w:hAnsi="Calibri"/>
          <w:b/>
          <w:sz w:val="22"/>
          <w:szCs w:val="22"/>
          <w:lang w:eastAsia="en-US"/>
        </w:rPr>
      </w:pPr>
      <w:r w:rsidRPr="00EB4841">
        <w:rPr>
          <w:rFonts w:ascii="Calibri" w:eastAsia="Calibri" w:hAnsi="Calibri"/>
          <w:noProof/>
          <w:sz w:val="22"/>
          <w:szCs w:val="22"/>
          <w:lang w:eastAsia="el-GR"/>
        </w:rPr>
        <w:drawing>
          <wp:anchor distT="0" distB="0" distL="114300" distR="114300" simplePos="0" relativeHeight="251657728" behindDoc="0" locked="0" layoutInCell="1" allowOverlap="1">
            <wp:simplePos x="0" y="0"/>
            <wp:positionH relativeFrom="column">
              <wp:posOffset>5334000</wp:posOffset>
            </wp:positionH>
            <wp:positionV relativeFrom="paragraph">
              <wp:posOffset>99695</wp:posOffset>
            </wp:positionV>
            <wp:extent cx="1666875" cy="1168400"/>
            <wp:effectExtent l="0" t="0" r="9525" b="0"/>
            <wp:wrapSquare wrapText="bothSides"/>
            <wp:docPr id="3" name="Εικόνα 3"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είο λήψη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841">
        <w:rPr>
          <w:rFonts w:ascii="Calibri" w:eastAsia="Calibri" w:hAnsi="Calibri"/>
          <w:b/>
          <w:noProof/>
          <w:sz w:val="22"/>
          <w:szCs w:val="22"/>
          <w:lang w:eastAsia="el-GR"/>
        </w:rPr>
        <w:drawing>
          <wp:inline distT="0" distB="0" distL="0" distR="0">
            <wp:extent cx="1562100" cy="1314450"/>
            <wp:effectExtent l="0" t="0" r="0" b="0"/>
            <wp:docPr id="2"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314450"/>
                    </a:xfrm>
                    <a:prstGeom prst="rect">
                      <a:avLst/>
                    </a:prstGeom>
                    <a:noFill/>
                    <a:ln>
                      <a:noFill/>
                    </a:ln>
                  </pic:spPr>
                </pic:pic>
              </a:graphicData>
            </a:graphic>
          </wp:inline>
        </w:drawing>
      </w:r>
      <w:r w:rsidR="00EB4841" w:rsidRPr="00EB4841">
        <w:rPr>
          <w:rFonts w:ascii="Calibri" w:eastAsia="Calibri" w:hAnsi="Calibri"/>
          <w:b/>
          <w:sz w:val="22"/>
          <w:szCs w:val="22"/>
          <w:lang w:eastAsia="en-US"/>
        </w:rPr>
        <w:tab/>
      </w:r>
      <w:r w:rsidR="00EB4841" w:rsidRPr="00EB4841">
        <w:rPr>
          <w:rFonts w:ascii="Calibri" w:eastAsia="Calibri" w:hAnsi="Calibri"/>
          <w:b/>
          <w:sz w:val="22"/>
          <w:szCs w:val="22"/>
          <w:lang w:eastAsia="en-US"/>
        </w:rPr>
        <w:tab/>
      </w:r>
      <w:r w:rsidR="00EB4841" w:rsidRPr="00EB4841">
        <w:rPr>
          <w:rFonts w:ascii="Calibri" w:eastAsia="Calibri" w:hAnsi="Calibri"/>
          <w:b/>
          <w:sz w:val="22"/>
          <w:szCs w:val="22"/>
          <w:lang w:eastAsia="en-US"/>
        </w:rPr>
        <w:tab/>
      </w:r>
      <w:r w:rsidR="00EB4841" w:rsidRPr="00EB4841">
        <w:rPr>
          <w:rFonts w:ascii="Calibri" w:eastAsia="Calibri" w:hAnsi="Calibri"/>
          <w:b/>
          <w:sz w:val="22"/>
          <w:szCs w:val="22"/>
          <w:lang w:eastAsia="en-US"/>
        </w:rPr>
        <w:tab/>
      </w:r>
    </w:p>
    <w:p w:rsidR="00EB4841" w:rsidRPr="00EB4841" w:rsidRDefault="00EB4841" w:rsidP="00EB4841">
      <w:pPr>
        <w:suppressAutoHyphens w:val="0"/>
        <w:spacing w:after="200" w:line="276" w:lineRule="auto"/>
        <w:jc w:val="center"/>
        <w:rPr>
          <w:rFonts w:ascii="Cambria" w:eastAsia="Calibri" w:hAnsi="Cambria" w:cs="Arial"/>
          <w:b/>
          <w:lang w:eastAsia="en-US"/>
        </w:rPr>
      </w:pPr>
      <w:r w:rsidRPr="00EB4841">
        <w:rPr>
          <w:rFonts w:ascii="Cambria" w:eastAsia="Calibri" w:hAnsi="Cambria" w:cs="Arial"/>
          <w:b/>
          <w:lang w:eastAsia="en-US"/>
        </w:rPr>
        <w:t>ΣΥΜΦΩΝΟ ΣΥΝΕΡΓΑΣΙΑΣ</w:t>
      </w:r>
    </w:p>
    <w:p w:rsidR="00EB4841" w:rsidRPr="00EB4841" w:rsidRDefault="00EB4841" w:rsidP="00EB4841">
      <w:pPr>
        <w:suppressAutoHyphens w:val="0"/>
        <w:spacing w:after="200" w:line="276" w:lineRule="auto"/>
        <w:jc w:val="center"/>
        <w:rPr>
          <w:rFonts w:ascii="Cambria" w:eastAsia="Calibri" w:hAnsi="Cambria" w:cs="Arial"/>
          <w:b/>
          <w:lang w:eastAsia="en-US"/>
        </w:rPr>
      </w:pPr>
      <w:r w:rsidRPr="00EB4841">
        <w:rPr>
          <w:rFonts w:ascii="Cambria" w:eastAsia="Calibri" w:hAnsi="Cambria" w:cs="Arial"/>
          <w:b/>
          <w:lang w:eastAsia="en-US"/>
        </w:rPr>
        <w:t>ΔΙΕΘΝΟΥΣ ΚΕΝΤΡΟΥ ΟΛΥΜΠΙΑΚΗΣ ΕΚΕΧΕΙΡΙΑΣ &amp; ΔΗΜΟΥ ΚΑΛΛΙΘΕΑΣ</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Στην Καλλιθέα, στο Δημαρχιακό Μέγαρο, σήμερα, …………………………………………, οι:</w:t>
      </w:r>
    </w:p>
    <w:p w:rsidR="00EB4841" w:rsidRPr="00EB4841" w:rsidRDefault="00EB4841" w:rsidP="00EB4841">
      <w:pPr>
        <w:numPr>
          <w:ilvl w:val="0"/>
          <w:numId w:val="17"/>
        </w:numPr>
        <w:suppressAutoHyphens w:val="0"/>
        <w:spacing w:after="200" w:line="276" w:lineRule="auto"/>
        <w:contextualSpacing/>
        <w:jc w:val="both"/>
        <w:rPr>
          <w:rFonts w:ascii="Cambria" w:eastAsia="Calibri" w:hAnsi="Cambria" w:cs="Arial"/>
          <w:b/>
          <w:sz w:val="22"/>
          <w:szCs w:val="22"/>
          <w:lang w:eastAsia="en-US"/>
        </w:rPr>
      </w:pPr>
      <w:r w:rsidRPr="00EB4841">
        <w:rPr>
          <w:rFonts w:ascii="Cambria" w:eastAsia="Calibri" w:hAnsi="Cambria" w:cs="Arial"/>
          <w:b/>
          <w:sz w:val="22"/>
          <w:szCs w:val="22"/>
          <w:lang w:eastAsia="en-US"/>
        </w:rPr>
        <w:t>ΔΙΕΘΝΕΣ ΚΕΝΤΡΟ ΟΛΥΜΠΙΑΚΗΣ ΕΚΕΧΕΙΡΙΑΣ</w:t>
      </w:r>
    </w:p>
    <w:p w:rsidR="00EB4841" w:rsidRPr="00EB4841" w:rsidRDefault="00EB4841" w:rsidP="00EB4841">
      <w:pPr>
        <w:numPr>
          <w:ilvl w:val="0"/>
          <w:numId w:val="17"/>
        </w:numPr>
        <w:suppressAutoHyphens w:val="0"/>
        <w:spacing w:after="200" w:line="276" w:lineRule="auto"/>
        <w:contextualSpacing/>
        <w:jc w:val="both"/>
        <w:rPr>
          <w:rFonts w:ascii="Cambria" w:eastAsia="Calibri" w:hAnsi="Cambria" w:cs="Arial"/>
          <w:b/>
          <w:sz w:val="22"/>
          <w:szCs w:val="22"/>
          <w:lang w:eastAsia="en-US"/>
        </w:rPr>
      </w:pPr>
      <w:r w:rsidRPr="00EB4841">
        <w:rPr>
          <w:rFonts w:ascii="Cambria" w:eastAsia="Calibri" w:hAnsi="Cambria" w:cs="Arial"/>
          <w:b/>
          <w:sz w:val="22"/>
          <w:szCs w:val="22"/>
          <w:lang w:eastAsia="en-US"/>
        </w:rPr>
        <w:t>ΔΗΜΟΣ  ΚΑΛΛΙΘΕΑΣ</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οι οποίοι θα καλούνται εφεξής «τα συνεργαζόμενα μέρη».</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b/>
          <w:sz w:val="22"/>
          <w:szCs w:val="22"/>
          <w:lang w:eastAsia="en-US"/>
        </w:rPr>
        <w:t>Εκτιμώντας</w:t>
      </w:r>
      <w:r w:rsidRPr="00EB4841">
        <w:rPr>
          <w:rFonts w:ascii="Cambria" w:eastAsia="Calibri" w:hAnsi="Cambria" w:cs="Arial"/>
          <w:sz w:val="22"/>
          <w:szCs w:val="22"/>
          <w:lang w:eastAsia="en-US"/>
        </w:rPr>
        <w:t xml:space="preserve">  το ότι έχουν καταλήξει σε μόνιμη και αγαστή συνεργασία, με σκοπό την ανάπτυξη του Αθλητισμού και του Ολυμπισμού.</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b/>
          <w:sz w:val="22"/>
          <w:szCs w:val="22"/>
          <w:lang w:eastAsia="en-US"/>
        </w:rPr>
        <w:t xml:space="preserve">Εκτιμώντας </w:t>
      </w:r>
      <w:r w:rsidRPr="00EB4841">
        <w:rPr>
          <w:rFonts w:ascii="Cambria" w:eastAsia="Calibri" w:hAnsi="Cambria" w:cs="Arial"/>
          <w:sz w:val="22"/>
          <w:szCs w:val="22"/>
          <w:lang w:eastAsia="en-US"/>
        </w:rPr>
        <w:t>ότι τ</w:t>
      </w:r>
      <w:r w:rsidRPr="00EB4841">
        <w:rPr>
          <w:rFonts w:ascii="Cambria" w:eastAsia="Calibri" w:hAnsi="Cambria" w:cs="Arial"/>
          <w:sz w:val="22"/>
          <w:szCs w:val="22"/>
          <w:lang w:val="en-US" w:eastAsia="en-US"/>
        </w:rPr>
        <w:t>o</w:t>
      </w:r>
      <w:r w:rsidRPr="00EB4841">
        <w:rPr>
          <w:rFonts w:ascii="Cambria" w:eastAsia="Calibri" w:hAnsi="Cambria" w:cs="Arial"/>
          <w:sz w:val="22"/>
          <w:szCs w:val="22"/>
          <w:lang w:eastAsia="en-US"/>
        </w:rPr>
        <w:t xml:space="preserve"> Διεθνές Κέντρο Ολυμπιακής Εκεχειρίας έχει  ενεργό συμμετοχή στην προώθηση του Αθλητισμού και του Ολυμπισμού, σε όλη τη χώρα και ειδικότερα, αυτή την εποχή, κατά την οποία οι κοινωνικές συνθήκες επιβάλλουν τη διάσωση των πολιτισμικών και ηθικών μας αξιών, ο δε Δήμος Καλλιθέας, επιθυμεί την προώθηση των αρχών και  αξιών του Ολυμπισμού και  Αθλητισμού και   μιας κουλτούρας μη-βίας στα πλαίσια της σχολικής κοινότητας αλλά και γενικότερα .</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b/>
          <w:sz w:val="22"/>
          <w:szCs w:val="22"/>
          <w:lang w:eastAsia="en-US"/>
        </w:rPr>
        <w:t xml:space="preserve">Εκτιμώντας </w:t>
      </w:r>
      <w:r w:rsidRPr="00EB4841">
        <w:rPr>
          <w:rFonts w:ascii="Cambria" w:eastAsia="Calibri" w:hAnsi="Cambria" w:cs="Arial"/>
          <w:sz w:val="22"/>
          <w:szCs w:val="22"/>
          <w:lang w:eastAsia="en-US"/>
        </w:rPr>
        <w:t>ότι η ανάπτυξη και η εφαρμογή των δράσεών τους είναι προς όφελος του  Αθλητισμού και του Ολυμπισμού.</w:t>
      </w:r>
    </w:p>
    <w:p w:rsidR="00EB4841" w:rsidRPr="00EB4841" w:rsidRDefault="00EB4841" w:rsidP="00EB4841">
      <w:pPr>
        <w:suppressAutoHyphens w:val="0"/>
        <w:spacing w:after="200" w:line="276" w:lineRule="auto"/>
        <w:jc w:val="both"/>
        <w:rPr>
          <w:rFonts w:ascii="Cambria" w:eastAsia="Calibri" w:hAnsi="Cambria" w:cs="Arial"/>
          <w:b/>
          <w:sz w:val="22"/>
          <w:szCs w:val="22"/>
          <w:lang w:eastAsia="en-US"/>
        </w:rPr>
      </w:pPr>
      <w:r w:rsidRPr="00EB4841">
        <w:rPr>
          <w:rFonts w:ascii="Cambria" w:eastAsia="Calibri" w:hAnsi="Cambria" w:cs="Arial"/>
          <w:b/>
          <w:sz w:val="22"/>
          <w:szCs w:val="22"/>
          <w:lang w:eastAsia="en-US"/>
        </w:rPr>
        <w:t xml:space="preserve">τα δύο συνεργαζόμενα μέρη συμφωνούν τα ακόλουθα: </w:t>
      </w:r>
    </w:p>
    <w:p w:rsidR="00EB4841" w:rsidRPr="00EB4841" w:rsidRDefault="00EB4841" w:rsidP="00EB4841">
      <w:pPr>
        <w:suppressAutoHyphens w:val="0"/>
        <w:spacing w:after="200" w:line="276" w:lineRule="auto"/>
        <w:jc w:val="both"/>
        <w:rPr>
          <w:rFonts w:ascii="Cambria" w:eastAsia="Calibri" w:hAnsi="Cambria" w:cs="Arial"/>
          <w:b/>
          <w:sz w:val="22"/>
          <w:szCs w:val="22"/>
          <w:lang w:eastAsia="en-US"/>
        </w:rPr>
      </w:pPr>
      <w:r w:rsidRPr="00EB4841">
        <w:rPr>
          <w:rFonts w:ascii="Cambria" w:eastAsia="Calibri" w:hAnsi="Cambria" w:cs="Arial"/>
          <w:b/>
          <w:sz w:val="22"/>
          <w:szCs w:val="22"/>
          <w:lang w:eastAsia="en-US"/>
        </w:rPr>
        <w:t>ΑΡΘΡΟ 1 – ΣΚΟΠΟΣ ΤΟΥ ΠΑΡΟΝΤΟΣ ΣΥΜΦΩΝΟΥ ΣΥΝΕΡΓΑΣΙΑΣ</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Ο σκοπός αυτού του συμφώνου είναι να εδραιώσει τη συνεργασία μεταξύ των δύο μερών, στο τομέα της προώθησης του Αθλητισμού και του Ολυμπισμού και να καθοριστούν οι στόχοι και τα μέσα, βάσει των οποίων τα συνεργαζόμενα μέρη αποτελούν έναν πυλώνα συνεργασίας. Τα δύο συνεργαζόμενα  μέρη επιθυμούν μέσα από το σύμφωνο συνεργασίας τη θέσπιση  γενικών κατευθυντήριων γραμμών, όσων αφορά στη συνεισφορά τους στον κοινό σκοπό προώθησης του Αθλητισμού και των αρχών του Ολυμπιακού Κινήματος, που θα εξειδικεύονται σε κάθε δράση ή πρόγραμμα που θα υλοποιείται στο Δήμο Καλλιθέας.</w:t>
      </w:r>
    </w:p>
    <w:p w:rsidR="00EB4841" w:rsidRPr="00EB4841" w:rsidRDefault="00EB4841" w:rsidP="00EB4841">
      <w:pPr>
        <w:suppressAutoHyphens w:val="0"/>
        <w:spacing w:after="200" w:line="276" w:lineRule="auto"/>
        <w:jc w:val="both"/>
        <w:rPr>
          <w:rFonts w:ascii="Cambria" w:eastAsia="Calibri" w:hAnsi="Cambria" w:cs="Arial"/>
          <w:b/>
          <w:sz w:val="22"/>
          <w:szCs w:val="22"/>
          <w:lang w:eastAsia="en-US"/>
        </w:rPr>
      </w:pPr>
      <w:r w:rsidRPr="00EB4841">
        <w:rPr>
          <w:rFonts w:ascii="Cambria" w:eastAsia="Calibri" w:hAnsi="Cambria" w:cs="Arial"/>
          <w:b/>
          <w:sz w:val="22"/>
          <w:szCs w:val="22"/>
          <w:lang w:eastAsia="en-US"/>
        </w:rPr>
        <w:t>ΑΡΘΡΟ 2 – ΣΤΟΧΟΙ ΚΑΙ ΜΕΣΑ ΓΙΑ ΤΗΝ ΠΡΟΩΘΗΣΗ ΤΟΥ ΟΛΥΜΠΙΑΚΟΥ  ΙΔΕΩΔΟΥΣ  ΚΑΙ ΤΩΝ ΑΡΧΩΝ ΤΟΥ ΕΥ ΑΓΩΝΙΖΕΣΘΑΙ</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2.1 Υλοποίηση κοινών πολιτιστικών και εκπαιδευτικών δράσεων με στόχο την προώθηση των αρχών και των αξιών του Αθλητισμού και του Ολυμπισμού, τη διάδοση του Ολυμπιακού ιδεώδους και του ευ αγωνίζεσθαι.</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2.2 Στήριξη έργων που προάγουν τον αθλητισμό, τον εθελοντισμό και γενικότερα, τον πολιτισμό.</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2.3 Διατήρηση και ανάδειξη της εθνικής Αθλητικής και Ολυμπιακής κληρονομιάς.</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 xml:space="preserve">2.4 Προώθηση της έρευνας και της εκπαίδευσης στο χώρο του αθλητισμού. </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lastRenderedPageBreak/>
        <w:t>2.5 Ενημέρωση και δραστηριοποίηση του κοινού, σε θέματα αθλητικής και πολιτιστικής κληρονομιάς.</w:t>
      </w:r>
    </w:p>
    <w:p w:rsidR="00EB4841" w:rsidRP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2.6 Παρεμβάσεις σε δημόσιο επίπεδο και σε θεσμικούς φορείς, με στόχο την προώθηση του υγιούς αθλητισμού.</w:t>
      </w:r>
    </w:p>
    <w:p w:rsidR="00EB4841" w:rsidRDefault="00EB4841" w:rsidP="00EB4841">
      <w:pPr>
        <w:suppressAutoHyphens w:val="0"/>
        <w:spacing w:after="200" w:line="276" w:lineRule="auto"/>
        <w:jc w:val="both"/>
        <w:rPr>
          <w:rFonts w:ascii="Cambria" w:eastAsia="Calibri" w:hAnsi="Cambria" w:cs="Arial"/>
          <w:sz w:val="22"/>
          <w:szCs w:val="22"/>
          <w:lang w:eastAsia="en-US"/>
        </w:rPr>
      </w:pPr>
      <w:r w:rsidRPr="00EB4841">
        <w:rPr>
          <w:rFonts w:ascii="Cambria" w:eastAsia="Calibri" w:hAnsi="Cambria" w:cs="Arial"/>
          <w:sz w:val="22"/>
          <w:szCs w:val="22"/>
          <w:lang w:eastAsia="en-US"/>
        </w:rPr>
        <w:t>Αφού αναγνώστηκε, εγκρίθηκε και συμφωνήθηκε ως ακολούθως, υπογράφηκε σε τέσσερα αντίτυπα και έλαβε ο καθένας από δύο.</w:t>
      </w:r>
    </w:p>
    <w:p w:rsidR="00EB4841" w:rsidRPr="006876A4" w:rsidRDefault="00EB4841" w:rsidP="00EB4841">
      <w:pPr>
        <w:suppressAutoHyphens w:val="0"/>
        <w:spacing w:after="200" w:line="276" w:lineRule="auto"/>
        <w:jc w:val="both"/>
        <w:rPr>
          <w:rFonts w:ascii="Cambria" w:eastAsia="Calibri" w:hAnsi="Cambria" w:cs="Arial"/>
          <w:sz w:val="22"/>
          <w:szCs w:val="22"/>
          <w:lang w:eastAsia="en-US"/>
        </w:rPr>
      </w:pPr>
    </w:p>
    <w:p w:rsidR="00EB4841" w:rsidRPr="006876A4" w:rsidRDefault="00EB4841" w:rsidP="006876A4">
      <w:pPr>
        <w:suppressAutoHyphens w:val="0"/>
        <w:spacing w:after="200" w:line="276" w:lineRule="auto"/>
        <w:ind w:left="-426" w:right="-330"/>
        <w:rPr>
          <w:rFonts w:ascii="Cambria" w:eastAsia="Calibri" w:hAnsi="Cambria" w:cs="Arial"/>
          <w:b/>
          <w:sz w:val="20"/>
          <w:szCs w:val="20"/>
          <w:lang w:eastAsia="en-US"/>
        </w:rPr>
      </w:pPr>
      <w:r w:rsidRPr="006876A4">
        <w:rPr>
          <w:rFonts w:ascii="Cambria" w:eastAsia="Calibri" w:hAnsi="Cambria" w:cs="Arial"/>
          <w:b/>
          <w:sz w:val="20"/>
          <w:szCs w:val="20"/>
          <w:lang w:eastAsia="en-US"/>
        </w:rPr>
        <w:t xml:space="preserve"> ΓΙΑ ΤΟ ΔΙΕΘΝΕΣ ΚΕΝΤΡΟ ΟΛΥΜΠΙΑΚΗΣ ΕΚΕΧΕΙΡΙΑΣ</w:t>
      </w:r>
      <w:r w:rsidRPr="006876A4">
        <w:rPr>
          <w:rFonts w:ascii="Cambria" w:eastAsia="Calibri" w:hAnsi="Cambria" w:cs="Arial"/>
          <w:b/>
          <w:sz w:val="20"/>
          <w:szCs w:val="20"/>
          <w:lang w:eastAsia="en-US"/>
        </w:rPr>
        <w:tab/>
      </w:r>
      <w:r w:rsidRPr="006876A4">
        <w:rPr>
          <w:rFonts w:ascii="Cambria" w:eastAsia="Calibri" w:hAnsi="Cambria" w:cs="Arial"/>
          <w:b/>
          <w:sz w:val="20"/>
          <w:szCs w:val="20"/>
          <w:lang w:eastAsia="en-US"/>
        </w:rPr>
        <w:tab/>
        <w:t xml:space="preserve">    ΓΙΑ ΤΟ ΔΗΜΟ ΚΑΛΛΙΘΕΑΣ</w:t>
      </w:r>
    </w:p>
    <w:p w:rsidR="00EB4841" w:rsidRDefault="00EB4841" w:rsidP="006876A4">
      <w:pPr>
        <w:suppressAutoHyphens w:val="0"/>
        <w:spacing w:after="200" w:line="276" w:lineRule="auto"/>
        <w:ind w:left="-426" w:right="-330"/>
        <w:rPr>
          <w:rFonts w:ascii="Cambria" w:eastAsia="Calibri" w:hAnsi="Cambria" w:cs="Arial"/>
          <w:b/>
          <w:bCs/>
          <w:sz w:val="20"/>
          <w:szCs w:val="20"/>
          <w:lang w:eastAsia="en-US"/>
        </w:rPr>
      </w:pPr>
      <w:r w:rsidRPr="006876A4">
        <w:rPr>
          <w:rFonts w:ascii="Cambria" w:eastAsia="Calibri" w:hAnsi="Cambria" w:cs="Arial"/>
          <w:b/>
          <w:bCs/>
          <w:sz w:val="20"/>
          <w:szCs w:val="20"/>
          <w:lang w:eastAsia="en-US"/>
        </w:rPr>
        <w:t xml:space="preserve">ΔΙΕΘΥΝΤΗΣ ΔΙΕΘΝΟΥΣ ΚΕΝΤΡΟΥ ΟΛΥΜΠΙΑΚΗΣ ΕΚΕΧΕΙΡΙΑΣ  </w:t>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t xml:space="preserve">    </w:t>
      </w:r>
      <w:r w:rsidRPr="006876A4">
        <w:rPr>
          <w:rFonts w:ascii="Cambria" w:eastAsia="Calibri" w:hAnsi="Cambria" w:cs="Arial"/>
          <w:b/>
          <w:sz w:val="20"/>
          <w:szCs w:val="20"/>
          <w:lang w:eastAsia="en-US"/>
        </w:rPr>
        <w:t>Ο ΔΗΜΑΡΧΟΣ</w:t>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r>
      <w:r w:rsidRPr="006876A4">
        <w:rPr>
          <w:rFonts w:ascii="Cambria" w:eastAsia="Calibri" w:hAnsi="Cambria" w:cs="Arial"/>
          <w:b/>
          <w:bCs/>
          <w:sz w:val="20"/>
          <w:szCs w:val="20"/>
          <w:lang w:eastAsia="en-US"/>
        </w:rPr>
        <w:tab/>
      </w:r>
    </w:p>
    <w:p w:rsidR="005D2A27" w:rsidRPr="006876A4" w:rsidRDefault="005D2A27" w:rsidP="006876A4">
      <w:pPr>
        <w:suppressAutoHyphens w:val="0"/>
        <w:spacing w:after="200" w:line="276" w:lineRule="auto"/>
        <w:ind w:left="-426" w:right="-330"/>
        <w:rPr>
          <w:rFonts w:ascii="Cambria" w:eastAsia="Calibri" w:hAnsi="Cambria" w:cs="Arial"/>
          <w:b/>
          <w:bCs/>
          <w:sz w:val="20"/>
          <w:szCs w:val="20"/>
          <w:lang w:eastAsia="en-US"/>
        </w:rPr>
      </w:pPr>
    </w:p>
    <w:p w:rsidR="001A4F34" w:rsidRPr="006876A4" w:rsidRDefault="00EB4841" w:rsidP="006876A4">
      <w:pPr>
        <w:suppressAutoHyphens w:val="0"/>
        <w:spacing w:after="200" w:line="276" w:lineRule="auto"/>
        <w:ind w:left="-426" w:right="-330"/>
        <w:rPr>
          <w:rFonts w:ascii="Tahoma" w:hAnsi="Tahoma" w:cs="Tahoma"/>
          <w:b/>
          <w:sz w:val="20"/>
          <w:szCs w:val="20"/>
        </w:rPr>
      </w:pPr>
      <w:r w:rsidRPr="006876A4">
        <w:rPr>
          <w:rFonts w:ascii="Cambria" w:eastAsia="Calibri" w:hAnsi="Cambria" w:cs="Arial"/>
          <w:b/>
          <w:sz w:val="20"/>
          <w:szCs w:val="20"/>
          <w:lang w:eastAsia="en-US"/>
        </w:rPr>
        <w:t xml:space="preserve">                          ΔΡ. ΚΩΝΣΤΑΝΤΙΝΟΣ ΦΙΛΗΣ </w:t>
      </w:r>
      <w:r w:rsidRPr="006876A4">
        <w:rPr>
          <w:rFonts w:ascii="Cambria" w:eastAsia="Calibri" w:hAnsi="Cambria" w:cs="Arial"/>
          <w:b/>
          <w:sz w:val="20"/>
          <w:szCs w:val="20"/>
          <w:lang w:eastAsia="en-US"/>
        </w:rPr>
        <w:tab/>
      </w:r>
      <w:r w:rsidRPr="006876A4">
        <w:rPr>
          <w:rFonts w:ascii="Cambria" w:eastAsia="Calibri" w:hAnsi="Cambria" w:cs="Arial"/>
          <w:b/>
          <w:sz w:val="20"/>
          <w:szCs w:val="20"/>
          <w:lang w:eastAsia="en-US"/>
        </w:rPr>
        <w:tab/>
      </w:r>
      <w:r w:rsidRPr="006876A4">
        <w:rPr>
          <w:rFonts w:ascii="Cambria" w:eastAsia="Calibri" w:hAnsi="Cambria" w:cs="Arial"/>
          <w:b/>
          <w:sz w:val="20"/>
          <w:szCs w:val="20"/>
          <w:lang w:eastAsia="en-US"/>
        </w:rPr>
        <w:tab/>
      </w:r>
      <w:r w:rsidR="006876A4">
        <w:rPr>
          <w:rFonts w:ascii="Cambria" w:eastAsia="Calibri" w:hAnsi="Cambria" w:cs="Arial"/>
          <w:b/>
          <w:sz w:val="20"/>
          <w:szCs w:val="20"/>
          <w:lang w:eastAsia="en-US"/>
        </w:rPr>
        <w:t xml:space="preserve">        </w:t>
      </w:r>
      <w:r w:rsidR="00286E27">
        <w:rPr>
          <w:rFonts w:ascii="Cambria" w:eastAsia="Calibri" w:hAnsi="Cambria" w:cs="Arial"/>
          <w:b/>
          <w:sz w:val="20"/>
          <w:szCs w:val="20"/>
          <w:lang w:eastAsia="en-US"/>
        </w:rPr>
        <w:t xml:space="preserve">  </w:t>
      </w:r>
      <w:r w:rsidR="006876A4">
        <w:rPr>
          <w:rFonts w:ascii="Cambria" w:eastAsia="Calibri" w:hAnsi="Cambria" w:cs="Arial"/>
          <w:b/>
          <w:sz w:val="20"/>
          <w:szCs w:val="20"/>
          <w:lang w:eastAsia="en-US"/>
        </w:rPr>
        <w:t xml:space="preserve">       </w:t>
      </w:r>
      <w:r w:rsidRPr="006876A4">
        <w:rPr>
          <w:rFonts w:ascii="Cambria" w:eastAsia="Calibri" w:hAnsi="Cambria" w:cs="Arial"/>
          <w:b/>
          <w:sz w:val="20"/>
          <w:szCs w:val="20"/>
          <w:lang w:eastAsia="en-US"/>
        </w:rPr>
        <w:t xml:space="preserve">       ΔΗΜΗΤΡΙΟΣ ΚΑΡΝΑΒΟΣ</w:t>
      </w:r>
    </w:p>
    <w:sectPr w:rsidR="001A4F34" w:rsidRPr="006876A4" w:rsidSect="006F3466">
      <w:footnotePr>
        <w:pos w:val="beneathText"/>
      </w:footnotePr>
      <w:pgSz w:w="11906" w:h="16838"/>
      <w:pgMar w:top="709" w:right="1440" w:bottom="426" w:left="1440" w:header="1236" w:footer="12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E5" w:rsidRDefault="003F49E5">
      <w:r>
        <w:separator/>
      </w:r>
    </w:p>
  </w:endnote>
  <w:endnote w:type="continuationSeparator" w:id="0">
    <w:p w:rsidR="003F49E5" w:rsidRDefault="003F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E5" w:rsidRDefault="003F49E5">
      <w:r>
        <w:separator/>
      </w:r>
    </w:p>
  </w:footnote>
  <w:footnote w:type="continuationSeparator" w:id="0">
    <w:p w:rsidR="003F49E5" w:rsidRDefault="003F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459745D"/>
    <w:multiLevelType w:val="hybridMultilevel"/>
    <w:tmpl w:val="D774F4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E4189B"/>
    <w:multiLevelType w:val="hybridMultilevel"/>
    <w:tmpl w:val="4F82B3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9166F8"/>
    <w:multiLevelType w:val="hybridMultilevel"/>
    <w:tmpl w:val="E8AEDFD8"/>
    <w:lvl w:ilvl="0" w:tplc="CF44DA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0A40A17"/>
    <w:multiLevelType w:val="hybridMultilevel"/>
    <w:tmpl w:val="55A63BBC"/>
    <w:lvl w:ilvl="0" w:tplc="61BCC5E4">
      <w:start w:val="5"/>
      <w:numFmt w:val="bullet"/>
      <w:lvlText w:val="-"/>
      <w:lvlJc w:val="left"/>
      <w:pPr>
        <w:tabs>
          <w:tab w:val="num" w:pos="1080"/>
        </w:tabs>
        <w:ind w:left="1080" w:hanging="72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7382F"/>
    <w:multiLevelType w:val="multilevel"/>
    <w:tmpl w:val="14C7382F"/>
    <w:lvl w:ilvl="0">
      <w:start w:val="1"/>
      <w:numFmt w:val="decimal"/>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8" w15:restartNumberingAfterBreak="0">
    <w:nsid w:val="28D95781"/>
    <w:multiLevelType w:val="hybridMultilevel"/>
    <w:tmpl w:val="5C941F72"/>
    <w:name w:val="WW8Num9"/>
    <w:lvl w:ilvl="0" w:tplc="00000004">
      <w:start w:val="1"/>
      <w:numFmt w:val="decimal"/>
      <w:lvlText w:val="%1."/>
      <w:lvlJc w:val="left"/>
      <w:pPr>
        <w:tabs>
          <w:tab w:val="num" w:pos="585"/>
        </w:tabs>
        <w:ind w:left="58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E45796"/>
    <w:multiLevelType w:val="hybridMultilevel"/>
    <w:tmpl w:val="BD1A001E"/>
    <w:lvl w:ilvl="0" w:tplc="0408000F">
      <w:start w:val="1"/>
      <w:numFmt w:val="decimal"/>
      <w:lvlText w:val="%1."/>
      <w:lvlJc w:val="left"/>
      <w:pPr>
        <w:ind w:left="720" w:hanging="360"/>
      </w:pPr>
    </w:lvl>
    <w:lvl w:ilvl="1" w:tplc="0408000F">
      <w:start w:val="1"/>
      <w:numFmt w:val="decimal"/>
      <w:lvlText w:val="%2."/>
      <w:lvlJc w:val="left"/>
      <w:pPr>
        <w:ind w:left="36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8463B9"/>
    <w:multiLevelType w:val="hybridMultilevel"/>
    <w:tmpl w:val="DE6C5DCA"/>
    <w:lvl w:ilvl="0" w:tplc="0409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3C4F7011"/>
    <w:multiLevelType w:val="singleLevel"/>
    <w:tmpl w:val="418E4C54"/>
    <w:lvl w:ilvl="0">
      <w:numFmt w:val="none"/>
      <w:lvlText w:val=""/>
      <w:lvlJc w:val="left"/>
      <w:pPr>
        <w:tabs>
          <w:tab w:val="num" w:pos="360"/>
        </w:tabs>
      </w:pPr>
    </w:lvl>
  </w:abstractNum>
  <w:abstractNum w:abstractNumId="12" w15:restartNumberingAfterBreak="0">
    <w:nsid w:val="588F2F9E"/>
    <w:multiLevelType w:val="hybridMultilevel"/>
    <w:tmpl w:val="49A4ACC2"/>
    <w:lvl w:ilvl="0" w:tplc="FC84E3B8">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7D35942"/>
    <w:multiLevelType w:val="hybridMultilevel"/>
    <w:tmpl w:val="9FDAE58C"/>
    <w:lvl w:ilvl="0" w:tplc="CF44DA58">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14" w15:restartNumberingAfterBreak="0">
    <w:nsid w:val="7B391F85"/>
    <w:multiLevelType w:val="hybridMultilevel"/>
    <w:tmpl w:val="1006F88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4"/>
  </w:num>
  <w:num w:numId="10">
    <w:abstractNumId w:val="11"/>
  </w:num>
  <w:num w:numId="11">
    <w:abstractNumId w:val="6"/>
  </w:num>
  <w:num w:numId="12">
    <w:abstractNumId w:val="5"/>
  </w:num>
  <w:num w:numId="13">
    <w:abstractNumId w:val="13"/>
  </w:num>
  <w:num w:numId="14">
    <w:abstractNumId w:val="9"/>
  </w:num>
  <w:num w:numId="15">
    <w:abstractNumId w:val="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77"/>
    <w:rsid w:val="000011BB"/>
    <w:rsid w:val="00001403"/>
    <w:rsid w:val="00015BFE"/>
    <w:rsid w:val="0002139A"/>
    <w:rsid w:val="00023CBD"/>
    <w:rsid w:val="00027540"/>
    <w:rsid w:val="000429E7"/>
    <w:rsid w:val="00043B0F"/>
    <w:rsid w:val="00045D80"/>
    <w:rsid w:val="0005075D"/>
    <w:rsid w:val="00051971"/>
    <w:rsid w:val="00055BFD"/>
    <w:rsid w:val="000608BD"/>
    <w:rsid w:val="000625A8"/>
    <w:rsid w:val="00070223"/>
    <w:rsid w:val="0007055E"/>
    <w:rsid w:val="00071832"/>
    <w:rsid w:val="0007454B"/>
    <w:rsid w:val="000757D0"/>
    <w:rsid w:val="00076F2B"/>
    <w:rsid w:val="000851C9"/>
    <w:rsid w:val="00093786"/>
    <w:rsid w:val="000B04EB"/>
    <w:rsid w:val="000B0902"/>
    <w:rsid w:val="000B1362"/>
    <w:rsid w:val="000B15AB"/>
    <w:rsid w:val="000B3C01"/>
    <w:rsid w:val="000B448C"/>
    <w:rsid w:val="000B67C7"/>
    <w:rsid w:val="000B74C5"/>
    <w:rsid w:val="000C1B12"/>
    <w:rsid w:val="000D3A10"/>
    <w:rsid w:val="000D6393"/>
    <w:rsid w:val="000D63EF"/>
    <w:rsid w:val="000D68B0"/>
    <w:rsid w:val="000D7CEA"/>
    <w:rsid w:val="000D7D07"/>
    <w:rsid w:val="000D7E35"/>
    <w:rsid w:val="000E36CC"/>
    <w:rsid w:val="000E640F"/>
    <w:rsid w:val="000E6EB4"/>
    <w:rsid w:val="000F0342"/>
    <w:rsid w:val="000F4143"/>
    <w:rsid w:val="001015D6"/>
    <w:rsid w:val="00112998"/>
    <w:rsid w:val="00113673"/>
    <w:rsid w:val="00113FA9"/>
    <w:rsid w:val="001176A0"/>
    <w:rsid w:val="0012285A"/>
    <w:rsid w:val="00125A3D"/>
    <w:rsid w:val="00133D3E"/>
    <w:rsid w:val="00140244"/>
    <w:rsid w:val="0014619F"/>
    <w:rsid w:val="00147C1A"/>
    <w:rsid w:val="00160F46"/>
    <w:rsid w:val="00162640"/>
    <w:rsid w:val="001630A1"/>
    <w:rsid w:val="00164CE5"/>
    <w:rsid w:val="00167A0E"/>
    <w:rsid w:val="00167FBF"/>
    <w:rsid w:val="0017213B"/>
    <w:rsid w:val="0017526F"/>
    <w:rsid w:val="00175F0D"/>
    <w:rsid w:val="00187B8E"/>
    <w:rsid w:val="00193B25"/>
    <w:rsid w:val="0019407E"/>
    <w:rsid w:val="001951D6"/>
    <w:rsid w:val="001A3A14"/>
    <w:rsid w:val="001A40EC"/>
    <w:rsid w:val="001A4F34"/>
    <w:rsid w:val="001A4FC1"/>
    <w:rsid w:val="001B76DC"/>
    <w:rsid w:val="001B7BEB"/>
    <w:rsid w:val="001B7F6A"/>
    <w:rsid w:val="001C37C8"/>
    <w:rsid w:val="001C663F"/>
    <w:rsid w:val="001C7789"/>
    <w:rsid w:val="001D15C1"/>
    <w:rsid w:val="001D322B"/>
    <w:rsid w:val="001E2413"/>
    <w:rsid w:val="001E33BC"/>
    <w:rsid w:val="001E38E5"/>
    <w:rsid w:val="001F1B63"/>
    <w:rsid w:val="001F4B04"/>
    <w:rsid w:val="001F6FA8"/>
    <w:rsid w:val="00203A8C"/>
    <w:rsid w:val="00216FB6"/>
    <w:rsid w:val="00221495"/>
    <w:rsid w:val="00230B9A"/>
    <w:rsid w:val="002315C2"/>
    <w:rsid w:val="00231CB2"/>
    <w:rsid w:val="0024374C"/>
    <w:rsid w:val="00246AD7"/>
    <w:rsid w:val="00247571"/>
    <w:rsid w:val="00250D95"/>
    <w:rsid w:val="00254C56"/>
    <w:rsid w:val="00256D20"/>
    <w:rsid w:val="002574A0"/>
    <w:rsid w:val="00273F30"/>
    <w:rsid w:val="0028201F"/>
    <w:rsid w:val="0028341C"/>
    <w:rsid w:val="00286E27"/>
    <w:rsid w:val="002877A1"/>
    <w:rsid w:val="00290E07"/>
    <w:rsid w:val="00291440"/>
    <w:rsid w:val="00291AAE"/>
    <w:rsid w:val="002924E7"/>
    <w:rsid w:val="00292EA4"/>
    <w:rsid w:val="00293749"/>
    <w:rsid w:val="00296F82"/>
    <w:rsid w:val="002A0CF2"/>
    <w:rsid w:val="002A1926"/>
    <w:rsid w:val="002A2A82"/>
    <w:rsid w:val="002A4B20"/>
    <w:rsid w:val="002B062B"/>
    <w:rsid w:val="002B509C"/>
    <w:rsid w:val="002B7586"/>
    <w:rsid w:val="002C4474"/>
    <w:rsid w:val="002C5E1F"/>
    <w:rsid w:val="002D2C8E"/>
    <w:rsid w:val="002D4897"/>
    <w:rsid w:val="002D5B74"/>
    <w:rsid w:val="002D5E77"/>
    <w:rsid w:val="002E1BE4"/>
    <w:rsid w:val="002E1EC6"/>
    <w:rsid w:val="002E57D5"/>
    <w:rsid w:val="002E671F"/>
    <w:rsid w:val="002F17DA"/>
    <w:rsid w:val="00311791"/>
    <w:rsid w:val="00325FB1"/>
    <w:rsid w:val="00334230"/>
    <w:rsid w:val="00346BF6"/>
    <w:rsid w:val="00362FDC"/>
    <w:rsid w:val="00364436"/>
    <w:rsid w:val="00365364"/>
    <w:rsid w:val="00383178"/>
    <w:rsid w:val="00383FAC"/>
    <w:rsid w:val="003868FF"/>
    <w:rsid w:val="00396804"/>
    <w:rsid w:val="003A1A03"/>
    <w:rsid w:val="003D2AE1"/>
    <w:rsid w:val="003D5674"/>
    <w:rsid w:val="003D7341"/>
    <w:rsid w:val="003E51D4"/>
    <w:rsid w:val="003F383F"/>
    <w:rsid w:val="003F49E5"/>
    <w:rsid w:val="00400459"/>
    <w:rsid w:val="00402CCA"/>
    <w:rsid w:val="00404281"/>
    <w:rsid w:val="00412838"/>
    <w:rsid w:val="00414790"/>
    <w:rsid w:val="004178DD"/>
    <w:rsid w:val="00417FF2"/>
    <w:rsid w:val="0042138F"/>
    <w:rsid w:val="0042351E"/>
    <w:rsid w:val="00430E0B"/>
    <w:rsid w:val="00431228"/>
    <w:rsid w:val="004318FB"/>
    <w:rsid w:val="00433A71"/>
    <w:rsid w:val="004378B0"/>
    <w:rsid w:val="0044135E"/>
    <w:rsid w:val="00441BFC"/>
    <w:rsid w:val="00442667"/>
    <w:rsid w:val="00445ECA"/>
    <w:rsid w:val="00446532"/>
    <w:rsid w:val="00452A47"/>
    <w:rsid w:val="00452CED"/>
    <w:rsid w:val="00455763"/>
    <w:rsid w:val="00457873"/>
    <w:rsid w:val="00464210"/>
    <w:rsid w:val="0047044D"/>
    <w:rsid w:val="00470CE1"/>
    <w:rsid w:val="00477D1E"/>
    <w:rsid w:val="00484EA3"/>
    <w:rsid w:val="00486119"/>
    <w:rsid w:val="00487191"/>
    <w:rsid w:val="00490019"/>
    <w:rsid w:val="00491DDC"/>
    <w:rsid w:val="00494F38"/>
    <w:rsid w:val="004A2626"/>
    <w:rsid w:val="004A3434"/>
    <w:rsid w:val="004A358E"/>
    <w:rsid w:val="004A7ACB"/>
    <w:rsid w:val="004E70EC"/>
    <w:rsid w:val="004F0E53"/>
    <w:rsid w:val="004F453E"/>
    <w:rsid w:val="004F46A9"/>
    <w:rsid w:val="004F4AB5"/>
    <w:rsid w:val="004F5B9E"/>
    <w:rsid w:val="00500BA7"/>
    <w:rsid w:val="005107F5"/>
    <w:rsid w:val="0051095B"/>
    <w:rsid w:val="00514C64"/>
    <w:rsid w:val="00523EFA"/>
    <w:rsid w:val="005241A3"/>
    <w:rsid w:val="00524743"/>
    <w:rsid w:val="005307CB"/>
    <w:rsid w:val="00550335"/>
    <w:rsid w:val="00550769"/>
    <w:rsid w:val="005509D2"/>
    <w:rsid w:val="00550D77"/>
    <w:rsid w:val="00560130"/>
    <w:rsid w:val="0056165E"/>
    <w:rsid w:val="00561E8D"/>
    <w:rsid w:val="00566365"/>
    <w:rsid w:val="00566BB4"/>
    <w:rsid w:val="00567866"/>
    <w:rsid w:val="00570107"/>
    <w:rsid w:val="00573D59"/>
    <w:rsid w:val="00580559"/>
    <w:rsid w:val="00580E67"/>
    <w:rsid w:val="005863D5"/>
    <w:rsid w:val="00592672"/>
    <w:rsid w:val="005976E3"/>
    <w:rsid w:val="00597753"/>
    <w:rsid w:val="005A3BF6"/>
    <w:rsid w:val="005B0F8C"/>
    <w:rsid w:val="005B196A"/>
    <w:rsid w:val="005D2A27"/>
    <w:rsid w:val="005D4B99"/>
    <w:rsid w:val="005D5806"/>
    <w:rsid w:val="005E06F2"/>
    <w:rsid w:val="005E3C65"/>
    <w:rsid w:val="005E3FF5"/>
    <w:rsid w:val="005E6EA3"/>
    <w:rsid w:val="005E7D2F"/>
    <w:rsid w:val="005F79D5"/>
    <w:rsid w:val="00601960"/>
    <w:rsid w:val="00606F20"/>
    <w:rsid w:val="00611D49"/>
    <w:rsid w:val="00614120"/>
    <w:rsid w:val="006218F2"/>
    <w:rsid w:val="00623E44"/>
    <w:rsid w:val="00633D0A"/>
    <w:rsid w:val="006342DD"/>
    <w:rsid w:val="00634F07"/>
    <w:rsid w:val="0063565B"/>
    <w:rsid w:val="00637C85"/>
    <w:rsid w:val="006405F3"/>
    <w:rsid w:val="00642A19"/>
    <w:rsid w:val="006436C5"/>
    <w:rsid w:val="00644101"/>
    <w:rsid w:val="00645CC4"/>
    <w:rsid w:val="006516D4"/>
    <w:rsid w:val="00660FC3"/>
    <w:rsid w:val="00664B93"/>
    <w:rsid w:val="00665A0A"/>
    <w:rsid w:val="006741F0"/>
    <w:rsid w:val="006752F9"/>
    <w:rsid w:val="00680B73"/>
    <w:rsid w:val="00683A61"/>
    <w:rsid w:val="00683E44"/>
    <w:rsid w:val="00683FC8"/>
    <w:rsid w:val="006860BC"/>
    <w:rsid w:val="006864E6"/>
    <w:rsid w:val="00687626"/>
    <w:rsid w:val="006876A4"/>
    <w:rsid w:val="00693942"/>
    <w:rsid w:val="006A7742"/>
    <w:rsid w:val="006B194B"/>
    <w:rsid w:val="006C094D"/>
    <w:rsid w:val="006C3621"/>
    <w:rsid w:val="006C7CEA"/>
    <w:rsid w:val="006D0731"/>
    <w:rsid w:val="006D3A78"/>
    <w:rsid w:val="006D5242"/>
    <w:rsid w:val="006E0CDF"/>
    <w:rsid w:val="006E36C8"/>
    <w:rsid w:val="006E5114"/>
    <w:rsid w:val="006F18D6"/>
    <w:rsid w:val="006F31FE"/>
    <w:rsid w:val="006F3466"/>
    <w:rsid w:val="006F46D2"/>
    <w:rsid w:val="006F6EA8"/>
    <w:rsid w:val="00700002"/>
    <w:rsid w:val="00700BA1"/>
    <w:rsid w:val="00700FE2"/>
    <w:rsid w:val="0070301E"/>
    <w:rsid w:val="00703D0B"/>
    <w:rsid w:val="00703D93"/>
    <w:rsid w:val="007069CE"/>
    <w:rsid w:val="0071555D"/>
    <w:rsid w:val="007159A4"/>
    <w:rsid w:val="0072354B"/>
    <w:rsid w:val="00724966"/>
    <w:rsid w:val="007300F8"/>
    <w:rsid w:val="00730C4D"/>
    <w:rsid w:val="0073156F"/>
    <w:rsid w:val="00732276"/>
    <w:rsid w:val="0073568B"/>
    <w:rsid w:val="00735FAD"/>
    <w:rsid w:val="007379F3"/>
    <w:rsid w:val="00737EAF"/>
    <w:rsid w:val="00745061"/>
    <w:rsid w:val="00747807"/>
    <w:rsid w:val="0075277D"/>
    <w:rsid w:val="00765019"/>
    <w:rsid w:val="00766E0B"/>
    <w:rsid w:val="00777818"/>
    <w:rsid w:val="007809DA"/>
    <w:rsid w:val="0079326A"/>
    <w:rsid w:val="00796716"/>
    <w:rsid w:val="007A5AE3"/>
    <w:rsid w:val="007B3E1F"/>
    <w:rsid w:val="007B4FC4"/>
    <w:rsid w:val="007B6CB8"/>
    <w:rsid w:val="007C06F4"/>
    <w:rsid w:val="007C2DFD"/>
    <w:rsid w:val="007D02E3"/>
    <w:rsid w:val="007D4151"/>
    <w:rsid w:val="007D649F"/>
    <w:rsid w:val="007E710E"/>
    <w:rsid w:val="007F5B74"/>
    <w:rsid w:val="007F6494"/>
    <w:rsid w:val="007F7358"/>
    <w:rsid w:val="007F7B3E"/>
    <w:rsid w:val="00802EC3"/>
    <w:rsid w:val="00804FFF"/>
    <w:rsid w:val="00807BB7"/>
    <w:rsid w:val="008123EF"/>
    <w:rsid w:val="00813FCA"/>
    <w:rsid w:val="008148EE"/>
    <w:rsid w:val="00816E9C"/>
    <w:rsid w:val="00817BE1"/>
    <w:rsid w:val="00831AC6"/>
    <w:rsid w:val="00836261"/>
    <w:rsid w:val="00842DF8"/>
    <w:rsid w:val="00845D54"/>
    <w:rsid w:val="00845E46"/>
    <w:rsid w:val="0086043E"/>
    <w:rsid w:val="00861FAF"/>
    <w:rsid w:val="00863558"/>
    <w:rsid w:val="0086453C"/>
    <w:rsid w:val="00874328"/>
    <w:rsid w:val="008751FF"/>
    <w:rsid w:val="00876518"/>
    <w:rsid w:val="00883D8F"/>
    <w:rsid w:val="00890DC5"/>
    <w:rsid w:val="00896079"/>
    <w:rsid w:val="008A04C4"/>
    <w:rsid w:val="008A3086"/>
    <w:rsid w:val="008B5DDA"/>
    <w:rsid w:val="008C0A42"/>
    <w:rsid w:val="008C1485"/>
    <w:rsid w:val="008D06A2"/>
    <w:rsid w:val="008D2A3E"/>
    <w:rsid w:val="008E2282"/>
    <w:rsid w:val="008E2B2D"/>
    <w:rsid w:val="008E3559"/>
    <w:rsid w:val="008E397F"/>
    <w:rsid w:val="008E6F9D"/>
    <w:rsid w:val="008F46E2"/>
    <w:rsid w:val="009035BF"/>
    <w:rsid w:val="00905391"/>
    <w:rsid w:val="00911AA8"/>
    <w:rsid w:val="00921573"/>
    <w:rsid w:val="00925D7F"/>
    <w:rsid w:val="0092686F"/>
    <w:rsid w:val="00934D21"/>
    <w:rsid w:val="00942CC5"/>
    <w:rsid w:val="00943E32"/>
    <w:rsid w:val="00951B14"/>
    <w:rsid w:val="00953E47"/>
    <w:rsid w:val="0095755D"/>
    <w:rsid w:val="009603DB"/>
    <w:rsid w:val="00960695"/>
    <w:rsid w:val="00970B3F"/>
    <w:rsid w:val="00976BE0"/>
    <w:rsid w:val="00980AC8"/>
    <w:rsid w:val="0098183E"/>
    <w:rsid w:val="00982E99"/>
    <w:rsid w:val="0098567A"/>
    <w:rsid w:val="009857AB"/>
    <w:rsid w:val="00985CC5"/>
    <w:rsid w:val="00990659"/>
    <w:rsid w:val="00992438"/>
    <w:rsid w:val="009A413B"/>
    <w:rsid w:val="009A5FCC"/>
    <w:rsid w:val="009A6CC5"/>
    <w:rsid w:val="009B435C"/>
    <w:rsid w:val="009B5E98"/>
    <w:rsid w:val="009D0AAF"/>
    <w:rsid w:val="009D3F55"/>
    <w:rsid w:val="009D5503"/>
    <w:rsid w:val="009D72D2"/>
    <w:rsid w:val="009E4462"/>
    <w:rsid w:val="009E6AB6"/>
    <w:rsid w:val="009F3FC7"/>
    <w:rsid w:val="009F53D2"/>
    <w:rsid w:val="00A01C4B"/>
    <w:rsid w:val="00A07122"/>
    <w:rsid w:val="00A10007"/>
    <w:rsid w:val="00A1156A"/>
    <w:rsid w:val="00A139B1"/>
    <w:rsid w:val="00A14BA7"/>
    <w:rsid w:val="00A2145A"/>
    <w:rsid w:val="00A24ADE"/>
    <w:rsid w:val="00A3219B"/>
    <w:rsid w:val="00A37EA9"/>
    <w:rsid w:val="00A56860"/>
    <w:rsid w:val="00A57568"/>
    <w:rsid w:val="00A62A96"/>
    <w:rsid w:val="00A677C3"/>
    <w:rsid w:val="00A6796D"/>
    <w:rsid w:val="00A75FDF"/>
    <w:rsid w:val="00A81EA5"/>
    <w:rsid w:val="00A959F7"/>
    <w:rsid w:val="00A962FC"/>
    <w:rsid w:val="00AA0846"/>
    <w:rsid w:val="00AA2232"/>
    <w:rsid w:val="00AA5A06"/>
    <w:rsid w:val="00AA5F72"/>
    <w:rsid w:val="00AA7EED"/>
    <w:rsid w:val="00AB43E3"/>
    <w:rsid w:val="00AB5DC7"/>
    <w:rsid w:val="00AC12D8"/>
    <w:rsid w:val="00AC53AB"/>
    <w:rsid w:val="00AD093F"/>
    <w:rsid w:val="00AD23E0"/>
    <w:rsid w:val="00AE3F75"/>
    <w:rsid w:val="00AE4DC3"/>
    <w:rsid w:val="00AF1376"/>
    <w:rsid w:val="00AF52ED"/>
    <w:rsid w:val="00B0128F"/>
    <w:rsid w:val="00B03F41"/>
    <w:rsid w:val="00B04344"/>
    <w:rsid w:val="00B06A5F"/>
    <w:rsid w:val="00B14438"/>
    <w:rsid w:val="00B17306"/>
    <w:rsid w:val="00B20FCC"/>
    <w:rsid w:val="00B213E2"/>
    <w:rsid w:val="00B22B1B"/>
    <w:rsid w:val="00B23FB3"/>
    <w:rsid w:val="00B25C54"/>
    <w:rsid w:val="00B2686C"/>
    <w:rsid w:val="00B53635"/>
    <w:rsid w:val="00B53E4A"/>
    <w:rsid w:val="00B65BA6"/>
    <w:rsid w:val="00B664DC"/>
    <w:rsid w:val="00B74058"/>
    <w:rsid w:val="00B74D5C"/>
    <w:rsid w:val="00B750B3"/>
    <w:rsid w:val="00B80AA0"/>
    <w:rsid w:val="00B8247A"/>
    <w:rsid w:val="00B92A31"/>
    <w:rsid w:val="00B97F1A"/>
    <w:rsid w:val="00BA1C8D"/>
    <w:rsid w:val="00BA376D"/>
    <w:rsid w:val="00BA68F1"/>
    <w:rsid w:val="00BA7675"/>
    <w:rsid w:val="00BB2096"/>
    <w:rsid w:val="00BB2B99"/>
    <w:rsid w:val="00BB43DE"/>
    <w:rsid w:val="00BB6C1D"/>
    <w:rsid w:val="00BC16EA"/>
    <w:rsid w:val="00BC2236"/>
    <w:rsid w:val="00BD293A"/>
    <w:rsid w:val="00BD46F2"/>
    <w:rsid w:val="00BD66FF"/>
    <w:rsid w:val="00BE3097"/>
    <w:rsid w:val="00BE4900"/>
    <w:rsid w:val="00BF0434"/>
    <w:rsid w:val="00BF204C"/>
    <w:rsid w:val="00BF3ED3"/>
    <w:rsid w:val="00BF5DED"/>
    <w:rsid w:val="00C01D74"/>
    <w:rsid w:val="00C15DD5"/>
    <w:rsid w:val="00C21FD4"/>
    <w:rsid w:val="00C26508"/>
    <w:rsid w:val="00C35065"/>
    <w:rsid w:val="00C366D0"/>
    <w:rsid w:val="00C40D65"/>
    <w:rsid w:val="00C542C4"/>
    <w:rsid w:val="00C549DC"/>
    <w:rsid w:val="00C5625D"/>
    <w:rsid w:val="00C57D5F"/>
    <w:rsid w:val="00C60322"/>
    <w:rsid w:val="00C64EE1"/>
    <w:rsid w:val="00C64FFB"/>
    <w:rsid w:val="00C650EF"/>
    <w:rsid w:val="00C652ED"/>
    <w:rsid w:val="00C673AA"/>
    <w:rsid w:val="00C825EE"/>
    <w:rsid w:val="00C840B3"/>
    <w:rsid w:val="00C84969"/>
    <w:rsid w:val="00C85F0C"/>
    <w:rsid w:val="00C9387E"/>
    <w:rsid w:val="00C95200"/>
    <w:rsid w:val="00C97C3C"/>
    <w:rsid w:val="00CA3DC9"/>
    <w:rsid w:val="00CB7ADB"/>
    <w:rsid w:val="00CC0C93"/>
    <w:rsid w:val="00CC1CB0"/>
    <w:rsid w:val="00CC62C7"/>
    <w:rsid w:val="00CC7AC9"/>
    <w:rsid w:val="00CD230F"/>
    <w:rsid w:val="00CD4E12"/>
    <w:rsid w:val="00CD579B"/>
    <w:rsid w:val="00CD75DF"/>
    <w:rsid w:val="00CE4DD0"/>
    <w:rsid w:val="00CE532E"/>
    <w:rsid w:val="00CE5996"/>
    <w:rsid w:val="00CE65BC"/>
    <w:rsid w:val="00CF18B4"/>
    <w:rsid w:val="00CF6F91"/>
    <w:rsid w:val="00D034EC"/>
    <w:rsid w:val="00D03CF5"/>
    <w:rsid w:val="00D055F2"/>
    <w:rsid w:val="00D06610"/>
    <w:rsid w:val="00D123AB"/>
    <w:rsid w:val="00D13A34"/>
    <w:rsid w:val="00D1452C"/>
    <w:rsid w:val="00D20AF2"/>
    <w:rsid w:val="00D32441"/>
    <w:rsid w:val="00D3796B"/>
    <w:rsid w:val="00D47DC6"/>
    <w:rsid w:val="00D565B3"/>
    <w:rsid w:val="00D56BF1"/>
    <w:rsid w:val="00D57E0F"/>
    <w:rsid w:val="00D9047C"/>
    <w:rsid w:val="00D94E70"/>
    <w:rsid w:val="00DA071B"/>
    <w:rsid w:val="00DA1F93"/>
    <w:rsid w:val="00DA54CD"/>
    <w:rsid w:val="00DB27F7"/>
    <w:rsid w:val="00DB4AF4"/>
    <w:rsid w:val="00DB6445"/>
    <w:rsid w:val="00DB6FD9"/>
    <w:rsid w:val="00DC14D8"/>
    <w:rsid w:val="00DC15B3"/>
    <w:rsid w:val="00DC1CF9"/>
    <w:rsid w:val="00DC2880"/>
    <w:rsid w:val="00DD2730"/>
    <w:rsid w:val="00DE1391"/>
    <w:rsid w:val="00DF25F1"/>
    <w:rsid w:val="00E04160"/>
    <w:rsid w:val="00E14BA6"/>
    <w:rsid w:val="00E230BC"/>
    <w:rsid w:val="00E23607"/>
    <w:rsid w:val="00E23D37"/>
    <w:rsid w:val="00E25A96"/>
    <w:rsid w:val="00E25C91"/>
    <w:rsid w:val="00E275F8"/>
    <w:rsid w:val="00E325E8"/>
    <w:rsid w:val="00E33EB7"/>
    <w:rsid w:val="00E40998"/>
    <w:rsid w:val="00E4220E"/>
    <w:rsid w:val="00E46F60"/>
    <w:rsid w:val="00E518C8"/>
    <w:rsid w:val="00E52699"/>
    <w:rsid w:val="00E550BE"/>
    <w:rsid w:val="00E5659E"/>
    <w:rsid w:val="00E604CE"/>
    <w:rsid w:val="00E636CB"/>
    <w:rsid w:val="00E63759"/>
    <w:rsid w:val="00E67C1D"/>
    <w:rsid w:val="00E67C49"/>
    <w:rsid w:val="00E72680"/>
    <w:rsid w:val="00E740E7"/>
    <w:rsid w:val="00E775E7"/>
    <w:rsid w:val="00E777E3"/>
    <w:rsid w:val="00E93ECA"/>
    <w:rsid w:val="00E953EB"/>
    <w:rsid w:val="00E96788"/>
    <w:rsid w:val="00EA1C9D"/>
    <w:rsid w:val="00EA77F8"/>
    <w:rsid w:val="00EB0A22"/>
    <w:rsid w:val="00EB1088"/>
    <w:rsid w:val="00EB174C"/>
    <w:rsid w:val="00EB4841"/>
    <w:rsid w:val="00EB59F6"/>
    <w:rsid w:val="00EB7884"/>
    <w:rsid w:val="00EC0F7D"/>
    <w:rsid w:val="00EC18C5"/>
    <w:rsid w:val="00EC1CF1"/>
    <w:rsid w:val="00EC42A7"/>
    <w:rsid w:val="00EC4F7D"/>
    <w:rsid w:val="00EC4FED"/>
    <w:rsid w:val="00ED02D7"/>
    <w:rsid w:val="00ED0CF3"/>
    <w:rsid w:val="00ED1466"/>
    <w:rsid w:val="00ED1FE0"/>
    <w:rsid w:val="00ED2D05"/>
    <w:rsid w:val="00ED4BD5"/>
    <w:rsid w:val="00ED5B61"/>
    <w:rsid w:val="00EE3098"/>
    <w:rsid w:val="00EE474E"/>
    <w:rsid w:val="00EF12F7"/>
    <w:rsid w:val="00EF35DB"/>
    <w:rsid w:val="00EF4AE9"/>
    <w:rsid w:val="00EF5261"/>
    <w:rsid w:val="00F01084"/>
    <w:rsid w:val="00F027F8"/>
    <w:rsid w:val="00F047BB"/>
    <w:rsid w:val="00F0591F"/>
    <w:rsid w:val="00F24C6A"/>
    <w:rsid w:val="00F27CCC"/>
    <w:rsid w:val="00F3068E"/>
    <w:rsid w:val="00F34A6C"/>
    <w:rsid w:val="00F373D1"/>
    <w:rsid w:val="00F456AE"/>
    <w:rsid w:val="00F50297"/>
    <w:rsid w:val="00F53691"/>
    <w:rsid w:val="00F6165B"/>
    <w:rsid w:val="00F6230C"/>
    <w:rsid w:val="00F62E6C"/>
    <w:rsid w:val="00F64BE8"/>
    <w:rsid w:val="00F674D2"/>
    <w:rsid w:val="00F7158D"/>
    <w:rsid w:val="00F77340"/>
    <w:rsid w:val="00F87277"/>
    <w:rsid w:val="00F879E6"/>
    <w:rsid w:val="00F90C75"/>
    <w:rsid w:val="00F90C88"/>
    <w:rsid w:val="00F91419"/>
    <w:rsid w:val="00F970EC"/>
    <w:rsid w:val="00FA108D"/>
    <w:rsid w:val="00FA168A"/>
    <w:rsid w:val="00FB4C1C"/>
    <w:rsid w:val="00FB51DF"/>
    <w:rsid w:val="00FD199C"/>
    <w:rsid w:val="00FD4826"/>
    <w:rsid w:val="00FD4977"/>
    <w:rsid w:val="00FF2C14"/>
    <w:rsid w:val="00FF60AA"/>
    <w:rsid w:val="00FF6875"/>
    <w:rsid w:val="00FF72AA"/>
    <w:rsid w:val="00FF75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109A24-E6F1-4C5A-A4F9-F8A2DC96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uppressAutoHyphens w:val="0"/>
      <w:jc w:val="both"/>
      <w:outlineLvl w:val="0"/>
    </w:pPr>
    <w:rPr>
      <w:rFonts w:ascii="Comic Sans MS" w:hAnsi="Comic Sans MS"/>
      <w:color w:val="000080"/>
      <w:u w:val="single"/>
    </w:rPr>
  </w:style>
  <w:style w:type="paragraph" w:styleId="2">
    <w:name w:val="heading 2"/>
    <w:basedOn w:val="a"/>
    <w:next w:val="a"/>
    <w:qFormat/>
    <w:pPr>
      <w:keepNext/>
      <w:spacing w:line="360" w:lineRule="auto"/>
      <w:jc w:val="center"/>
      <w:outlineLvl w:val="1"/>
    </w:pPr>
    <w:rPr>
      <w:rFonts w:ascii="Tahoma" w:hAnsi="Tahoma" w:cs="Tahoma"/>
      <w:b/>
      <w:bCs/>
      <w:sz w:val="16"/>
    </w:rPr>
  </w:style>
  <w:style w:type="paragraph" w:styleId="3">
    <w:name w:val="heading 3"/>
    <w:basedOn w:val="a"/>
    <w:next w:val="a"/>
    <w:qFormat/>
    <w:pPr>
      <w:keepNext/>
      <w:numPr>
        <w:ilvl w:val="2"/>
        <w:numId w:val="1"/>
      </w:numPr>
      <w:ind w:left="0" w:right="-1" w:firstLine="0"/>
      <w:outlineLvl w:val="2"/>
    </w:pPr>
    <w:rPr>
      <w:rFonts w:ascii="Arial" w:hAnsi="Arial"/>
      <w:szCs w:val="20"/>
    </w:rPr>
  </w:style>
  <w:style w:type="paragraph" w:styleId="4">
    <w:name w:val="heading 4"/>
    <w:basedOn w:val="a"/>
    <w:next w:val="a"/>
    <w:qFormat/>
    <w:pPr>
      <w:keepNext/>
      <w:numPr>
        <w:ilvl w:val="3"/>
        <w:numId w:val="1"/>
      </w:numPr>
      <w:outlineLvl w:val="3"/>
    </w:pPr>
    <w:rPr>
      <w:rFonts w:ascii="Arial" w:hAnsi="Arial" w:cs="Arial"/>
      <w:b/>
      <w:bCs/>
    </w:rPr>
  </w:style>
  <w:style w:type="paragraph" w:styleId="5">
    <w:name w:val="heading 5"/>
    <w:basedOn w:val="a"/>
    <w:next w:val="a"/>
    <w:qFormat/>
    <w:pPr>
      <w:spacing w:before="240" w:after="60"/>
      <w:outlineLvl w:val="4"/>
    </w:pPr>
    <w:rPr>
      <w:rFonts w:ascii="Calibri" w:hAnsi="Calibri"/>
      <w:b/>
      <w:bCs/>
      <w:i/>
      <w:iCs/>
      <w:sz w:val="26"/>
      <w:szCs w:val="26"/>
    </w:rPr>
  </w:style>
  <w:style w:type="paragraph" w:styleId="7">
    <w:name w:val="heading 7"/>
    <w:basedOn w:val="a"/>
    <w:next w:val="a"/>
    <w:qFormat/>
    <w:pPr>
      <w:keepNext/>
      <w:suppressAutoHyphens w:val="0"/>
      <w:spacing w:line="360" w:lineRule="auto"/>
      <w:outlineLvl w:val="6"/>
    </w:pPr>
    <w:rPr>
      <w:rFonts w:ascii="Arial" w:hAnsi="Arial" w:cs="Arial"/>
      <w:b/>
      <w:iCs/>
      <w:sz w:val="22"/>
    </w:rPr>
  </w:style>
  <w:style w:type="paragraph" w:styleId="8">
    <w:name w:val="heading 8"/>
    <w:basedOn w:val="a"/>
    <w:next w:val="a"/>
    <w:link w:val="8Char"/>
    <w:qFormat/>
    <w:pPr>
      <w:keepNext/>
      <w:numPr>
        <w:ilvl w:val="7"/>
        <w:numId w:val="1"/>
      </w:numPr>
      <w:spacing w:before="1560"/>
      <w:jc w:val="center"/>
      <w:outlineLvl w:val="7"/>
    </w:pPr>
    <w:rPr>
      <w:rFonts w:ascii="Arial" w:hAnsi="Arial" w:cs="Arial"/>
      <w:b/>
      <w:b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Wingdings" w:hAnsi="Wingdings" w:cs="OpenSymbol"/>
    </w:rPr>
  </w:style>
  <w:style w:type="character" w:styleId="a3">
    <w:name w:val="Default Paragraph Font"/>
    <w:semiHidden/>
  </w:style>
  <w:style w:type="character" w:customStyle="1" w:styleId="WW-">
    <w:name w:val="WW-Προεπιλεγμένη γραμματοσειρά"/>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6z0">
    <w:name w:val="WW8Num26z0"/>
    <w:rPr>
      <w:rFonts w:ascii="Symbol" w:hAnsi="Symbol"/>
      <w:sz w:val="20"/>
    </w:rPr>
  </w:style>
  <w:style w:type="character" w:customStyle="1" w:styleId="WW8Num26z1">
    <w:name w:val="WW8Num26z1"/>
    <w:rPr>
      <w:rFonts w:ascii="Courier New" w:hAnsi="Courier New"/>
      <w:sz w:val="20"/>
    </w:rPr>
  </w:style>
  <w:style w:type="character" w:customStyle="1" w:styleId="WW8Num26z2">
    <w:name w:val="WW8Num26z2"/>
    <w:rPr>
      <w:rFonts w:ascii="Wingdings" w:hAnsi="Wingdings"/>
      <w:sz w:val="20"/>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3z1">
    <w:name w:val="WW8Num33z1"/>
    <w:rPr>
      <w:rFonts w:ascii="Symbol" w:hAnsi="Symbol"/>
    </w:rPr>
  </w:style>
  <w:style w:type="character" w:customStyle="1" w:styleId="WW8Num34z0">
    <w:name w:val="WW8Num34z0"/>
    <w:rPr>
      <w:rFonts w:ascii="Symbol" w:hAnsi="Symbol"/>
      <w:b/>
      <w:i w:val="0"/>
      <w:color w:val="auto"/>
      <w:sz w:val="28"/>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9z0">
    <w:name w:val="WW8Num49z0"/>
    <w:rPr>
      <w:rFonts w:ascii="Times New Roman" w:eastAsia="Times New Roman" w:hAnsi="Times New Roman" w:cs="Times New Roman"/>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St22z0">
    <w:name w:val="WW8NumSt22z0"/>
    <w:rPr>
      <w:rFonts w:ascii="Symbol" w:hAnsi="Symbol"/>
      <w:b/>
      <w:sz w:val="28"/>
    </w:rPr>
  </w:style>
  <w:style w:type="character" w:customStyle="1" w:styleId="WW8NumSt23z0">
    <w:name w:val="WW8NumSt23z0"/>
    <w:rPr>
      <w:rFonts w:ascii="Wingdings" w:hAnsi="Wingdings"/>
    </w:rPr>
  </w:style>
  <w:style w:type="character" w:customStyle="1" w:styleId="WW-1">
    <w:name w:val="WW-Προεπιλεγμένη γραμματοσειρά1"/>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3">
    <w:name w:val="WW8Num7z3"/>
    <w:rPr>
      <w:rFonts w:ascii="Symbol" w:hAnsi="Symbol"/>
    </w:rPr>
  </w:style>
  <w:style w:type="character" w:customStyle="1" w:styleId="WW8Num10z0">
    <w:name w:val="WW8Num10z0"/>
    <w:rPr>
      <w:rFonts w:ascii="Symbol" w:hAnsi="Symbol"/>
      <w:b/>
      <w:i w:val="0"/>
      <w:color w:val="auto"/>
      <w:sz w:val="28"/>
    </w:rPr>
  </w:style>
  <w:style w:type="character" w:customStyle="1" w:styleId="WW8Num10z1">
    <w:name w:val="WW8Num10z1"/>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11">
    <w:name w:val="WW-Προεπιλεγμένη γραμματοσειρά11"/>
  </w:style>
  <w:style w:type="character" w:styleId="a4">
    <w:name w:val="page number"/>
    <w:basedOn w:val="WW-11"/>
    <w:semiHidden/>
  </w:style>
  <w:style w:type="character" w:customStyle="1" w:styleId="5Char">
    <w:name w:val="Επικεφαλίδα 5 Char"/>
    <w:rPr>
      <w:rFonts w:ascii="Calibri" w:eastAsia="Times New Roman" w:hAnsi="Calibri" w:cs="Times New Roman"/>
      <w:b/>
      <w:bCs/>
      <w:i/>
      <w:iCs/>
      <w:sz w:val="26"/>
      <w:szCs w:val="26"/>
    </w:rPr>
  </w:style>
  <w:style w:type="character" w:customStyle="1" w:styleId="9Char">
    <w:name w:val="Επικεφαλίδα 9 Char"/>
    <w:rPr>
      <w:rFonts w:ascii="Cambria" w:eastAsia="Times New Roman" w:hAnsi="Cambria" w:cs="Times New Roman"/>
      <w:sz w:val="22"/>
      <w:szCs w:val="22"/>
    </w:rPr>
  </w:style>
  <w:style w:type="character" w:customStyle="1" w:styleId="WW8Num12z1">
    <w:name w:val="WW8Num12z1"/>
    <w:rPr>
      <w:rFonts w:ascii="Courier New" w:hAnsi="Courier New" w:cs="Courier New"/>
    </w:rPr>
  </w:style>
  <w:style w:type="paragraph" w:customStyle="1" w:styleId="a5">
    <w:name w:val="Επικεφαλίδα"/>
    <w:basedOn w:val="a"/>
    <w:next w:val="a6"/>
    <w:pPr>
      <w:keepNext/>
      <w:spacing w:before="240" w:after="120"/>
    </w:pPr>
    <w:rPr>
      <w:rFonts w:ascii="Arial" w:eastAsia="SimSun" w:hAnsi="Arial" w:cs="Mangal"/>
      <w:sz w:val="28"/>
      <w:szCs w:val="28"/>
    </w:rPr>
  </w:style>
  <w:style w:type="paragraph" w:styleId="a6">
    <w:name w:val="Body Text"/>
    <w:basedOn w:val="a"/>
    <w:semiHidden/>
    <w:pPr>
      <w:jc w:val="both"/>
    </w:pPr>
    <w:rPr>
      <w:rFonts w:ascii="Arial" w:hAnsi="Arial" w:cs="Arial"/>
    </w:rPr>
  </w:style>
  <w:style w:type="paragraph" w:styleId="a7">
    <w:name w:val="List"/>
    <w:basedOn w:val="a6"/>
    <w:semiHidden/>
    <w:rPr>
      <w:rFonts w:cs="Mangal"/>
    </w:rPr>
  </w:style>
  <w:style w:type="paragraph" w:styleId="a8">
    <w:name w:val="caption"/>
    <w:basedOn w:val="a"/>
    <w:qFormat/>
    <w:pPr>
      <w:suppressLineNumbers/>
      <w:spacing w:before="120" w:after="120"/>
    </w:pPr>
    <w:rPr>
      <w:rFonts w:cs="Mangal"/>
      <w:i/>
      <w:iCs/>
    </w:rPr>
  </w:style>
  <w:style w:type="paragraph" w:customStyle="1" w:styleId="a9">
    <w:name w:val="Ευρετήριο"/>
    <w:basedOn w:val="a"/>
    <w:pPr>
      <w:suppressLineNumbers/>
    </w:pPr>
    <w:rPr>
      <w:rFonts w:cs="Mangal"/>
    </w:rPr>
  </w:style>
  <w:style w:type="paragraph" w:styleId="aa">
    <w:name w:val="Title"/>
    <w:basedOn w:val="a"/>
    <w:next w:val="ab"/>
    <w:qFormat/>
    <w:pPr>
      <w:spacing w:line="360" w:lineRule="auto"/>
      <w:jc w:val="center"/>
    </w:pPr>
    <w:rPr>
      <w:rFonts w:ascii="Tahoma" w:hAnsi="Tahoma" w:cs="Tahoma"/>
      <w:b/>
      <w:bCs/>
    </w:rPr>
  </w:style>
  <w:style w:type="paragraph" w:styleId="ab">
    <w:name w:val="Subtitle"/>
    <w:basedOn w:val="a5"/>
    <w:next w:val="a6"/>
    <w:qFormat/>
    <w:pPr>
      <w:jc w:val="center"/>
    </w:pPr>
    <w:rPr>
      <w:i/>
      <w:iCs/>
    </w:rPr>
  </w:style>
  <w:style w:type="paragraph" w:styleId="20">
    <w:name w:val="Body Text 2"/>
    <w:basedOn w:val="a"/>
    <w:semiHidden/>
    <w:pPr>
      <w:spacing w:after="120" w:line="480" w:lineRule="auto"/>
    </w:pPr>
  </w:style>
  <w:style w:type="paragraph" w:styleId="ac">
    <w:name w:val="Balloon Text"/>
    <w:basedOn w:val="a"/>
    <w:rPr>
      <w:rFonts w:ascii="Tahoma" w:hAnsi="Tahoma" w:cs="Tahoma"/>
      <w:sz w:val="16"/>
      <w:szCs w:val="16"/>
    </w:rPr>
  </w:style>
  <w:style w:type="paragraph" w:styleId="ad">
    <w:name w:val="header"/>
    <w:basedOn w:val="a"/>
    <w:semiHidden/>
    <w:pPr>
      <w:tabs>
        <w:tab w:val="center" w:pos="4320"/>
        <w:tab w:val="right" w:pos="8640"/>
      </w:tabs>
    </w:pPr>
  </w:style>
  <w:style w:type="paragraph" w:styleId="ae">
    <w:name w:val="Body Text Indent"/>
    <w:basedOn w:val="a"/>
    <w:semiHidden/>
    <w:pPr>
      <w:ind w:firstLine="720"/>
      <w:jc w:val="both"/>
    </w:pPr>
    <w:rPr>
      <w:rFonts w:ascii="Arial" w:hAnsi="Arial"/>
    </w:rPr>
  </w:style>
  <w:style w:type="paragraph" w:styleId="30">
    <w:name w:val="Body Text Indent 3"/>
    <w:basedOn w:val="a"/>
    <w:semiHidden/>
    <w:pPr>
      <w:ind w:firstLine="720"/>
      <w:jc w:val="both"/>
    </w:pPr>
    <w:rPr>
      <w:rFonts w:ascii="Arial" w:hAnsi="Arial" w:cs="Arial"/>
    </w:rPr>
  </w:style>
  <w:style w:type="paragraph" w:styleId="af">
    <w:name w:val="List Paragraph"/>
    <w:basedOn w:val="a"/>
    <w:uiPriority w:val="34"/>
    <w:qFormat/>
    <w:pPr>
      <w:ind w:left="720"/>
    </w:pPr>
  </w:style>
  <w:style w:type="paragraph" w:customStyle="1" w:styleId="af0">
    <w:name w:val="Περιεχόμενα πίνακα"/>
    <w:basedOn w:val="a"/>
    <w:pPr>
      <w:suppressLineNumbers/>
    </w:pPr>
  </w:style>
  <w:style w:type="paragraph" w:customStyle="1" w:styleId="af1">
    <w:name w:val="Επικεφαλίδα πίνακα"/>
    <w:basedOn w:val="af0"/>
    <w:pPr>
      <w:jc w:val="center"/>
    </w:pPr>
    <w:rPr>
      <w:b/>
      <w:bCs/>
    </w:rPr>
  </w:style>
  <w:style w:type="paragraph" w:customStyle="1" w:styleId="af2">
    <w:name w:val="Περιεχόμενα πλαισίου"/>
    <w:basedOn w:val="a6"/>
  </w:style>
  <w:style w:type="paragraph" w:styleId="af3">
    <w:name w:val="footer"/>
    <w:basedOn w:val="a"/>
    <w:semiHidden/>
    <w:pPr>
      <w:suppressLineNumbers/>
      <w:tabs>
        <w:tab w:val="center" w:pos="4819"/>
        <w:tab w:val="right" w:pos="9638"/>
      </w:tabs>
    </w:pPr>
  </w:style>
  <w:style w:type="paragraph" w:styleId="31">
    <w:name w:val="Body Text 3"/>
    <w:basedOn w:val="a"/>
    <w:semiHidden/>
    <w:pPr>
      <w:spacing w:line="360" w:lineRule="auto"/>
      <w:ind w:right="-334"/>
      <w:jc w:val="both"/>
    </w:pPr>
    <w:rPr>
      <w:rFonts w:ascii="Tahoma" w:hAnsi="Tahoma" w:cs="Tahoma"/>
      <w:szCs w:val="20"/>
    </w:rPr>
  </w:style>
  <w:style w:type="paragraph" w:styleId="Web">
    <w:name w:val="Normal (Web)"/>
    <w:basedOn w:val="a"/>
    <w:semiHidden/>
    <w:pPr>
      <w:suppressAutoHyphens w:val="0"/>
      <w:spacing w:before="280" w:after="119"/>
    </w:pPr>
    <w:rPr>
      <w:rFonts w:ascii="Arial Unicode MS" w:eastAsia="Arial Unicode MS" w:hAnsi="Arial Unicode MS" w:cs="Arial Unicode MS"/>
    </w:rPr>
  </w:style>
  <w:style w:type="paragraph" w:customStyle="1" w:styleId="BodyText2">
    <w:name w:val="Body Text 2"/>
    <w:basedOn w:val="a"/>
    <w:pPr>
      <w:suppressAutoHyphens w:val="0"/>
      <w:overflowPunct w:val="0"/>
      <w:autoSpaceDE w:val="0"/>
      <w:jc w:val="both"/>
      <w:textAlignment w:val="baseline"/>
    </w:pPr>
    <w:rPr>
      <w:rFonts w:ascii="Arial" w:hAnsi="Arial"/>
      <w:sz w:val="22"/>
      <w:szCs w:val="20"/>
    </w:rPr>
  </w:style>
  <w:style w:type="paragraph" w:styleId="21">
    <w:name w:val="Body Text Indent 2"/>
    <w:basedOn w:val="a"/>
    <w:semiHidden/>
    <w:pPr>
      <w:spacing w:line="360" w:lineRule="auto"/>
      <w:ind w:left="720" w:hanging="720"/>
      <w:jc w:val="both"/>
    </w:pPr>
    <w:rPr>
      <w:rFonts w:ascii="Tahoma" w:hAnsi="Tahoma" w:cs="Tahoma"/>
    </w:rPr>
  </w:style>
  <w:style w:type="paragraph" w:customStyle="1" w:styleId="western">
    <w:name w:val="western"/>
    <w:basedOn w:val="a"/>
    <w:pPr>
      <w:suppressAutoHyphens w:val="0"/>
      <w:spacing w:before="280"/>
      <w:jc w:val="both"/>
    </w:pPr>
    <w:rPr>
      <w:rFonts w:ascii="Arial" w:eastAsia="Arial Unicode MS" w:hAnsi="Arial" w:cs="Arial"/>
    </w:rPr>
  </w:style>
  <w:style w:type="paragraph" w:customStyle="1" w:styleId="ListParagraph">
    <w:name w:val="List Paragraph"/>
    <w:basedOn w:val="a"/>
    <w:rPr>
      <w:kern w:val="1"/>
    </w:rPr>
  </w:style>
  <w:style w:type="table" w:styleId="af4">
    <w:name w:val="Table Grid"/>
    <w:basedOn w:val="a1"/>
    <w:uiPriority w:val="59"/>
    <w:rsid w:val="00BA6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Char">
    <w:name w:val="Επικεφαλίδα 8 Char"/>
    <w:link w:val="8"/>
    <w:rsid w:val="00921573"/>
    <w:rPr>
      <w:rFonts w:ascii="Arial" w:hAnsi="Arial" w:cs="Arial"/>
      <w:b/>
      <w:bCs/>
      <w:sz w:val="24"/>
      <w:szCs w:val="24"/>
      <w:lang w:eastAsia="ar-SA"/>
    </w:rPr>
  </w:style>
  <w:style w:type="paragraph" w:customStyle="1" w:styleId="210">
    <w:name w:val="Σώμα κείμενου 21"/>
    <w:basedOn w:val="a"/>
    <w:rsid w:val="00203A8C"/>
    <w:pPr>
      <w:widowControl w:val="0"/>
      <w:jc w:val="both"/>
    </w:pPr>
    <w:rPr>
      <w:rFonts w:eastAsia="Lucida Sans Unicode" w:cs="Mangal"/>
      <w:kern w:val="1"/>
      <w:sz w:val="22"/>
      <w:szCs w:val="22"/>
      <w:lang w:eastAsia="zh-CN" w:bidi="hi-IN"/>
    </w:rPr>
  </w:style>
  <w:style w:type="paragraph" w:customStyle="1" w:styleId="310">
    <w:name w:val="Σώμα κείμενου με εσοχή 31"/>
    <w:basedOn w:val="a"/>
    <w:rsid w:val="00203A8C"/>
    <w:pPr>
      <w:widowControl w:val="0"/>
      <w:tabs>
        <w:tab w:val="left" w:pos="1134"/>
      </w:tabs>
      <w:ind w:firstLine="709"/>
      <w:jc w:val="both"/>
    </w:pPr>
    <w:rPr>
      <w:rFonts w:eastAsia="Lucida Sans Unicode" w:cs="Mangal"/>
      <w:kern w:val="1"/>
      <w:sz w:val="22"/>
      <w:szCs w:val="22"/>
      <w:lang w:eastAsia="zh-CN" w:bidi="hi-IN"/>
    </w:rPr>
  </w:style>
  <w:style w:type="paragraph" w:customStyle="1" w:styleId="Default">
    <w:name w:val="Default"/>
    <w:rsid w:val="00442667"/>
    <w:pPr>
      <w:autoSpaceDE w:val="0"/>
      <w:autoSpaceDN w:val="0"/>
      <w:adjustRightInd w:val="0"/>
    </w:pPr>
    <w:rPr>
      <w:rFonts w:ascii="Calibri" w:hAnsi="Calibri" w:cs="Calibri"/>
      <w:color w:val="000000"/>
      <w:sz w:val="24"/>
      <w:szCs w:val="24"/>
    </w:rPr>
  </w:style>
  <w:style w:type="character" w:styleId="-">
    <w:name w:val="Hyperlink"/>
    <w:uiPriority w:val="99"/>
    <w:unhideWhenUsed/>
    <w:rsid w:val="00194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3710">
      <w:bodyDiv w:val="1"/>
      <w:marLeft w:val="0"/>
      <w:marRight w:val="0"/>
      <w:marTop w:val="0"/>
      <w:marBottom w:val="0"/>
      <w:divBdr>
        <w:top w:val="none" w:sz="0" w:space="0" w:color="auto"/>
        <w:left w:val="none" w:sz="0" w:space="0" w:color="auto"/>
        <w:bottom w:val="none" w:sz="0" w:space="0" w:color="auto"/>
        <w:right w:val="none" w:sz="0" w:space="0" w:color="auto"/>
      </w:divBdr>
    </w:div>
    <w:div w:id="793209912">
      <w:bodyDiv w:val="1"/>
      <w:marLeft w:val="0"/>
      <w:marRight w:val="0"/>
      <w:marTop w:val="0"/>
      <w:marBottom w:val="0"/>
      <w:divBdr>
        <w:top w:val="none" w:sz="0" w:space="0" w:color="auto"/>
        <w:left w:val="none" w:sz="0" w:space="0" w:color="auto"/>
        <w:bottom w:val="none" w:sz="0" w:space="0" w:color="auto"/>
        <w:right w:val="none" w:sz="0" w:space="0" w:color="auto"/>
      </w:divBdr>
    </w:div>
    <w:div w:id="11614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4D58C-39A1-42AD-93BD-9C12DDCC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3615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subject/>
  <dc:creator>dhmsym</dc:creator>
  <cp:keywords/>
  <cp:lastModifiedBy>Γιώργος Αθανασιάδης</cp:lastModifiedBy>
  <cp:revision>2</cp:revision>
  <cp:lastPrinted>2016-07-06T10:00:00Z</cp:lastPrinted>
  <dcterms:created xsi:type="dcterms:W3CDTF">2022-10-13T12:16:00Z</dcterms:created>
  <dcterms:modified xsi:type="dcterms:W3CDTF">2022-10-13T12:16:00Z</dcterms:modified>
</cp:coreProperties>
</file>