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67" w:rsidRDefault="00E12B67" w:rsidP="00E12B67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="00E6389C" w:rsidRPr="00FE53AC">
        <w:rPr>
          <w:rFonts w:eastAsia="Arial"/>
          <w:b/>
          <w:bCs/>
          <w:sz w:val="20"/>
          <w:szCs w:val="20"/>
        </w:rPr>
        <w:t>0</w:t>
      </w:r>
      <w:r w:rsidR="00C636EF" w:rsidRPr="00FE53AC">
        <w:rPr>
          <w:rFonts w:eastAsia="Arial"/>
          <w:b/>
          <w:bCs/>
          <w:sz w:val="20"/>
          <w:szCs w:val="20"/>
        </w:rPr>
        <w:t>3</w:t>
      </w:r>
      <w:r w:rsidR="00E6389C" w:rsidRPr="00FE53AC">
        <w:rPr>
          <w:rFonts w:eastAsia="Arial"/>
          <w:b/>
          <w:bCs/>
          <w:sz w:val="20"/>
          <w:szCs w:val="20"/>
        </w:rPr>
        <w:t>/01/2020</w:t>
      </w:r>
    </w:p>
    <w:p w:rsidR="00E12B67" w:rsidRDefault="00E12B67" w:rsidP="00E12B67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E12B67" w:rsidRDefault="00E12B67" w:rsidP="00E12B67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 </w:t>
      </w:r>
      <w:r w:rsidR="00FE53AC" w:rsidRPr="00FE53AC">
        <w:rPr>
          <w:rFonts w:eastAsia="Arial"/>
          <w:b/>
          <w:bCs/>
          <w:sz w:val="20"/>
          <w:szCs w:val="20"/>
          <w:u w:val="single"/>
        </w:rPr>
        <w:t>1</w:t>
      </w:r>
      <w:r w:rsidR="00FE53AC">
        <w:rPr>
          <w:rFonts w:eastAsia="Arial"/>
          <w:b/>
          <w:bCs/>
          <w:sz w:val="20"/>
          <w:szCs w:val="20"/>
          <w:u w:val="single"/>
          <w:lang w:val="en-US"/>
        </w:rPr>
        <w:t>354/10-01-20</w:t>
      </w:r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640168741" r:id="rId5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E12B67" w:rsidRDefault="00E12B67" w:rsidP="00E12B67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</w:t>
      </w:r>
      <w:bookmarkStart w:id="0" w:name="_GoBack"/>
      <w:bookmarkEnd w:id="0"/>
      <w:r>
        <w:rPr>
          <w:rFonts w:eastAsia="Times New Roman"/>
          <w:b/>
          <w:sz w:val="20"/>
          <w:szCs w:val="20"/>
        </w:rPr>
        <w:t xml:space="preserve">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E12B67" w:rsidRDefault="00E12B67" w:rsidP="00E12B67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E12B67" w:rsidRDefault="00E12B67" w:rsidP="00E12B67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</w:t>
      </w:r>
      <w:r w:rsidRPr="00E12B67">
        <w:rPr>
          <w:rFonts w:eastAsia="Arial"/>
          <w:b/>
          <w:bCs/>
          <w:sz w:val="20"/>
          <w:szCs w:val="20"/>
        </w:rPr>
        <w:t xml:space="preserve">   </w:t>
      </w:r>
      <w:r>
        <w:rPr>
          <w:rFonts w:eastAsia="Arial"/>
          <w:b/>
          <w:bCs/>
          <w:sz w:val="20"/>
          <w:szCs w:val="20"/>
        </w:rPr>
        <w:t xml:space="preserve">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E12B67" w:rsidRDefault="00E12B67" w:rsidP="00E12B67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E12B67" w:rsidRDefault="00E12B67" w:rsidP="00E12B67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E12B67" w:rsidRDefault="00E12B67" w:rsidP="00E12B67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E12B67" w:rsidRDefault="00E12B67" w:rsidP="00E12B67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6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E12B67" w:rsidRDefault="00E12B67" w:rsidP="00E12B67">
      <w:pPr>
        <w:pStyle w:val="Standard"/>
        <w:rPr>
          <w:sz w:val="20"/>
          <w:szCs w:val="20"/>
        </w:rPr>
      </w:pPr>
    </w:p>
    <w:p w:rsidR="00E12B67" w:rsidRDefault="00E12B67" w:rsidP="00E12B67">
      <w:pPr>
        <w:pStyle w:val="Standard"/>
        <w:rPr>
          <w:b/>
          <w:bCs/>
          <w:u w:val="single"/>
        </w:rPr>
      </w:pPr>
    </w:p>
    <w:p w:rsidR="00E12B67" w:rsidRDefault="00E12B67" w:rsidP="00E12B67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>: “ Εισήγηση καθορισμού Κ.Α.Ε  προϋπολογισμού δεκτικών έκδοσης Χρηματικών Ενταλμάτων Προπληρωμής για  το οικονομικό έτος 20</w:t>
      </w:r>
      <w:r w:rsidRPr="00921C18">
        <w:rPr>
          <w:rFonts w:cs="Times New Roman"/>
          <w:b/>
          <w:bCs/>
          <w:sz w:val="20"/>
          <w:szCs w:val="20"/>
        </w:rPr>
        <w:t>20</w:t>
      </w:r>
      <w:r>
        <w:rPr>
          <w:rFonts w:cs="Times New Roman"/>
          <w:b/>
          <w:bCs/>
          <w:sz w:val="20"/>
          <w:szCs w:val="20"/>
        </w:rPr>
        <w:t>”.</w:t>
      </w:r>
    </w:p>
    <w:p w:rsidR="00E12B67" w:rsidRDefault="00E12B67" w:rsidP="00E12B67">
      <w:pPr>
        <w:pStyle w:val="Standard"/>
        <w:rPr>
          <w:rFonts w:cs="Times New Roman"/>
          <w:sz w:val="20"/>
          <w:szCs w:val="20"/>
        </w:rPr>
      </w:pP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 w:rsidR="008C5CEA"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τα παραπάνω εισηγούμαστε την έγκριση  για τον καθορισμό των παρακάτω Κ.Α.Ε. στους οποίους προβλέπεται η έκδοση χρηματικών ενταλμάτων προπληρωμής το οικονομικό έτος 20</w:t>
      </w:r>
      <w:r w:rsidR="00BD0B92" w:rsidRPr="008C5CEA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3210"/>
        <w:gridCol w:w="5310"/>
      </w:tblGrid>
      <w:tr w:rsidR="00E12B67" w:rsidTr="00921C18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00.6073.0002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προσωπικού σε σεμινάρια και συνέδρια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00.6073.0003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Γενικού Γραμματέα &amp; Ειδικών Συμβούλων σε σεμινάρια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00.6221.0001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Ταχυδρομικά Τέλη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00.6421.0001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εποζημίωση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αιρετών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αποζημίωση Γ.Γ. , Ειδικών Συμβούλων &amp; συνεργατών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00.6423.0002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έξοδα και αποζημίωση λοιπών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00.6423.0003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Ημερήσια αποζημίωση Δημοτικών Συμβούλων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00.6492.0002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Δικαστικά έξοδα &amp; έξοδα εκτέλεσης  δικαστικών αποφάσεων ή συμβιβαστικών πράξεων, έξοδα παράστασης σε συμβόλαια ΝΣ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00.6494.0001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Εξοδα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μεταγραφής συμβολαίων λήψεως αντιγράφων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συμβολαίων,πισ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κων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00.8114.0001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Φόροι - τέλη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10.6279.0003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Δαπάνες για ηλεκτροδοτήσεις, επαυξήσεις, νέες παροχές Δημοτικών κτιρίων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10.6279.0005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Δαπάνες για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ηλεκτροδοτήσεις,επαυξήσεις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,νέες παροχές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Δημ</w:t>
            </w:r>
            <w:proofErr w:type="spellEnd"/>
            <w:r>
              <w:rPr>
                <w:rFonts w:cs="Times New Roman"/>
                <w:sz w:val="20"/>
                <w:szCs w:val="20"/>
              </w:rPr>
              <w:t>. κτιρίων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10.6422.0002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Ημερήσια αποζημίωση &amp; έξοδα κίνησης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10.6422.0003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κλητήρων και καθαριστριών του Δήμου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15.6422.0002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15.6423.0001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εθελοντριών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Υγειον</w:t>
            </w:r>
            <w:proofErr w:type="spellEnd"/>
            <w:r>
              <w:rPr>
                <w:rFonts w:cs="Times New Roman"/>
                <w:sz w:val="20"/>
                <w:szCs w:val="20"/>
              </w:rPr>
              <w:t>. Σταθμού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18.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20.6117.0002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Αδειοδότηση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συχνότητας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ραδιοδικτύου</w:t>
            </w:r>
            <w:proofErr w:type="spellEnd"/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19.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20.6253.0001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Δαπάνη ασφαλίστρων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αυτ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/των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καθ</w:t>
            </w:r>
            <w:proofErr w:type="spellEnd"/>
            <w:r>
              <w:rPr>
                <w:rFonts w:cs="Times New Roman"/>
                <w:sz w:val="20"/>
                <w:szCs w:val="20"/>
              </w:rPr>
              <w:t>/τας &amp; ηλεκτροφωτισμού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20.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20.6321.0001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επιβατικών αυτοκινήτων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21.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20.6322.0001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φορτηγών αυτοκινήτων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22.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Τέλη  κυκλοφορίας-χρήσης τρικύκλων  &amp; 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δικύκλων</w:t>
            </w:r>
            <w:proofErr w:type="spellEnd"/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23.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20.6323.0002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Λοιπά τέλη κυκλοφορίας – χρήσης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μηχ</w:t>
            </w:r>
            <w:proofErr w:type="spellEnd"/>
            <w:r>
              <w:rPr>
                <w:rFonts w:cs="Times New Roman"/>
                <w:sz w:val="20"/>
                <w:szCs w:val="20"/>
              </w:rPr>
              <w:t>/των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24.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20.6323.0003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Λοιπά τέλη - παραβάσεις ΚΟΚ</w:t>
            </w:r>
          </w:p>
        </w:tc>
      </w:tr>
      <w:tr w:rsidR="00E12B67" w:rsidTr="00921C18"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25.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20.6495.0001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Παράβολα ΚΤΕΟ</w:t>
            </w:r>
          </w:p>
        </w:tc>
      </w:tr>
      <w:tr w:rsidR="00E12B67" w:rsidTr="00E6389C">
        <w:trPr>
          <w:trHeight w:val="299"/>
        </w:trPr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26.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30.6251.0001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Ασφάλιση πυρός Κεντρικής αποθήκης στην Π. Τσαλδάρη 329</w:t>
            </w:r>
          </w:p>
        </w:tc>
      </w:tr>
      <w:tr w:rsidR="00E12B67" w:rsidTr="00921C18">
        <w:trPr>
          <w:trHeight w:val="663"/>
        </w:trPr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B67" w:rsidRPr="00921C18" w:rsidRDefault="00921C18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27.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35.7425.0003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B67" w:rsidRDefault="00E12B67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Ετήσια χορήγηση δικαιώματος  χρήσης ραδιοσυχνοτήτων για τη νόμιμη λειτουργία του αυτόματου συστήματος άρδευσης</w:t>
            </w:r>
          </w:p>
        </w:tc>
      </w:tr>
    </w:tbl>
    <w:p w:rsidR="00E12B67" w:rsidRDefault="00E12B67" w:rsidP="00E12B6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12B67" w:rsidRDefault="00E12B67" w:rsidP="00E12B6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12B67" w:rsidRDefault="00E12B67" w:rsidP="00E12B67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E12B67" w:rsidRDefault="00E12B67" w:rsidP="00E12B67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Ο  ΑΝΤΙΔΗΜΑΡΧΟΣ</w:t>
      </w:r>
    </w:p>
    <w:p w:rsidR="00E12B67" w:rsidRDefault="00E12B67" w:rsidP="00E12B6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0"/>
          <w:szCs w:val="20"/>
        </w:rPr>
        <w:t>Μπαρμπάκου</w:t>
      </w:r>
      <w:proofErr w:type="spellEnd"/>
      <w:r>
        <w:rPr>
          <w:rFonts w:cs="Times New Roman"/>
          <w:b/>
          <w:bCs/>
          <w:sz w:val="20"/>
          <w:szCs w:val="20"/>
        </w:rPr>
        <w:t>)</w:t>
      </w:r>
    </w:p>
    <w:p w:rsidR="00E12B67" w:rsidRDefault="00E12B67" w:rsidP="00E12B6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E12B67" w:rsidRDefault="00E12B67" w:rsidP="00E12B6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5A6389" w:rsidRDefault="00E12B67" w:rsidP="00E12B67"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ΜΠΑΡΜΠΑΚΟΣ ΕΥΑΓΓΕΛΟΣ                                              </w:t>
      </w:r>
    </w:p>
    <w:sectPr w:rsidR="005A6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67"/>
    <w:rsid w:val="005A6389"/>
    <w:rsid w:val="008C5CEA"/>
    <w:rsid w:val="00921C18"/>
    <w:rsid w:val="00BD0B92"/>
    <w:rsid w:val="00BD1711"/>
    <w:rsid w:val="00C636EF"/>
    <w:rsid w:val="00E12B67"/>
    <w:rsid w:val="00E6389C"/>
    <w:rsid w:val="00F64A7D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3E690D-6D14-4915-A60D-BE620B81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12B67"/>
    <w:rPr>
      <w:color w:val="0000FF"/>
      <w:u w:val="single"/>
    </w:rPr>
  </w:style>
  <w:style w:type="paragraph" w:customStyle="1" w:styleId="Standard">
    <w:name w:val="Standard"/>
    <w:rsid w:val="00E12B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2B67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F64A7D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4A7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9</cp:revision>
  <cp:lastPrinted>2019-12-06T07:27:00Z</cp:lastPrinted>
  <dcterms:created xsi:type="dcterms:W3CDTF">2019-12-06T07:15:00Z</dcterms:created>
  <dcterms:modified xsi:type="dcterms:W3CDTF">2020-01-10T11:39:00Z</dcterms:modified>
</cp:coreProperties>
</file>