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588"/>
        <w:gridCol w:w="4772"/>
      </w:tblGrid>
      <w:tr w:rsidR="00297E1B" w:rsidRPr="00711C96" w:rsidTr="00297E1B">
        <w:trPr>
          <w:cantSplit/>
          <w:trHeight w:val="1809"/>
        </w:trPr>
        <w:tc>
          <w:tcPr>
            <w:tcW w:w="4587" w:type="dxa"/>
            <w:hideMark/>
          </w:tcPr>
          <w:p w:rsidR="00297E1B" w:rsidRPr="00711C96" w:rsidRDefault="00297E1B" w:rsidP="00403DFA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711C96">
              <w:rPr>
                <w:rFonts w:ascii="Tahoma" w:hAnsi="Tahoma" w:cs="Tahoma"/>
                <w:b w:val="0"/>
                <w:noProof/>
                <w:sz w:val="22"/>
                <w:szCs w:val="22"/>
                <w:u w:val="none"/>
                <w:lang w:eastAsia="el-GR"/>
              </w:rPr>
              <w:drawing>
                <wp:inline distT="0" distB="0" distL="0" distR="0">
                  <wp:extent cx="1257300" cy="8382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199" w:rsidRPr="00711C96" w:rsidRDefault="00297E1B" w:rsidP="00403DFA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711C96">
              <w:rPr>
                <w:rFonts w:ascii="Tahoma" w:hAnsi="Tahoma" w:cs="Tahoma"/>
                <w:sz w:val="22"/>
                <w:szCs w:val="22"/>
                <w:u w:val="none"/>
              </w:rPr>
              <w:t xml:space="preserve">ΕΛΛΗΝΙΚΗ ΔΗΜΟΚΡΑΤΙΑ </w:t>
            </w:r>
          </w:p>
          <w:p w:rsidR="00297E1B" w:rsidRPr="00711C96" w:rsidRDefault="00297E1B" w:rsidP="00403DFA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711C96">
              <w:rPr>
                <w:rFonts w:ascii="Tahoma" w:hAnsi="Tahoma" w:cs="Tahoma"/>
                <w:sz w:val="22"/>
                <w:szCs w:val="22"/>
                <w:u w:val="none"/>
              </w:rPr>
              <w:t xml:space="preserve">ΝΟΜΟΣ  ΑΤΤΙΚΗΣ    </w:t>
            </w:r>
          </w:p>
          <w:p w:rsidR="00297E1B" w:rsidRPr="00711C96" w:rsidRDefault="00297E1B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711C9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ΔΗΜΟΣ ΚΑΛΛΙΘΕΑΣ</w:t>
            </w:r>
          </w:p>
          <w:p w:rsidR="00297E1B" w:rsidRPr="00711C96" w:rsidRDefault="00297E1B">
            <w:pPr>
              <w:tabs>
                <w:tab w:val="left" w:pos="375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11C96">
              <w:rPr>
                <w:rFonts w:ascii="Tahoma" w:hAnsi="Tahoma" w:cs="Tahoma"/>
                <w:sz w:val="22"/>
                <w:szCs w:val="22"/>
                <w:lang w:eastAsia="en-US"/>
              </w:rPr>
              <w:t>ΔΙΕΥΘΥΝΣΗ: ΔΙΟΙΚΗΤΙΚΗ</w:t>
            </w:r>
          </w:p>
          <w:p w:rsidR="00297E1B" w:rsidRPr="00711C96" w:rsidRDefault="00297E1B" w:rsidP="00403DFA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11C96">
              <w:rPr>
                <w:rFonts w:ascii="Tahoma" w:hAnsi="Tahoma" w:cs="Tahoma"/>
                <w:b w:val="0"/>
                <w:sz w:val="22"/>
                <w:szCs w:val="22"/>
              </w:rPr>
              <w:t>ΤΜΗΜΑ: ΑΝΘΡΩΠΙΝΟΥ ΔΥΝΑΜΙΚΟΥ</w:t>
            </w:r>
          </w:p>
          <w:p w:rsidR="00297E1B" w:rsidRPr="00711C96" w:rsidRDefault="00297E1B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11C96">
              <w:rPr>
                <w:rFonts w:ascii="Tahoma" w:hAnsi="Tahoma" w:cs="Tahoma"/>
                <w:sz w:val="22"/>
                <w:szCs w:val="22"/>
                <w:lang w:eastAsia="en-US"/>
              </w:rPr>
              <w:t>ΑΡΜΟΔΙΟΣ:  ΡΑΝΙΑ ΘΕΟΔΟΣΙΟΥ</w:t>
            </w:r>
          </w:p>
          <w:p w:rsidR="00297E1B" w:rsidRPr="00711C96" w:rsidRDefault="00297E1B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711C96">
              <w:rPr>
                <w:rFonts w:ascii="Tahoma" w:hAnsi="Tahoma" w:cs="Tahoma"/>
                <w:sz w:val="22"/>
                <w:szCs w:val="22"/>
                <w:lang w:eastAsia="en-US"/>
              </w:rPr>
              <w:t>Τηλ</w:t>
            </w:r>
            <w:proofErr w:type="spellEnd"/>
            <w:r w:rsidRPr="00711C96">
              <w:rPr>
                <w:rFonts w:ascii="Tahoma" w:hAnsi="Tahoma" w:cs="Tahoma"/>
                <w:sz w:val="22"/>
                <w:szCs w:val="22"/>
                <w:lang w:val="en-GB" w:eastAsia="en-US"/>
              </w:rPr>
              <w:t>. 213 20 70 41</w:t>
            </w:r>
            <w:r w:rsidRPr="00711C96">
              <w:rPr>
                <w:rFonts w:ascii="Tahoma" w:hAnsi="Tahoma" w:cs="Tahoma"/>
                <w:sz w:val="22"/>
                <w:szCs w:val="22"/>
                <w:lang w:eastAsia="en-US"/>
              </w:rPr>
              <w:t>5</w:t>
            </w:r>
          </w:p>
          <w:p w:rsidR="00297E1B" w:rsidRPr="00711C96" w:rsidRDefault="00297E1B">
            <w:pPr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711C96">
              <w:rPr>
                <w:rFonts w:ascii="Tahoma" w:hAnsi="Tahoma" w:cs="Tahoma"/>
                <w:sz w:val="22"/>
                <w:szCs w:val="22"/>
                <w:lang w:val="en-GB" w:eastAsia="en-US"/>
              </w:rPr>
              <w:t>e-</w:t>
            </w:r>
            <w:r w:rsidRPr="00711C96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mail: </w:t>
            </w:r>
            <w:hyperlink r:id="rId6" w:history="1">
              <w:r w:rsidRPr="00711C96">
                <w:rPr>
                  <w:rStyle w:val="-"/>
                  <w:rFonts w:ascii="Tahoma" w:hAnsi="Tahoma" w:cs="Tahoma"/>
                  <w:sz w:val="22"/>
                  <w:szCs w:val="22"/>
                  <w:lang w:val="en-US" w:eastAsia="en-US"/>
                </w:rPr>
                <w:t>r.theodosiou@kallithea.gr</w:t>
              </w:r>
            </w:hyperlink>
          </w:p>
        </w:tc>
        <w:tc>
          <w:tcPr>
            <w:tcW w:w="4770" w:type="dxa"/>
          </w:tcPr>
          <w:p w:rsidR="00297E1B" w:rsidRPr="00711C96" w:rsidRDefault="00297E1B">
            <w:pPr>
              <w:snapToGrid w:val="0"/>
              <w:spacing w:line="276" w:lineRule="auto"/>
              <w:ind w:left="12" w:right="-153" w:firstLine="690"/>
              <w:rPr>
                <w:rFonts w:ascii="Tahoma" w:hAnsi="Tahoma" w:cs="Tahoma"/>
                <w:b/>
                <w:sz w:val="22"/>
                <w:szCs w:val="22"/>
                <w:lang w:val="en-US" w:eastAsia="ar-SA"/>
              </w:rPr>
            </w:pPr>
          </w:p>
          <w:p w:rsidR="00297E1B" w:rsidRPr="00711C96" w:rsidRDefault="00297E1B">
            <w:pPr>
              <w:spacing w:line="276" w:lineRule="auto"/>
              <w:ind w:left="12" w:right="-93" w:firstLine="105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711C9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Καλλιθέα  </w:t>
            </w:r>
            <w:r w:rsidR="00CC73B5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16</w:t>
            </w:r>
            <w:r w:rsidR="004F726A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/</w:t>
            </w:r>
            <w:r w:rsidR="007B679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</w:t>
            </w:r>
            <w:r w:rsidR="004F726A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/2017</w:t>
            </w:r>
          </w:p>
          <w:p w:rsidR="00297E1B" w:rsidRPr="00CC73B5" w:rsidRDefault="00297E1B">
            <w:pPr>
              <w:suppressAutoHyphens/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en-US" w:eastAsia="ar-SA"/>
              </w:rPr>
            </w:pPr>
            <w:r w:rsidRPr="00711C96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               </w:t>
            </w:r>
            <w:r w:rsidRPr="00711C96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 xml:space="preserve">Αρ. Πρωτ. </w:t>
            </w:r>
            <w:r w:rsidR="00CC73B5">
              <w:rPr>
                <w:rFonts w:ascii="Tahoma" w:hAnsi="Tahoma" w:cs="Tahoma"/>
                <w:b/>
                <w:sz w:val="22"/>
                <w:szCs w:val="22"/>
                <w:lang w:val="en-US" w:eastAsia="ar-SA"/>
              </w:rPr>
              <w:t>25340</w:t>
            </w:r>
            <w:bookmarkStart w:id="0" w:name="_GoBack"/>
            <w:bookmarkEnd w:id="0"/>
          </w:p>
          <w:p w:rsidR="00297E1B" w:rsidRPr="00711C96" w:rsidRDefault="00297E1B">
            <w:pPr>
              <w:suppressAutoHyphens/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711C96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 xml:space="preserve"> </w:t>
            </w:r>
          </w:p>
          <w:p w:rsidR="00297E1B" w:rsidRPr="00711C96" w:rsidRDefault="00297E1B">
            <w:pPr>
              <w:suppressAutoHyphens/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  <w:p w:rsidR="00297E1B" w:rsidRDefault="00D47F28">
            <w:pPr>
              <w:suppressAutoHyphens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ΠΡΟΣ</w:t>
            </w:r>
          </w:p>
          <w:p w:rsidR="00D47F28" w:rsidRPr="00711C96" w:rsidRDefault="00D47F28">
            <w:pPr>
              <w:suppressAutoHyphens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  <w:p w:rsidR="00297E1B" w:rsidRDefault="00297E1B">
            <w:pPr>
              <w:suppressAutoHyphens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711C96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κ. Πρόεδρο Δημοτικού Συμβουλίου</w:t>
            </w:r>
          </w:p>
          <w:p w:rsidR="008E5FB0" w:rsidRPr="00711C96" w:rsidRDefault="008E5FB0" w:rsidP="00284521">
            <w:pPr>
              <w:suppressAutoHyphens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</w:tc>
      </w:tr>
    </w:tbl>
    <w:p w:rsidR="00297E1B" w:rsidRPr="00711C96" w:rsidRDefault="00297E1B" w:rsidP="00297E1B">
      <w:pPr>
        <w:rPr>
          <w:rFonts w:ascii="Tahoma" w:hAnsi="Tahoma" w:cs="Tahoma"/>
          <w:sz w:val="22"/>
          <w:szCs w:val="22"/>
        </w:rPr>
      </w:pPr>
    </w:p>
    <w:p w:rsidR="00297E1B" w:rsidRPr="00711C96" w:rsidRDefault="00297E1B" w:rsidP="00297E1B">
      <w:pPr>
        <w:jc w:val="both"/>
        <w:rPr>
          <w:rFonts w:ascii="Tahoma" w:hAnsi="Tahoma" w:cs="Tahoma"/>
          <w:sz w:val="22"/>
          <w:szCs w:val="22"/>
        </w:rPr>
      </w:pPr>
    </w:p>
    <w:p w:rsidR="00297E1B" w:rsidRPr="00711C96" w:rsidRDefault="00297E1B" w:rsidP="00F427D8">
      <w:pPr>
        <w:ind w:right="-58"/>
        <w:jc w:val="both"/>
        <w:rPr>
          <w:rFonts w:ascii="Tahoma" w:hAnsi="Tahoma" w:cs="Tahoma"/>
          <w:b/>
          <w:sz w:val="22"/>
          <w:szCs w:val="22"/>
        </w:rPr>
      </w:pPr>
      <w:r w:rsidRPr="00711C96">
        <w:rPr>
          <w:rFonts w:ascii="Tahoma" w:hAnsi="Tahoma" w:cs="Tahoma"/>
          <w:b/>
          <w:sz w:val="22"/>
          <w:szCs w:val="22"/>
        </w:rPr>
        <w:t>Θέμα :</w:t>
      </w:r>
      <w:r w:rsidRPr="00711C96">
        <w:rPr>
          <w:rFonts w:ascii="Tahoma" w:hAnsi="Tahoma" w:cs="Tahoma"/>
          <w:sz w:val="22"/>
          <w:szCs w:val="22"/>
        </w:rPr>
        <w:t xml:space="preserve"> </w:t>
      </w:r>
      <w:r w:rsidR="00284521">
        <w:rPr>
          <w:rFonts w:ascii="Tahoma" w:hAnsi="Tahoma" w:cs="Tahoma"/>
          <w:sz w:val="22"/>
          <w:szCs w:val="22"/>
        </w:rPr>
        <w:t xml:space="preserve">Τροποποίηση </w:t>
      </w:r>
      <w:r w:rsidR="00507E87">
        <w:rPr>
          <w:rFonts w:ascii="Tahoma" w:hAnsi="Tahoma" w:cs="Tahoma"/>
          <w:sz w:val="22"/>
          <w:szCs w:val="22"/>
        </w:rPr>
        <w:t xml:space="preserve"> της με αρ. 38/2017 ΑΔΑ: ΩΦΧΚΩΕΚ-ΦΟΥ απόφασης Δημοτικού  Συμβουλίου με θέμα :</w:t>
      </w:r>
      <w:r w:rsidRPr="00711C96">
        <w:rPr>
          <w:rFonts w:ascii="Tahoma" w:hAnsi="Tahoma" w:cs="Tahoma"/>
          <w:sz w:val="22"/>
          <w:szCs w:val="22"/>
        </w:rPr>
        <w:t>«</w:t>
      </w:r>
      <w:r w:rsidRPr="00711C96">
        <w:rPr>
          <w:rFonts w:ascii="Tahoma" w:hAnsi="Tahoma" w:cs="Tahoma"/>
          <w:b/>
          <w:sz w:val="22"/>
          <w:szCs w:val="22"/>
        </w:rPr>
        <w:t xml:space="preserve">Καθιέρωση </w:t>
      </w:r>
      <w:proofErr w:type="spellStart"/>
      <w:r w:rsidRPr="00711C96">
        <w:rPr>
          <w:rFonts w:ascii="Tahoma" w:hAnsi="Tahoma" w:cs="Tahoma"/>
          <w:b/>
          <w:sz w:val="22"/>
          <w:szCs w:val="22"/>
        </w:rPr>
        <w:t>ωράριου</w:t>
      </w:r>
      <w:proofErr w:type="spellEnd"/>
      <w:r w:rsidRPr="00711C96">
        <w:rPr>
          <w:rFonts w:ascii="Tahoma" w:hAnsi="Tahoma" w:cs="Tahoma"/>
          <w:b/>
          <w:sz w:val="22"/>
          <w:szCs w:val="22"/>
        </w:rPr>
        <w:t xml:space="preserve"> λειτουργίας </w:t>
      </w:r>
      <w:r w:rsidR="00AE04F7" w:rsidRPr="00711C96">
        <w:rPr>
          <w:rFonts w:ascii="Tahoma" w:hAnsi="Tahoma" w:cs="Tahoma"/>
          <w:b/>
          <w:sz w:val="22"/>
          <w:szCs w:val="22"/>
        </w:rPr>
        <w:t xml:space="preserve">τμήματος </w:t>
      </w:r>
      <w:r w:rsidRPr="00711C96">
        <w:rPr>
          <w:rFonts w:ascii="Tahoma" w:hAnsi="Tahoma" w:cs="Tahoma"/>
          <w:b/>
          <w:sz w:val="22"/>
          <w:szCs w:val="22"/>
        </w:rPr>
        <w:t>Δημοτικού Ωδείου</w:t>
      </w:r>
      <w:r w:rsidR="00AE04F7" w:rsidRPr="00711C96">
        <w:rPr>
          <w:rFonts w:ascii="Tahoma" w:hAnsi="Tahoma" w:cs="Tahoma"/>
          <w:b/>
          <w:sz w:val="22"/>
          <w:szCs w:val="22"/>
        </w:rPr>
        <w:t xml:space="preserve"> της Διεύθυνσης </w:t>
      </w:r>
      <w:r w:rsidRPr="00711C96">
        <w:rPr>
          <w:rFonts w:ascii="Tahoma" w:hAnsi="Tahoma" w:cs="Tahoma"/>
          <w:b/>
          <w:sz w:val="22"/>
          <w:szCs w:val="22"/>
        </w:rPr>
        <w:t xml:space="preserve">  </w:t>
      </w:r>
      <w:r w:rsidR="00AE04F7" w:rsidRPr="00711C96">
        <w:rPr>
          <w:rFonts w:ascii="Tahoma" w:hAnsi="Tahoma" w:cs="Tahoma"/>
          <w:b/>
          <w:sz w:val="22"/>
          <w:szCs w:val="22"/>
        </w:rPr>
        <w:t xml:space="preserve">Παιδείας Πολιτισμού και Νέας Γενιάς του </w:t>
      </w:r>
      <w:r w:rsidRPr="00711C96">
        <w:rPr>
          <w:rFonts w:ascii="Tahoma" w:hAnsi="Tahoma" w:cs="Tahoma"/>
          <w:b/>
          <w:sz w:val="22"/>
          <w:szCs w:val="22"/>
        </w:rPr>
        <w:t>Δήμου Καλλιθέας»</w:t>
      </w:r>
      <w:r w:rsidR="00284521">
        <w:rPr>
          <w:rFonts w:ascii="Tahoma" w:hAnsi="Tahoma" w:cs="Tahoma"/>
          <w:b/>
          <w:sz w:val="22"/>
          <w:szCs w:val="22"/>
        </w:rPr>
        <w:t xml:space="preserve">  </w:t>
      </w:r>
    </w:p>
    <w:p w:rsidR="00297E1B" w:rsidRPr="00711C96" w:rsidRDefault="00297E1B" w:rsidP="00F427D8">
      <w:pPr>
        <w:jc w:val="both"/>
        <w:rPr>
          <w:rFonts w:ascii="Tahoma" w:hAnsi="Tahoma" w:cs="Tahoma"/>
          <w:b/>
          <w:sz w:val="22"/>
          <w:szCs w:val="22"/>
        </w:rPr>
      </w:pPr>
    </w:p>
    <w:p w:rsidR="00340D7E" w:rsidRPr="00711C96" w:rsidRDefault="00340D7E" w:rsidP="00340D7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40D7E" w:rsidRPr="00711C96" w:rsidRDefault="00340D7E" w:rsidP="00340D7E">
      <w:pPr>
        <w:pStyle w:val="2"/>
        <w:rPr>
          <w:rFonts w:ascii="Tahoma" w:hAnsi="Tahoma" w:cs="Tahoma"/>
          <w:sz w:val="22"/>
          <w:szCs w:val="22"/>
        </w:rPr>
      </w:pPr>
      <w:r w:rsidRPr="00711C96">
        <w:rPr>
          <w:rFonts w:ascii="Tahoma" w:hAnsi="Tahoma" w:cs="Tahoma"/>
          <w:sz w:val="22"/>
          <w:szCs w:val="22"/>
        </w:rPr>
        <w:t>Παρακαλούμε όπως στα θέματα της προσεχούς συνεδρίασης σας, συμπεριλάβετε  και το στην περίληψη αναφερόμενο θέμα για το οποίο σας γνωρίζουμε τα πιο κάτω:</w:t>
      </w:r>
    </w:p>
    <w:p w:rsidR="00423EFC" w:rsidRPr="00711C96" w:rsidRDefault="00423EFC" w:rsidP="00340D7E">
      <w:pPr>
        <w:pStyle w:val="2"/>
        <w:rPr>
          <w:rFonts w:ascii="Tahoma" w:hAnsi="Tahoma" w:cs="Tahoma"/>
          <w:sz w:val="22"/>
          <w:szCs w:val="22"/>
        </w:rPr>
      </w:pPr>
    </w:p>
    <w:p w:rsidR="00340D7E" w:rsidRDefault="00D47F28" w:rsidP="00340D7E">
      <w:pPr>
        <w:pStyle w:val="2"/>
        <w:numPr>
          <w:ilvl w:val="0"/>
          <w:numId w:val="2"/>
        </w:num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</w:t>
      </w:r>
      <w:r w:rsidR="00340D7E" w:rsidRPr="00711C96">
        <w:rPr>
          <w:rFonts w:ascii="Tahoma" w:hAnsi="Tahoma" w:cs="Tahoma"/>
          <w:sz w:val="22"/>
          <w:szCs w:val="22"/>
        </w:rPr>
        <w:t xml:space="preserve">ύμφωνα με το άρθρο 36 παρ. 6 του Ν.3584/07 «Οι καθημερινές ώρες εργασίας είναι συνεχείς, μπορεί δε κατ’ εξαίρεση να ορίζονται διακεκομμένες με απόφαση του Γενικού Γραμματέα </w:t>
      </w:r>
      <w:r w:rsidR="009B5903">
        <w:rPr>
          <w:rFonts w:ascii="Tahoma" w:hAnsi="Tahoma" w:cs="Tahoma"/>
          <w:sz w:val="22"/>
          <w:szCs w:val="22"/>
        </w:rPr>
        <w:t>της οικείας Αποκεντρωμένης Διοίκησης</w:t>
      </w:r>
      <w:r w:rsidR="00340D7E" w:rsidRPr="00711C96">
        <w:rPr>
          <w:rFonts w:ascii="Tahoma" w:hAnsi="Tahoma" w:cs="Tahoma"/>
          <w:sz w:val="22"/>
          <w:szCs w:val="22"/>
        </w:rPr>
        <w:t>, μετά από πρόταση των οικείων συμβουλίων, κάθε φορά που αυτό επιβάλλεται λόγω ιδιοτυπίας των συνθηκών λειτουργίας ή του είδους και της μορφής της υπηρεσίας ή εργασίας. Επίσης μπορεί να καθιερωθεί το καθημερινό ωράριο εργασίας σε βάρδιες και κατά τις νυχτερινές ώρες, όταν αυτό επιβάλλεται από τις συνθήκες λειτουργίας ή το είδος και τη μορφή της υπηρεσίας ή εργασίας. Με την ίδια ως άνω διαδικασία και εφόσον το επιβάλλουν οι συνθήκες λειτουργίας ή το είδος ή η μορφή της υπηρεσίας ή εργασίας, μπορεί να ορίζεται για όλο ή μέρος του προσωπικού ότι θα απασχολείται κατά τις Κυριακές και ημέρες αργίας.»</w:t>
      </w:r>
    </w:p>
    <w:p w:rsidR="00650CD5" w:rsidRDefault="00340D7E" w:rsidP="00340D7E">
      <w:pPr>
        <w:pStyle w:val="2"/>
        <w:numPr>
          <w:ilvl w:val="0"/>
          <w:numId w:val="2"/>
        </w:numPr>
        <w:ind w:left="284"/>
        <w:rPr>
          <w:rFonts w:ascii="Tahoma" w:hAnsi="Tahoma" w:cs="Tahoma"/>
          <w:sz w:val="22"/>
          <w:szCs w:val="22"/>
        </w:rPr>
      </w:pPr>
      <w:r w:rsidRPr="00711C96">
        <w:rPr>
          <w:rFonts w:ascii="Tahoma" w:hAnsi="Tahoma" w:cs="Tahoma"/>
          <w:sz w:val="22"/>
          <w:szCs w:val="22"/>
        </w:rPr>
        <w:t>Σύμφωνα με το άρθρο 8 παρ.</w:t>
      </w:r>
      <w:r w:rsidR="00630ECC" w:rsidRPr="00711C96">
        <w:rPr>
          <w:rFonts w:ascii="Tahoma" w:hAnsi="Tahoma" w:cs="Tahoma"/>
          <w:sz w:val="22"/>
          <w:szCs w:val="22"/>
        </w:rPr>
        <w:t xml:space="preserve">2 του Κανονισμού λειτουργίας του Δημοτικού Ωδείου Καλλιθέας </w:t>
      </w:r>
      <w:r w:rsidR="00F85853" w:rsidRPr="00711C96">
        <w:rPr>
          <w:rFonts w:ascii="Tahoma" w:hAnsi="Tahoma" w:cs="Tahoma"/>
          <w:sz w:val="22"/>
          <w:szCs w:val="22"/>
        </w:rPr>
        <w:t xml:space="preserve">(αρ. </w:t>
      </w:r>
      <w:proofErr w:type="spellStart"/>
      <w:r w:rsidR="00630ECC" w:rsidRPr="00711C96">
        <w:rPr>
          <w:rFonts w:ascii="Tahoma" w:hAnsi="Tahoma" w:cs="Tahoma"/>
          <w:sz w:val="22"/>
          <w:szCs w:val="22"/>
        </w:rPr>
        <w:t>από</w:t>
      </w:r>
      <w:r w:rsidR="00F85853" w:rsidRPr="00711C96">
        <w:rPr>
          <w:rFonts w:ascii="Tahoma" w:hAnsi="Tahoma" w:cs="Tahoma"/>
          <w:sz w:val="22"/>
          <w:szCs w:val="22"/>
        </w:rPr>
        <w:t>φ</w:t>
      </w:r>
      <w:proofErr w:type="spellEnd"/>
      <w:r w:rsidR="00F85853" w:rsidRPr="00711C96">
        <w:rPr>
          <w:rFonts w:ascii="Tahoma" w:hAnsi="Tahoma" w:cs="Tahoma"/>
          <w:sz w:val="22"/>
          <w:szCs w:val="22"/>
        </w:rPr>
        <w:t>. Δημοτικού Συμβουλίου 418/2012 ΑΔΑ:</w:t>
      </w:r>
      <w:r w:rsidR="00F85853" w:rsidRPr="00711C96">
        <w:rPr>
          <w:rFonts w:ascii="Tahoma" w:hAnsi="Tahoma" w:cs="Tahoma"/>
          <w:sz w:val="22"/>
          <w:szCs w:val="22"/>
          <w:lang w:val="en-US"/>
        </w:rPr>
        <w:t>B</w:t>
      </w:r>
      <w:r w:rsidR="00F85853" w:rsidRPr="00711C96">
        <w:rPr>
          <w:rFonts w:ascii="Tahoma" w:hAnsi="Tahoma" w:cs="Tahoma"/>
          <w:sz w:val="22"/>
          <w:szCs w:val="22"/>
        </w:rPr>
        <w:t>43</w:t>
      </w:r>
      <w:r w:rsidR="00F85853" w:rsidRPr="00711C96">
        <w:rPr>
          <w:rFonts w:ascii="Tahoma" w:hAnsi="Tahoma" w:cs="Tahoma"/>
          <w:sz w:val="22"/>
          <w:szCs w:val="22"/>
          <w:lang w:val="en-US"/>
        </w:rPr>
        <w:t>E</w:t>
      </w:r>
      <w:r w:rsidR="00F85853" w:rsidRPr="00711C96">
        <w:rPr>
          <w:rFonts w:ascii="Tahoma" w:hAnsi="Tahoma" w:cs="Tahoma"/>
          <w:sz w:val="22"/>
          <w:szCs w:val="22"/>
        </w:rPr>
        <w:t xml:space="preserve">ΩΕΚ-ΝΝΥ) με τίτλο «Η Γραμματεία του Δημοτικού Ωδείου»- </w:t>
      </w:r>
      <w:r w:rsidR="00F85853" w:rsidRPr="00711C96">
        <w:rPr>
          <w:rFonts w:ascii="Tahoma" w:hAnsi="Tahoma" w:cs="Tahoma"/>
          <w:i/>
          <w:sz w:val="22"/>
          <w:szCs w:val="22"/>
        </w:rPr>
        <w:t>Το ωράριο εργασίας της Γραμματείας παρακολουθεί το πρόγραμμα των μαθημάτων του Δημοτικού Ωδείου</w:t>
      </w:r>
      <w:r w:rsidR="00511496" w:rsidRPr="00711C96">
        <w:rPr>
          <w:rFonts w:ascii="Tahoma" w:hAnsi="Tahoma" w:cs="Tahoma"/>
          <w:i/>
          <w:sz w:val="22"/>
          <w:szCs w:val="22"/>
        </w:rPr>
        <w:t xml:space="preserve"> </w:t>
      </w:r>
      <w:r w:rsidR="00650CD5" w:rsidRPr="00650CD5">
        <w:rPr>
          <w:rFonts w:ascii="Tahoma" w:hAnsi="Tahoma" w:cs="Tahoma"/>
          <w:sz w:val="22"/>
          <w:szCs w:val="22"/>
        </w:rPr>
        <w:t>.</w:t>
      </w:r>
    </w:p>
    <w:p w:rsidR="00340D7E" w:rsidRDefault="00507E87" w:rsidP="00340D7E">
      <w:pPr>
        <w:pStyle w:val="2"/>
        <w:numPr>
          <w:ilvl w:val="0"/>
          <w:numId w:val="2"/>
        </w:num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650CD5">
        <w:rPr>
          <w:rFonts w:ascii="Tahoma" w:hAnsi="Tahoma" w:cs="Tahoma"/>
          <w:sz w:val="22"/>
          <w:szCs w:val="22"/>
        </w:rPr>
        <w:t xml:space="preserve">Το με αρ. 17023/5947 /12.4.2017 έγγραφο της Αποκεντρωμένης Διοίκησης Αττικής με θέμα </w:t>
      </w:r>
      <w:r w:rsidR="00B76C9B">
        <w:rPr>
          <w:rFonts w:ascii="Tahoma" w:hAnsi="Tahoma" w:cs="Tahoma"/>
          <w:sz w:val="22"/>
          <w:szCs w:val="22"/>
        </w:rPr>
        <w:t>«</w:t>
      </w:r>
      <w:r w:rsidR="00650CD5">
        <w:rPr>
          <w:rFonts w:ascii="Tahoma" w:hAnsi="Tahoma" w:cs="Tahoma"/>
          <w:sz w:val="22"/>
          <w:szCs w:val="22"/>
        </w:rPr>
        <w:t>Καθιέρωση διαφορετικού ωραρίου λειτουργίας των Υπηρεσιών του Δήμου σας</w:t>
      </w:r>
      <w:r w:rsidR="0070034F">
        <w:rPr>
          <w:rFonts w:ascii="Tahoma" w:hAnsi="Tahoma" w:cs="Tahoma"/>
          <w:sz w:val="22"/>
          <w:szCs w:val="22"/>
        </w:rPr>
        <w:t>»</w:t>
      </w:r>
    </w:p>
    <w:p w:rsidR="00507E87" w:rsidRDefault="00507E87" w:rsidP="00340D7E">
      <w:pPr>
        <w:pStyle w:val="2"/>
        <w:numPr>
          <w:ilvl w:val="0"/>
          <w:numId w:val="2"/>
        </w:num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Την </w:t>
      </w:r>
      <w:r w:rsidR="001753B4">
        <w:rPr>
          <w:rFonts w:ascii="Tahoma" w:hAnsi="Tahoma" w:cs="Tahoma"/>
          <w:sz w:val="22"/>
          <w:szCs w:val="22"/>
        </w:rPr>
        <w:t>παρ.</w:t>
      </w:r>
      <w:r w:rsidR="0070034F">
        <w:rPr>
          <w:rFonts w:ascii="Tahoma" w:hAnsi="Tahoma" w:cs="Tahoma"/>
          <w:sz w:val="22"/>
          <w:szCs w:val="22"/>
        </w:rPr>
        <w:t xml:space="preserve"> </w:t>
      </w:r>
      <w:r w:rsidR="001753B4">
        <w:rPr>
          <w:rFonts w:ascii="Tahoma" w:hAnsi="Tahoma" w:cs="Tahoma"/>
          <w:sz w:val="22"/>
          <w:szCs w:val="22"/>
        </w:rPr>
        <w:t>4γ της</w:t>
      </w:r>
      <w:r w:rsidR="001753B4" w:rsidRPr="001753B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με αρ. 5850/5633</w:t>
      </w:r>
      <w:r w:rsidR="001753B4" w:rsidRPr="001753B4">
        <w:rPr>
          <w:rFonts w:ascii="Tahoma" w:hAnsi="Tahoma" w:cs="Tahoma"/>
          <w:sz w:val="22"/>
          <w:szCs w:val="22"/>
        </w:rPr>
        <w:t>/17.2.2012</w:t>
      </w:r>
      <w:r>
        <w:rPr>
          <w:rFonts w:ascii="Tahoma" w:hAnsi="Tahoma" w:cs="Tahoma"/>
          <w:sz w:val="22"/>
          <w:szCs w:val="22"/>
        </w:rPr>
        <w:t xml:space="preserve"> </w:t>
      </w:r>
      <w:r w:rsidR="001753B4">
        <w:rPr>
          <w:rFonts w:ascii="Tahoma" w:hAnsi="Tahoma" w:cs="Tahoma"/>
          <w:sz w:val="22"/>
          <w:szCs w:val="22"/>
        </w:rPr>
        <w:t>ΦΕΚ 571/</w:t>
      </w:r>
      <w:proofErr w:type="spellStart"/>
      <w:r w:rsidR="001753B4">
        <w:rPr>
          <w:rFonts w:ascii="Tahoma" w:hAnsi="Tahoma" w:cs="Tahoma"/>
          <w:sz w:val="22"/>
          <w:szCs w:val="22"/>
        </w:rPr>
        <w:t>τ.Β</w:t>
      </w:r>
      <w:proofErr w:type="spellEnd"/>
      <w:r w:rsidR="001753B4">
        <w:rPr>
          <w:rFonts w:ascii="Tahoma" w:hAnsi="Tahoma" w:cs="Tahoma"/>
          <w:sz w:val="22"/>
          <w:szCs w:val="22"/>
        </w:rPr>
        <w:t xml:space="preserve">/2.3.2012  </w:t>
      </w:r>
      <w:r>
        <w:rPr>
          <w:rFonts w:ascii="Tahoma" w:hAnsi="Tahoma" w:cs="Tahoma"/>
          <w:sz w:val="22"/>
          <w:szCs w:val="22"/>
        </w:rPr>
        <w:t xml:space="preserve">απόφαση Γενικού Γραμματέα Αποκεντρωμένης Διοίκησης Αττικής </w:t>
      </w:r>
      <w:r w:rsidR="00627541">
        <w:rPr>
          <w:rFonts w:ascii="Tahoma" w:hAnsi="Tahoma" w:cs="Tahoma"/>
          <w:sz w:val="22"/>
          <w:szCs w:val="22"/>
        </w:rPr>
        <w:t xml:space="preserve">με την οποία </w:t>
      </w:r>
      <w:r>
        <w:rPr>
          <w:rFonts w:ascii="Tahoma" w:hAnsi="Tahoma" w:cs="Tahoma"/>
          <w:sz w:val="22"/>
          <w:szCs w:val="22"/>
        </w:rPr>
        <w:t xml:space="preserve">καθιερώνεται </w:t>
      </w:r>
      <w:proofErr w:type="spellStart"/>
      <w:r w:rsidR="00D255DD">
        <w:rPr>
          <w:rFonts w:ascii="Tahoma" w:hAnsi="Tahoma" w:cs="Tahoma"/>
          <w:sz w:val="22"/>
          <w:szCs w:val="22"/>
        </w:rPr>
        <w:t>κατ</w:t>
      </w:r>
      <w:proofErr w:type="spellEnd"/>
      <w:r w:rsidR="00D255DD">
        <w:rPr>
          <w:rFonts w:ascii="Tahoma" w:hAnsi="Tahoma" w:cs="Tahoma"/>
          <w:sz w:val="22"/>
          <w:szCs w:val="22"/>
        </w:rPr>
        <w:t xml:space="preserve"> εξαίρεση </w:t>
      </w:r>
      <w:r>
        <w:rPr>
          <w:rFonts w:ascii="Tahoma" w:hAnsi="Tahoma" w:cs="Tahoma"/>
          <w:sz w:val="22"/>
          <w:szCs w:val="22"/>
        </w:rPr>
        <w:t xml:space="preserve">η απασχόληση </w:t>
      </w:r>
      <w:r w:rsidRPr="00032D98">
        <w:rPr>
          <w:rFonts w:ascii="Tahoma" w:hAnsi="Tahoma" w:cs="Tahoma"/>
          <w:sz w:val="22"/>
          <w:szCs w:val="22"/>
          <w:u w:val="single"/>
        </w:rPr>
        <w:t>σε 12ωρη</w:t>
      </w:r>
      <w:r>
        <w:rPr>
          <w:rFonts w:ascii="Tahoma" w:hAnsi="Tahoma" w:cs="Tahoma"/>
          <w:sz w:val="22"/>
          <w:szCs w:val="22"/>
        </w:rPr>
        <w:t xml:space="preserve"> βάση</w:t>
      </w:r>
      <w:r w:rsidR="00627541">
        <w:rPr>
          <w:rFonts w:ascii="Tahoma" w:hAnsi="Tahoma" w:cs="Tahoma"/>
          <w:sz w:val="22"/>
          <w:szCs w:val="22"/>
        </w:rPr>
        <w:t xml:space="preserve"> λόγω της ιδιαίτερης φύσης της εργασίας τους</w:t>
      </w:r>
      <w:r>
        <w:rPr>
          <w:rFonts w:ascii="Tahoma" w:hAnsi="Tahoma" w:cs="Tahoma"/>
          <w:sz w:val="22"/>
          <w:szCs w:val="22"/>
        </w:rPr>
        <w:t>, όλες τις ημέρες του μήνα</w:t>
      </w:r>
      <w:r w:rsidR="00032D98">
        <w:rPr>
          <w:rFonts w:ascii="Tahoma" w:hAnsi="Tahoma" w:cs="Tahoma"/>
          <w:sz w:val="22"/>
          <w:szCs w:val="22"/>
        </w:rPr>
        <w:t xml:space="preserve"> καθώς και τις Κυριακές η λειτουργία ορισμένω</w:t>
      </w:r>
      <w:r w:rsidR="00D601C5">
        <w:rPr>
          <w:rFonts w:ascii="Tahoma" w:hAnsi="Tahoma" w:cs="Tahoma"/>
          <w:sz w:val="22"/>
          <w:szCs w:val="22"/>
        </w:rPr>
        <w:t>ν</w:t>
      </w:r>
      <w:r w:rsidR="00032D98">
        <w:rPr>
          <w:rFonts w:ascii="Tahoma" w:hAnsi="Tahoma" w:cs="Tahoma"/>
          <w:sz w:val="22"/>
          <w:szCs w:val="22"/>
        </w:rPr>
        <w:t xml:space="preserve"> υπηρεσιών του Δήμου</w:t>
      </w:r>
      <w:r w:rsidR="001753B4">
        <w:rPr>
          <w:rFonts w:ascii="Tahoma" w:hAnsi="Tahoma" w:cs="Tahoma"/>
          <w:sz w:val="22"/>
          <w:szCs w:val="22"/>
        </w:rPr>
        <w:t>,</w:t>
      </w:r>
      <w:r w:rsidR="00032D98">
        <w:rPr>
          <w:rFonts w:ascii="Tahoma" w:hAnsi="Tahoma" w:cs="Tahoma"/>
          <w:sz w:val="22"/>
          <w:szCs w:val="22"/>
        </w:rPr>
        <w:t xml:space="preserve"> </w:t>
      </w:r>
      <w:r w:rsidR="001753B4">
        <w:rPr>
          <w:rFonts w:ascii="Tahoma" w:hAnsi="Tahoma" w:cs="Tahoma"/>
          <w:sz w:val="22"/>
          <w:szCs w:val="22"/>
        </w:rPr>
        <w:t xml:space="preserve">στις οποίες </w:t>
      </w:r>
      <w:r w:rsidR="00032D98">
        <w:rPr>
          <w:rFonts w:ascii="Tahoma" w:hAnsi="Tahoma" w:cs="Tahoma"/>
          <w:sz w:val="22"/>
          <w:szCs w:val="22"/>
        </w:rPr>
        <w:t>συμπεριλαμβ</w:t>
      </w:r>
      <w:r w:rsidR="001753B4">
        <w:rPr>
          <w:rFonts w:ascii="Tahoma" w:hAnsi="Tahoma" w:cs="Tahoma"/>
          <w:sz w:val="22"/>
          <w:szCs w:val="22"/>
        </w:rPr>
        <w:t xml:space="preserve">άνεται </w:t>
      </w:r>
      <w:r w:rsidR="00032D98">
        <w:rPr>
          <w:rFonts w:ascii="Tahoma" w:hAnsi="Tahoma" w:cs="Tahoma"/>
          <w:sz w:val="22"/>
          <w:szCs w:val="22"/>
        </w:rPr>
        <w:t xml:space="preserve">και </w:t>
      </w:r>
      <w:r w:rsidR="001753B4">
        <w:rPr>
          <w:rFonts w:ascii="Tahoma" w:hAnsi="Tahoma" w:cs="Tahoma"/>
          <w:sz w:val="22"/>
          <w:szCs w:val="22"/>
        </w:rPr>
        <w:t>η</w:t>
      </w:r>
      <w:r w:rsidR="00032D98">
        <w:rPr>
          <w:rFonts w:ascii="Tahoma" w:hAnsi="Tahoma" w:cs="Tahoma"/>
          <w:sz w:val="22"/>
          <w:szCs w:val="22"/>
        </w:rPr>
        <w:t xml:space="preserve"> Υπηρεσία Πολιτισμού στην οποία ανήκει σύμφωνα με τον ΟΕΥ του Δήμου </w:t>
      </w:r>
      <w:r w:rsidR="00032D98" w:rsidRPr="001753B4">
        <w:rPr>
          <w:rFonts w:ascii="Tahoma" w:hAnsi="Tahoma" w:cs="Tahoma"/>
          <w:sz w:val="22"/>
          <w:szCs w:val="22"/>
          <w:u w:val="single"/>
        </w:rPr>
        <w:t>το Τμήμα Ωδείου</w:t>
      </w:r>
      <w:r w:rsidR="00032D98">
        <w:rPr>
          <w:rFonts w:ascii="Tahoma" w:hAnsi="Tahoma" w:cs="Tahoma"/>
          <w:sz w:val="22"/>
          <w:szCs w:val="22"/>
        </w:rPr>
        <w:t>.</w:t>
      </w:r>
    </w:p>
    <w:p w:rsidR="004C0AA5" w:rsidRPr="00711C96" w:rsidRDefault="004C0AA5" w:rsidP="00340D7E">
      <w:pPr>
        <w:pStyle w:val="2"/>
        <w:numPr>
          <w:ilvl w:val="0"/>
          <w:numId w:val="2"/>
        </w:num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Την με</w:t>
      </w:r>
      <w:r w:rsidRPr="004C0AA5">
        <w:rPr>
          <w:rFonts w:ascii="Tahoma" w:hAnsi="Tahoma" w:cs="Tahoma"/>
          <w:sz w:val="22"/>
          <w:szCs w:val="22"/>
        </w:rPr>
        <w:t xml:space="preserve"> αρ. πρωτ. 22397/4.5.17</w:t>
      </w:r>
      <w:r w:rsidR="00603B7F">
        <w:rPr>
          <w:rFonts w:ascii="Tahoma" w:hAnsi="Tahoma" w:cs="Tahoma"/>
          <w:sz w:val="22"/>
          <w:szCs w:val="22"/>
        </w:rPr>
        <w:t xml:space="preserve"> β</w:t>
      </w:r>
      <w:r w:rsidR="00603B7F" w:rsidRPr="004C0AA5">
        <w:rPr>
          <w:rFonts w:ascii="Tahoma" w:hAnsi="Tahoma" w:cs="Tahoma"/>
          <w:sz w:val="22"/>
          <w:szCs w:val="22"/>
        </w:rPr>
        <w:t>εβαίωση</w:t>
      </w:r>
      <w:r w:rsidR="006C513E">
        <w:rPr>
          <w:rFonts w:ascii="Tahoma" w:hAnsi="Tahoma" w:cs="Tahoma"/>
          <w:sz w:val="22"/>
          <w:szCs w:val="22"/>
        </w:rPr>
        <w:t xml:space="preserve"> της</w:t>
      </w:r>
      <w:r w:rsidR="00603B7F" w:rsidRPr="004C0AA5">
        <w:rPr>
          <w:rFonts w:ascii="Tahoma" w:hAnsi="Tahoma" w:cs="Tahoma"/>
          <w:sz w:val="22"/>
          <w:szCs w:val="22"/>
        </w:rPr>
        <w:t xml:space="preserve"> </w:t>
      </w:r>
      <w:r w:rsidR="006C513E">
        <w:rPr>
          <w:rFonts w:ascii="Tahoma" w:hAnsi="Tahoma" w:cs="Tahoma"/>
          <w:sz w:val="22"/>
          <w:szCs w:val="22"/>
        </w:rPr>
        <w:t>Ο</w:t>
      </w:r>
      <w:r w:rsidR="00603B7F" w:rsidRPr="004C0AA5">
        <w:rPr>
          <w:rFonts w:ascii="Tahoma" w:hAnsi="Tahoma" w:cs="Tahoma"/>
          <w:sz w:val="22"/>
          <w:szCs w:val="22"/>
        </w:rPr>
        <w:t xml:space="preserve">ικονομικής </w:t>
      </w:r>
      <w:r w:rsidR="006C513E">
        <w:rPr>
          <w:rFonts w:ascii="Tahoma" w:hAnsi="Tahoma" w:cs="Tahoma"/>
          <w:sz w:val="22"/>
          <w:szCs w:val="22"/>
        </w:rPr>
        <w:t>Υ</w:t>
      </w:r>
      <w:r w:rsidR="00603B7F" w:rsidRPr="004C0AA5">
        <w:rPr>
          <w:rFonts w:ascii="Tahoma" w:hAnsi="Tahoma" w:cs="Tahoma"/>
          <w:sz w:val="22"/>
          <w:szCs w:val="22"/>
        </w:rPr>
        <w:t>πηρεσίας</w:t>
      </w:r>
      <w:r w:rsidRPr="004C0AA5">
        <w:rPr>
          <w:rFonts w:ascii="Tahoma" w:hAnsi="Tahoma" w:cs="Tahoma"/>
          <w:sz w:val="22"/>
          <w:szCs w:val="22"/>
        </w:rPr>
        <w:t>.</w:t>
      </w:r>
    </w:p>
    <w:p w:rsidR="00650CD5" w:rsidRDefault="00650CD5" w:rsidP="00340D7E">
      <w:pPr>
        <w:pStyle w:val="2"/>
        <w:rPr>
          <w:rFonts w:ascii="Tahoma" w:hAnsi="Tahoma" w:cs="Tahoma"/>
          <w:sz w:val="22"/>
          <w:szCs w:val="22"/>
        </w:rPr>
      </w:pPr>
    </w:p>
    <w:p w:rsidR="00340D7E" w:rsidRPr="00711C96" w:rsidRDefault="00340D7E" w:rsidP="00340D7E">
      <w:pPr>
        <w:pStyle w:val="2"/>
        <w:rPr>
          <w:rFonts w:ascii="Tahoma" w:hAnsi="Tahoma" w:cs="Tahoma"/>
          <w:sz w:val="22"/>
          <w:szCs w:val="22"/>
        </w:rPr>
      </w:pPr>
      <w:r w:rsidRPr="00711C96">
        <w:rPr>
          <w:rFonts w:ascii="Tahoma" w:hAnsi="Tahoma" w:cs="Tahoma"/>
          <w:sz w:val="22"/>
          <w:szCs w:val="22"/>
        </w:rPr>
        <w:lastRenderedPageBreak/>
        <w:t xml:space="preserve">Παρακαλούμε να εγκρίνετε </w:t>
      </w:r>
      <w:r w:rsidRPr="00D255DD">
        <w:rPr>
          <w:rFonts w:ascii="Tahoma" w:hAnsi="Tahoma" w:cs="Tahoma"/>
          <w:b/>
          <w:sz w:val="22"/>
          <w:szCs w:val="22"/>
        </w:rPr>
        <w:t xml:space="preserve">την καθιέρωση ωραρίου </w:t>
      </w:r>
      <w:r w:rsidR="003B05FD">
        <w:rPr>
          <w:rFonts w:ascii="Tahoma" w:hAnsi="Tahoma" w:cs="Tahoma"/>
          <w:b/>
          <w:sz w:val="22"/>
          <w:szCs w:val="22"/>
        </w:rPr>
        <w:t xml:space="preserve">λειτουργίας </w:t>
      </w:r>
      <w:r w:rsidR="00380D7A">
        <w:rPr>
          <w:rFonts w:ascii="Tahoma" w:hAnsi="Tahoma" w:cs="Tahoma"/>
          <w:b/>
          <w:sz w:val="22"/>
          <w:szCs w:val="22"/>
        </w:rPr>
        <w:t>του Δημοτικού Ωδείου</w:t>
      </w:r>
      <w:r w:rsidRPr="00D255DD">
        <w:rPr>
          <w:rFonts w:ascii="Tahoma" w:hAnsi="Tahoma" w:cs="Tahoma"/>
          <w:b/>
          <w:sz w:val="22"/>
          <w:szCs w:val="22"/>
        </w:rPr>
        <w:t xml:space="preserve">, </w:t>
      </w:r>
      <w:r w:rsidRPr="00711C96">
        <w:rPr>
          <w:rFonts w:ascii="Tahoma" w:hAnsi="Tahoma" w:cs="Tahoma"/>
          <w:sz w:val="22"/>
          <w:szCs w:val="22"/>
        </w:rPr>
        <w:t>ως ακολούθως:</w:t>
      </w:r>
    </w:p>
    <w:p w:rsidR="00C25D39" w:rsidRPr="00711C96" w:rsidRDefault="00340D7E" w:rsidP="00AE04F7">
      <w:pPr>
        <w:ind w:right="-199"/>
        <w:rPr>
          <w:rFonts w:ascii="Tahoma" w:hAnsi="Tahoma" w:cs="Tahoma"/>
          <w:sz w:val="22"/>
          <w:szCs w:val="22"/>
        </w:rPr>
      </w:pPr>
      <w:r w:rsidRPr="000E17B0">
        <w:rPr>
          <w:rFonts w:ascii="Tahoma" w:hAnsi="Tahoma" w:cs="Tahoma"/>
          <w:sz w:val="22"/>
          <w:szCs w:val="22"/>
          <w:lang w:val="en-US"/>
        </w:rPr>
        <w:t>A</w:t>
      </w:r>
      <w:proofErr w:type="spellStart"/>
      <w:r w:rsidRPr="000E17B0">
        <w:rPr>
          <w:rFonts w:ascii="Tahoma" w:hAnsi="Tahoma" w:cs="Tahoma"/>
          <w:sz w:val="22"/>
          <w:szCs w:val="22"/>
        </w:rPr>
        <w:t>πο</w:t>
      </w:r>
      <w:proofErr w:type="spellEnd"/>
      <w:r w:rsidRPr="000E17B0">
        <w:rPr>
          <w:rFonts w:ascii="Tahoma" w:hAnsi="Tahoma" w:cs="Tahoma"/>
          <w:sz w:val="22"/>
          <w:szCs w:val="22"/>
        </w:rPr>
        <w:t xml:space="preserve"> </w:t>
      </w:r>
      <w:r w:rsidRPr="000E17B0">
        <w:rPr>
          <w:rFonts w:ascii="Tahoma" w:hAnsi="Tahoma" w:cs="Tahoma"/>
          <w:b/>
          <w:sz w:val="22"/>
          <w:szCs w:val="22"/>
        </w:rPr>
        <w:t xml:space="preserve">Δευτέρα ως και Παρασκευή από 12.00 έως 21.30 και Σάββατο από </w:t>
      </w:r>
      <w:r w:rsidR="000E17B0" w:rsidRPr="000E17B0">
        <w:rPr>
          <w:rFonts w:ascii="Tahoma" w:hAnsi="Tahoma" w:cs="Tahoma"/>
          <w:b/>
          <w:sz w:val="22"/>
          <w:szCs w:val="22"/>
        </w:rPr>
        <w:t>8</w:t>
      </w:r>
      <w:r w:rsidRPr="000E17B0">
        <w:rPr>
          <w:rFonts w:ascii="Tahoma" w:hAnsi="Tahoma" w:cs="Tahoma"/>
          <w:b/>
          <w:sz w:val="22"/>
          <w:szCs w:val="22"/>
        </w:rPr>
        <w:t>.00 έως 14.30 μ.μ.</w:t>
      </w:r>
      <w:r w:rsidRPr="00711C96">
        <w:rPr>
          <w:rFonts w:ascii="Tahoma" w:hAnsi="Tahoma" w:cs="Tahoma"/>
          <w:sz w:val="22"/>
          <w:szCs w:val="22"/>
        </w:rPr>
        <w:t xml:space="preserve"> προκειμένου </w:t>
      </w:r>
      <w:r w:rsidR="00511496" w:rsidRPr="00711C96">
        <w:rPr>
          <w:rFonts w:ascii="Tahoma" w:hAnsi="Tahoma" w:cs="Tahoma"/>
          <w:sz w:val="22"/>
          <w:szCs w:val="22"/>
        </w:rPr>
        <w:t>σύμφωνα με το με αρ. πρωτ. 70</w:t>
      </w:r>
      <w:r w:rsidR="00DA38A2">
        <w:rPr>
          <w:rFonts w:ascii="Tahoma" w:hAnsi="Tahoma" w:cs="Tahoma"/>
          <w:sz w:val="22"/>
          <w:szCs w:val="22"/>
        </w:rPr>
        <w:t>9</w:t>
      </w:r>
      <w:r w:rsidR="00511496" w:rsidRPr="00711C96">
        <w:rPr>
          <w:rFonts w:ascii="Tahoma" w:hAnsi="Tahoma" w:cs="Tahoma"/>
          <w:sz w:val="22"/>
          <w:szCs w:val="22"/>
        </w:rPr>
        <w:t xml:space="preserve">2/9.2.2017 </w:t>
      </w:r>
      <w:r w:rsidR="003B05FD">
        <w:rPr>
          <w:rFonts w:ascii="Tahoma" w:hAnsi="Tahoma" w:cs="Tahoma"/>
          <w:sz w:val="22"/>
          <w:szCs w:val="22"/>
        </w:rPr>
        <w:t xml:space="preserve">έγγραφο και το με αρ. </w:t>
      </w:r>
      <w:r w:rsidR="00380D7A">
        <w:rPr>
          <w:rFonts w:ascii="Tahoma" w:hAnsi="Tahoma" w:cs="Tahoma"/>
          <w:sz w:val="22"/>
          <w:szCs w:val="22"/>
        </w:rPr>
        <w:t xml:space="preserve">πρωτ. </w:t>
      </w:r>
      <w:r w:rsidR="003B05FD">
        <w:rPr>
          <w:rFonts w:ascii="Tahoma" w:hAnsi="Tahoma" w:cs="Tahoma"/>
          <w:sz w:val="22"/>
          <w:szCs w:val="22"/>
        </w:rPr>
        <w:t xml:space="preserve">25009/15.5.17 </w:t>
      </w:r>
      <w:proofErr w:type="spellStart"/>
      <w:r w:rsidR="003B05FD">
        <w:rPr>
          <w:rFonts w:ascii="Tahoma" w:hAnsi="Tahoma" w:cs="Tahoma"/>
          <w:sz w:val="22"/>
          <w:szCs w:val="22"/>
        </w:rPr>
        <w:t>επικαιροποιημένο</w:t>
      </w:r>
      <w:proofErr w:type="spellEnd"/>
      <w:r w:rsidR="003B05FD">
        <w:rPr>
          <w:rFonts w:ascii="Tahoma" w:hAnsi="Tahoma" w:cs="Tahoma"/>
          <w:sz w:val="22"/>
          <w:szCs w:val="22"/>
        </w:rPr>
        <w:t xml:space="preserve">   </w:t>
      </w:r>
      <w:r w:rsidRPr="00711C96">
        <w:rPr>
          <w:rFonts w:ascii="Tahoma" w:hAnsi="Tahoma" w:cs="Tahoma"/>
          <w:sz w:val="22"/>
          <w:szCs w:val="22"/>
        </w:rPr>
        <w:t xml:space="preserve">να επιτευχθεί </w:t>
      </w:r>
      <w:r w:rsidR="00511496" w:rsidRPr="00711C96">
        <w:rPr>
          <w:rFonts w:ascii="Tahoma" w:hAnsi="Tahoma" w:cs="Tahoma"/>
          <w:sz w:val="22"/>
          <w:szCs w:val="22"/>
        </w:rPr>
        <w:t xml:space="preserve"> </w:t>
      </w:r>
      <w:r w:rsidR="00C25D39" w:rsidRPr="00711C96">
        <w:rPr>
          <w:rFonts w:ascii="Tahoma" w:hAnsi="Tahoma" w:cs="Tahoma"/>
          <w:sz w:val="22"/>
          <w:szCs w:val="22"/>
        </w:rPr>
        <w:t>:</w:t>
      </w:r>
    </w:p>
    <w:p w:rsidR="00C25D39" w:rsidRPr="00711C96" w:rsidRDefault="00C25D39" w:rsidP="00446F31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11C96">
        <w:rPr>
          <w:rFonts w:ascii="Tahoma" w:hAnsi="Tahoma" w:cs="Tahoma"/>
          <w:sz w:val="22"/>
          <w:szCs w:val="22"/>
        </w:rPr>
        <w:t xml:space="preserve">Η καλύτερη εξυπηρέτηση των δημοτών γιατί τα παρεχόμενα μαθήματα </w:t>
      </w:r>
      <w:r w:rsidR="00147F19" w:rsidRPr="00711C96">
        <w:rPr>
          <w:rFonts w:ascii="Tahoma" w:hAnsi="Tahoma" w:cs="Tahoma"/>
          <w:sz w:val="22"/>
          <w:szCs w:val="22"/>
        </w:rPr>
        <w:t>του Ωδείου γίνονται απογευματινές ώρες καθώς οι ενήλικοι δημότες εργάζονται και οι μαθητές παρακολουθούν τις πρωινές ώρες μαθήματα</w:t>
      </w:r>
      <w:r w:rsidR="00423EFC" w:rsidRPr="00711C96">
        <w:rPr>
          <w:rFonts w:ascii="Tahoma" w:hAnsi="Tahoma" w:cs="Tahoma"/>
          <w:sz w:val="22"/>
          <w:szCs w:val="22"/>
        </w:rPr>
        <w:t xml:space="preserve"> σχολείου</w:t>
      </w:r>
      <w:r w:rsidR="00147F19" w:rsidRPr="00711C96">
        <w:rPr>
          <w:rFonts w:ascii="Tahoma" w:hAnsi="Tahoma" w:cs="Tahoma"/>
          <w:sz w:val="22"/>
          <w:szCs w:val="22"/>
        </w:rPr>
        <w:t>.</w:t>
      </w:r>
      <w:r w:rsidRPr="00711C96">
        <w:rPr>
          <w:rFonts w:ascii="Tahoma" w:hAnsi="Tahoma" w:cs="Tahoma"/>
          <w:sz w:val="22"/>
          <w:szCs w:val="22"/>
        </w:rPr>
        <w:t xml:space="preserve"> </w:t>
      </w:r>
    </w:p>
    <w:p w:rsidR="00C25D39" w:rsidRPr="00711C96" w:rsidRDefault="00C25D39" w:rsidP="00446F31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11C96">
        <w:rPr>
          <w:rFonts w:ascii="Tahoma" w:hAnsi="Tahoma" w:cs="Tahoma"/>
          <w:sz w:val="22"/>
          <w:szCs w:val="22"/>
        </w:rPr>
        <w:t>Η καλύτερη οργάνωση του τμήματος</w:t>
      </w:r>
      <w:r w:rsidR="00446F31" w:rsidRPr="00446F31">
        <w:rPr>
          <w:rFonts w:ascii="Tahoma" w:hAnsi="Tahoma" w:cs="Tahoma"/>
          <w:sz w:val="22"/>
          <w:szCs w:val="22"/>
        </w:rPr>
        <w:t>.</w:t>
      </w:r>
      <w:r w:rsidRPr="00711C96">
        <w:rPr>
          <w:rFonts w:ascii="Tahoma" w:hAnsi="Tahoma" w:cs="Tahoma"/>
          <w:sz w:val="22"/>
          <w:szCs w:val="22"/>
        </w:rPr>
        <w:t xml:space="preserve"> </w:t>
      </w:r>
    </w:p>
    <w:p w:rsidR="00C25D39" w:rsidRPr="00711C96" w:rsidRDefault="00147F19" w:rsidP="00446F31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11C96">
        <w:rPr>
          <w:rFonts w:ascii="Tahoma" w:hAnsi="Tahoma" w:cs="Tahoma"/>
          <w:sz w:val="22"/>
          <w:szCs w:val="22"/>
        </w:rPr>
        <w:t xml:space="preserve">Η καλύτερη υποστήριξη των καθηγητών στο καλλιτεχνικό και διδακτικό τους έργο. </w:t>
      </w:r>
    </w:p>
    <w:p w:rsidR="004751C9" w:rsidRPr="00711C96" w:rsidRDefault="00147F19" w:rsidP="00446F31">
      <w:pPr>
        <w:pStyle w:val="2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proofErr w:type="spellStart"/>
      <w:r w:rsidRPr="00711C96">
        <w:rPr>
          <w:rFonts w:ascii="Tahoma" w:hAnsi="Tahoma" w:cs="Tahoma"/>
          <w:sz w:val="22"/>
          <w:szCs w:val="22"/>
        </w:rPr>
        <w:t>Εγκυρη</w:t>
      </w:r>
      <w:proofErr w:type="spellEnd"/>
      <w:r w:rsidRPr="00711C96">
        <w:rPr>
          <w:rFonts w:ascii="Tahoma" w:hAnsi="Tahoma" w:cs="Tahoma"/>
          <w:sz w:val="22"/>
          <w:szCs w:val="22"/>
        </w:rPr>
        <w:t xml:space="preserve"> και </w:t>
      </w:r>
      <w:r w:rsidR="00423EFC" w:rsidRPr="00711C96">
        <w:rPr>
          <w:rFonts w:ascii="Tahoma" w:hAnsi="Tahoma" w:cs="Tahoma"/>
          <w:sz w:val="22"/>
          <w:szCs w:val="22"/>
        </w:rPr>
        <w:t>έ</w:t>
      </w:r>
      <w:r w:rsidRPr="00711C96">
        <w:rPr>
          <w:rFonts w:ascii="Tahoma" w:hAnsi="Tahoma" w:cs="Tahoma"/>
          <w:sz w:val="22"/>
          <w:szCs w:val="22"/>
        </w:rPr>
        <w:t xml:space="preserve">γκαιρη ενημέρωση </w:t>
      </w:r>
      <w:proofErr w:type="spellStart"/>
      <w:r w:rsidRPr="00711C96">
        <w:rPr>
          <w:rFonts w:ascii="Tahoma" w:hAnsi="Tahoma" w:cs="Tahoma"/>
          <w:sz w:val="22"/>
          <w:szCs w:val="22"/>
        </w:rPr>
        <w:t>ωφελουμένων</w:t>
      </w:r>
      <w:proofErr w:type="spellEnd"/>
      <w:r w:rsidRPr="00711C96">
        <w:rPr>
          <w:rFonts w:ascii="Tahoma" w:hAnsi="Tahoma" w:cs="Tahoma"/>
          <w:sz w:val="22"/>
          <w:szCs w:val="22"/>
        </w:rPr>
        <w:t xml:space="preserve"> για τις οικονομικές εκκρεμότητες προς το Δήμο Καλλιθέας</w:t>
      </w:r>
      <w:r w:rsidR="004751C9">
        <w:rPr>
          <w:rFonts w:ascii="Tahoma" w:hAnsi="Tahoma" w:cs="Tahoma"/>
          <w:sz w:val="22"/>
          <w:szCs w:val="22"/>
        </w:rPr>
        <w:t>,</w:t>
      </w:r>
      <w:r w:rsidR="004751C9" w:rsidRPr="004751C9">
        <w:rPr>
          <w:rFonts w:ascii="Tahoma" w:hAnsi="Tahoma" w:cs="Tahoma"/>
          <w:sz w:val="22"/>
          <w:szCs w:val="22"/>
        </w:rPr>
        <w:t xml:space="preserve"> </w:t>
      </w:r>
      <w:r w:rsidR="004751C9">
        <w:rPr>
          <w:rFonts w:ascii="Tahoma" w:hAnsi="Tahoma" w:cs="Tahoma"/>
          <w:sz w:val="22"/>
          <w:szCs w:val="22"/>
        </w:rPr>
        <w:t xml:space="preserve">καθώς υπάρχει </w:t>
      </w:r>
      <w:r w:rsidR="004751C9" w:rsidRPr="00711C96">
        <w:rPr>
          <w:rFonts w:ascii="Tahoma" w:hAnsi="Tahoma" w:cs="Tahoma"/>
          <w:sz w:val="22"/>
          <w:szCs w:val="22"/>
        </w:rPr>
        <w:t xml:space="preserve"> σύνδεση των αποπληρωμών διδάκτρων με την καταβολή των μισθών των καθηγητών του ωδείου.  </w:t>
      </w:r>
    </w:p>
    <w:p w:rsidR="004751C9" w:rsidRDefault="004751C9" w:rsidP="00AE04F7">
      <w:pPr>
        <w:ind w:left="-426" w:right="-58"/>
        <w:jc w:val="both"/>
        <w:rPr>
          <w:rFonts w:ascii="Tahoma" w:hAnsi="Tahoma" w:cs="Tahoma"/>
          <w:sz w:val="22"/>
          <w:szCs w:val="22"/>
        </w:rPr>
      </w:pPr>
    </w:p>
    <w:p w:rsidR="00511496" w:rsidRPr="00064BEA" w:rsidRDefault="00F52E97" w:rsidP="00AE04F7">
      <w:pPr>
        <w:ind w:left="-426" w:right="-58"/>
        <w:jc w:val="both"/>
        <w:rPr>
          <w:rFonts w:ascii="Tahoma" w:hAnsi="Tahoma" w:cs="Tahoma"/>
          <w:sz w:val="22"/>
          <w:szCs w:val="22"/>
        </w:rPr>
      </w:pPr>
      <w:r w:rsidRPr="004C0AA5">
        <w:rPr>
          <w:rFonts w:ascii="Tahoma" w:hAnsi="Tahoma" w:cs="Tahoma"/>
          <w:sz w:val="22"/>
          <w:szCs w:val="22"/>
        </w:rPr>
        <w:t xml:space="preserve">Για την τροποποίηση του υφιστάμενου ωραρίου </w:t>
      </w:r>
      <w:r w:rsidR="003B05FD">
        <w:rPr>
          <w:rFonts w:ascii="Tahoma" w:hAnsi="Tahoma" w:cs="Tahoma"/>
          <w:sz w:val="22"/>
          <w:szCs w:val="22"/>
        </w:rPr>
        <w:t xml:space="preserve">λειτουργίας του Δημοτικού Ωδείου </w:t>
      </w:r>
      <w:r w:rsidRPr="004C0AA5">
        <w:rPr>
          <w:rFonts w:ascii="Tahoma" w:hAnsi="Tahoma" w:cs="Tahoma"/>
          <w:sz w:val="22"/>
          <w:szCs w:val="22"/>
        </w:rPr>
        <w:t xml:space="preserve"> και την καθιέρωση</w:t>
      </w:r>
      <w:r w:rsidR="00064BEA">
        <w:rPr>
          <w:rFonts w:ascii="Tahoma" w:hAnsi="Tahoma" w:cs="Tahoma"/>
          <w:sz w:val="22"/>
          <w:szCs w:val="22"/>
        </w:rPr>
        <w:t xml:space="preserve"> </w:t>
      </w:r>
      <w:r w:rsidR="006C513E">
        <w:rPr>
          <w:rFonts w:ascii="Tahoma" w:hAnsi="Tahoma" w:cs="Tahoma"/>
          <w:sz w:val="22"/>
          <w:szCs w:val="22"/>
        </w:rPr>
        <w:t xml:space="preserve">του </w:t>
      </w:r>
      <w:r w:rsidR="00380D7A">
        <w:rPr>
          <w:rFonts w:ascii="Tahoma" w:hAnsi="Tahoma" w:cs="Tahoma"/>
          <w:sz w:val="22"/>
          <w:szCs w:val="22"/>
        </w:rPr>
        <w:t xml:space="preserve">ωραρίου λειτουργίας </w:t>
      </w:r>
      <w:r w:rsidRPr="004C0AA5">
        <w:rPr>
          <w:rFonts w:ascii="Tahoma" w:hAnsi="Tahoma" w:cs="Tahoma"/>
          <w:sz w:val="22"/>
          <w:szCs w:val="22"/>
        </w:rPr>
        <w:t xml:space="preserve"> </w:t>
      </w:r>
      <w:r w:rsidR="007B679B">
        <w:rPr>
          <w:rFonts w:ascii="Tahoma" w:hAnsi="Tahoma" w:cs="Tahoma"/>
          <w:sz w:val="22"/>
          <w:szCs w:val="22"/>
        </w:rPr>
        <w:t xml:space="preserve">του </w:t>
      </w:r>
      <w:r w:rsidR="00380D7A">
        <w:rPr>
          <w:rFonts w:ascii="Tahoma" w:hAnsi="Tahoma" w:cs="Tahoma"/>
          <w:sz w:val="22"/>
          <w:szCs w:val="22"/>
        </w:rPr>
        <w:t xml:space="preserve">ως ανωτέρω , </w:t>
      </w:r>
      <w:r w:rsidRPr="004C0AA5">
        <w:rPr>
          <w:rFonts w:ascii="Tahoma" w:hAnsi="Tahoma" w:cs="Tahoma"/>
          <w:sz w:val="22"/>
          <w:szCs w:val="22"/>
        </w:rPr>
        <w:t xml:space="preserve">υπάρχουν </w:t>
      </w:r>
      <w:r w:rsidR="00380D7A">
        <w:rPr>
          <w:rFonts w:ascii="Tahoma" w:hAnsi="Tahoma" w:cs="Tahoma"/>
          <w:sz w:val="22"/>
          <w:szCs w:val="22"/>
        </w:rPr>
        <w:t xml:space="preserve">για την απασχόληση του προσωπικού του Δημοτικού Ωδείου </w:t>
      </w:r>
      <w:r w:rsidRPr="004C0AA5">
        <w:rPr>
          <w:rFonts w:ascii="Tahoma" w:hAnsi="Tahoma" w:cs="Tahoma"/>
          <w:sz w:val="22"/>
          <w:szCs w:val="22"/>
        </w:rPr>
        <w:t xml:space="preserve">επαρκείς πιστώσεις στους  Κ.Α. 15.6011.001, 15.6021.003  και 15.6041.0001 του </w:t>
      </w:r>
      <w:proofErr w:type="spellStart"/>
      <w:r w:rsidRPr="004C0AA5">
        <w:rPr>
          <w:rFonts w:ascii="Tahoma" w:hAnsi="Tahoma" w:cs="Tahoma"/>
          <w:sz w:val="22"/>
          <w:szCs w:val="22"/>
        </w:rPr>
        <w:t>προυπολογισμού</w:t>
      </w:r>
      <w:proofErr w:type="spellEnd"/>
      <w:r w:rsidRPr="004C0AA5">
        <w:rPr>
          <w:rFonts w:ascii="Tahoma" w:hAnsi="Tahoma" w:cs="Tahoma"/>
          <w:sz w:val="22"/>
          <w:szCs w:val="22"/>
        </w:rPr>
        <w:t xml:space="preserve"> του οικονομικού έτους 2017 του Δήμου μας </w:t>
      </w:r>
      <w:r w:rsidR="004C0AA5" w:rsidRPr="004C0AA5">
        <w:rPr>
          <w:rFonts w:ascii="Tahoma" w:hAnsi="Tahoma" w:cs="Tahoma"/>
          <w:sz w:val="22"/>
          <w:szCs w:val="22"/>
        </w:rPr>
        <w:t xml:space="preserve">. Ανάλογες πιστώσεις  θα προβλεφθούν αντίστοιχα στους </w:t>
      </w:r>
      <w:proofErr w:type="spellStart"/>
      <w:r w:rsidR="004C0AA5" w:rsidRPr="004C0AA5">
        <w:rPr>
          <w:rFonts w:ascii="Tahoma" w:hAnsi="Tahoma" w:cs="Tahoma"/>
          <w:sz w:val="22"/>
          <w:szCs w:val="22"/>
        </w:rPr>
        <w:t>προυπολογισμούς</w:t>
      </w:r>
      <w:proofErr w:type="spellEnd"/>
      <w:r w:rsidR="004C0AA5" w:rsidRPr="004C0AA5">
        <w:rPr>
          <w:rFonts w:ascii="Tahoma" w:hAnsi="Tahoma" w:cs="Tahoma"/>
          <w:sz w:val="22"/>
          <w:szCs w:val="22"/>
        </w:rPr>
        <w:t xml:space="preserve"> των επομένων οικονομικών  ετών </w:t>
      </w:r>
      <w:r w:rsidR="00064BEA" w:rsidRPr="00064BEA">
        <w:rPr>
          <w:rFonts w:ascii="Tahoma" w:hAnsi="Tahoma" w:cs="Tahoma"/>
          <w:sz w:val="22"/>
          <w:szCs w:val="22"/>
        </w:rPr>
        <w:t>(</w:t>
      </w:r>
      <w:r w:rsidR="00064BEA" w:rsidRPr="004C0AA5">
        <w:rPr>
          <w:rFonts w:ascii="Tahoma" w:hAnsi="Tahoma" w:cs="Tahoma"/>
          <w:sz w:val="22"/>
          <w:szCs w:val="22"/>
        </w:rPr>
        <w:t>Βεβαίωση οικονομικής υπηρεσίας</w:t>
      </w:r>
      <w:r w:rsidR="00064BEA">
        <w:rPr>
          <w:rFonts w:ascii="Tahoma" w:hAnsi="Tahoma" w:cs="Tahoma"/>
          <w:sz w:val="22"/>
          <w:szCs w:val="22"/>
        </w:rPr>
        <w:t xml:space="preserve"> αρ. </w:t>
      </w:r>
      <w:r w:rsidR="004C0AA5" w:rsidRPr="004C0AA5">
        <w:rPr>
          <w:rFonts w:ascii="Tahoma" w:hAnsi="Tahoma" w:cs="Tahoma"/>
          <w:sz w:val="22"/>
          <w:szCs w:val="22"/>
        </w:rPr>
        <w:t>πρωτ. 22397/4.5.17</w:t>
      </w:r>
      <w:r w:rsidR="00064BEA">
        <w:rPr>
          <w:rFonts w:ascii="Tahoma" w:hAnsi="Tahoma" w:cs="Tahoma"/>
          <w:sz w:val="22"/>
          <w:szCs w:val="22"/>
        </w:rPr>
        <w:t>)</w:t>
      </w:r>
      <w:r w:rsidR="004C0AA5">
        <w:rPr>
          <w:rFonts w:ascii="Tahoma" w:hAnsi="Tahoma" w:cs="Tahoma"/>
          <w:sz w:val="22"/>
          <w:szCs w:val="22"/>
        </w:rPr>
        <w:t xml:space="preserve"> </w:t>
      </w:r>
      <w:r w:rsidR="00064BEA" w:rsidRPr="00064BEA">
        <w:rPr>
          <w:rFonts w:ascii="Tahoma" w:hAnsi="Tahoma" w:cs="Tahoma"/>
          <w:sz w:val="22"/>
          <w:szCs w:val="22"/>
        </w:rPr>
        <w:t>.</w:t>
      </w:r>
    </w:p>
    <w:p w:rsidR="00423EFC" w:rsidRPr="00711C96" w:rsidRDefault="00511496" w:rsidP="000E17B0">
      <w:pPr>
        <w:spacing w:before="240"/>
        <w:ind w:left="-426" w:right="-625"/>
        <w:jc w:val="both"/>
        <w:rPr>
          <w:rFonts w:ascii="Tahoma" w:hAnsi="Tahoma" w:cs="Tahoma"/>
          <w:sz w:val="22"/>
          <w:szCs w:val="22"/>
        </w:rPr>
      </w:pPr>
      <w:r w:rsidRPr="00711C96">
        <w:rPr>
          <w:rFonts w:ascii="Tahoma" w:hAnsi="Tahoma" w:cs="Tahoma"/>
          <w:sz w:val="22"/>
          <w:szCs w:val="22"/>
        </w:rPr>
        <w:t xml:space="preserve">                                                       </w:t>
      </w:r>
    </w:p>
    <w:p w:rsidR="00711C96" w:rsidRPr="00711C96" w:rsidRDefault="00711C96" w:rsidP="00297E1B">
      <w:pPr>
        <w:ind w:left="-426" w:right="-625"/>
        <w:jc w:val="both"/>
        <w:rPr>
          <w:rFonts w:ascii="Tahoma" w:hAnsi="Tahoma" w:cs="Tahoma"/>
          <w:sz w:val="22"/>
          <w:szCs w:val="22"/>
        </w:rPr>
      </w:pPr>
    </w:p>
    <w:tbl>
      <w:tblPr>
        <w:tblStyle w:val="a5"/>
        <w:tblW w:w="9498" w:type="dxa"/>
        <w:tblInd w:w="-709" w:type="dxa"/>
        <w:tblLook w:val="04A0" w:firstRow="1" w:lastRow="0" w:firstColumn="1" w:lastColumn="0" w:noHBand="0" w:noVBand="1"/>
      </w:tblPr>
      <w:tblGrid>
        <w:gridCol w:w="5671"/>
        <w:gridCol w:w="3827"/>
      </w:tblGrid>
      <w:tr w:rsidR="00423EFC" w:rsidRPr="00711C96" w:rsidTr="007B679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4751C9" w:rsidRDefault="004751C9" w:rsidP="00297E1B">
            <w:pPr>
              <w:ind w:right="-625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Συνημμένα</w:t>
            </w:r>
          </w:p>
          <w:p w:rsidR="004C0AA5" w:rsidRDefault="004F2068" w:rsidP="00297E1B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F427D8">
              <w:rPr>
                <w:rFonts w:ascii="Tahoma" w:hAnsi="Tahoma" w:cs="Tahoma"/>
                <w:sz w:val="22"/>
                <w:szCs w:val="22"/>
              </w:rPr>
              <w:t>Την</w:t>
            </w:r>
            <w:r w:rsidR="004751C9" w:rsidRPr="004751C9">
              <w:rPr>
                <w:rFonts w:ascii="Tahoma" w:hAnsi="Tahoma" w:cs="Tahoma"/>
                <w:sz w:val="22"/>
                <w:szCs w:val="22"/>
              </w:rPr>
              <w:t xml:space="preserve"> με αρ.</w:t>
            </w:r>
            <w:r w:rsidR="00F427D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C0AA5">
              <w:rPr>
                <w:rFonts w:ascii="Tahoma" w:hAnsi="Tahoma" w:cs="Tahoma"/>
                <w:sz w:val="22"/>
                <w:szCs w:val="22"/>
              </w:rPr>
              <w:t>22397/4.5.17</w:t>
            </w:r>
            <w:r w:rsidR="004751C9" w:rsidRPr="004751C9">
              <w:rPr>
                <w:rFonts w:ascii="Tahoma" w:hAnsi="Tahoma" w:cs="Tahoma"/>
                <w:sz w:val="22"/>
                <w:szCs w:val="22"/>
              </w:rPr>
              <w:t xml:space="preserve"> βεβαίωση</w:t>
            </w:r>
            <w:r w:rsidR="00603B7F">
              <w:rPr>
                <w:rFonts w:ascii="Tahoma" w:hAnsi="Tahoma" w:cs="Tahoma"/>
                <w:sz w:val="22"/>
                <w:szCs w:val="22"/>
              </w:rPr>
              <w:t xml:space="preserve"> της Ο.Υ. </w:t>
            </w:r>
            <w:proofErr w:type="spellStart"/>
            <w:r w:rsidR="00603B7F">
              <w:rPr>
                <w:rFonts w:ascii="Tahoma" w:hAnsi="Tahoma" w:cs="Tahoma"/>
                <w:sz w:val="22"/>
                <w:szCs w:val="22"/>
              </w:rPr>
              <w:t>περι</w:t>
            </w:r>
            <w:proofErr w:type="spellEnd"/>
          </w:p>
          <w:p w:rsidR="004751C9" w:rsidRDefault="004F2068" w:rsidP="00297E1B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51C9" w:rsidRPr="004751C9">
              <w:rPr>
                <w:rFonts w:ascii="Tahoma" w:hAnsi="Tahoma" w:cs="Tahoma"/>
                <w:sz w:val="22"/>
                <w:szCs w:val="22"/>
              </w:rPr>
              <w:t>ύπαρξης</w:t>
            </w:r>
            <w:r w:rsidR="00F427D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51C9" w:rsidRPr="004751C9">
              <w:rPr>
                <w:rFonts w:ascii="Tahoma" w:hAnsi="Tahoma" w:cs="Tahoma"/>
                <w:sz w:val="22"/>
                <w:szCs w:val="22"/>
              </w:rPr>
              <w:t xml:space="preserve"> πιστώσεων</w:t>
            </w:r>
            <w:r w:rsidR="004C0AA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51C9" w:rsidRPr="004751C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03B7F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380D7A" w:rsidRDefault="004F2068" w:rsidP="00297E1B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-Το με αρ. πρωτ.7092/9.2.2017 έγγραφο </w:t>
            </w:r>
          </w:p>
          <w:p w:rsidR="004F2068" w:rsidRDefault="00380D7A" w:rsidP="00297E1B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και το με αρ. 25009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ε</w:t>
            </w:r>
            <w:r w:rsidR="007B679B">
              <w:rPr>
                <w:rFonts w:ascii="Tahoma" w:hAnsi="Tahoma" w:cs="Tahoma"/>
                <w:sz w:val="22"/>
                <w:szCs w:val="22"/>
              </w:rPr>
              <w:t>π</w:t>
            </w:r>
            <w:r>
              <w:rPr>
                <w:rFonts w:ascii="Tahoma" w:hAnsi="Tahoma" w:cs="Tahoma"/>
                <w:sz w:val="22"/>
                <w:szCs w:val="22"/>
              </w:rPr>
              <w:t>ικαιροποιημένο</w:t>
            </w:r>
            <w:proofErr w:type="spellEnd"/>
            <w:r w:rsidR="004F206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427D8" w:rsidRDefault="00F427D8" w:rsidP="00297E1B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-Το ΦΕΚ 571/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τ.Β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/2.3.2012 </w:t>
            </w:r>
          </w:p>
          <w:p w:rsidR="00F427D8" w:rsidRPr="004751C9" w:rsidRDefault="004C0AA5" w:rsidP="00297E1B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-Την με αρ.38/2017 απόφαση  Δημοτικού Συμβουλίου .</w:t>
            </w:r>
          </w:p>
          <w:p w:rsidR="00423EFC" w:rsidRPr="00711C96" w:rsidRDefault="00423EFC" w:rsidP="00297E1B">
            <w:pPr>
              <w:ind w:right="-625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proofErr w:type="spellStart"/>
            <w:r w:rsidRPr="00711C96">
              <w:rPr>
                <w:rFonts w:ascii="Tahoma" w:hAnsi="Tahoma" w:cs="Tahoma"/>
                <w:b/>
                <w:sz w:val="22"/>
                <w:szCs w:val="22"/>
                <w:u w:val="single"/>
              </w:rPr>
              <w:t>Εσωτ</w:t>
            </w:r>
            <w:proofErr w:type="spellEnd"/>
            <w:r w:rsidRPr="00711C96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. Διανομή </w:t>
            </w:r>
          </w:p>
          <w:p w:rsidR="00423EFC" w:rsidRPr="00711C96" w:rsidRDefault="00423EFC" w:rsidP="00297E1B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11C96">
              <w:rPr>
                <w:rFonts w:ascii="Tahoma" w:hAnsi="Tahoma" w:cs="Tahoma"/>
                <w:sz w:val="22"/>
                <w:szCs w:val="22"/>
              </w:rPr>
              <w:t>Γρ</w:t>
            </w:r>
            <w:proofErr w:type="spellEnd"/>
            <w:r w:rsidRPr="00711C96">
              <w:rPr>
                <w:rFonts w:ascii="Tahoma" w:hAnsi="Tahoma" w:cs="Tahoma"/>
                <w:sz w:val="22"/>
                <w:szCs w:val="22"/>
              </w:rPr>
              <w:t xml:space="preserve">. Δημάρχου </w:t>
            </w:r>
          </w:p>
          <w:p w:rsidR="00423EFC" w:rsidRPr="00711C96" w:rsidRDefault="00423EFC" w:rsidP="00297E1B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11C96">
              <w:rPr>
                <w:rFonts w:ascii="Tahoma" w:hAnsi="Tahoma" w:cs="Tahoma"/>
                <w:sz w:val="22"/>
                <w:szCs w:val="22"/>
              </w:rPr>
              <w:t>Γρ.Γεν</w:t>
            </w:r>
            <w:proofErr w:type="spellEnd"/>
            <w:r w:rsidRPr="00711C96">
              <w:rPr>
                <w:rFonts w:ascii="Tahoma" w:hAnsi="Tahoma" w:cs="Tahoma"/>
                <w:sz w:val="22"/>
                <w:szCs w:val="22"/>
              </w:rPr>
              <w:t>. Γραμματέα</w:t>
            </w:r>
          </w:p>
          <w:p w:rsidR="00423EFC" w:rsidRDefault="00423EFC" w:rsidP="00297E1B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11C96">
              <w:rPr>
                <w:rFonts w:ascii="Tahoma" w:hAnsi="Tahoma" w:cs="Tahoma"/>
                <w:sz w:val="22"/>
                <w:szCs w:val="22"/>
              </w:rPr>
              <w:t>Αντιδήμαρχο κ. Κ</w:t>
            </w:r>
            <w:r w:rsidR="00DA7199">
              <w:rPr>
                <w:rFonts w:ascii="Tahoma" w:hAnsi="Tahoma" w:cs="Tahoma"/>
                <w:sz w:val="22"/>
                <w:szCs w:val="22"/>
              </w:rPr>
              <w:t>ωστάκη</w:t>
            </w:r>
          </w:p>
          <w:p w:rsidR="005A0BCC" w:rsidRPr="004751C9" w:rsidRDefault="005A0BCC" w:rsidP="005A0BCC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Διεύθυνση  Πολιτισμού Παιδείας και Νέας Γενιάς </w:t>
            </w:r>
          </w:p>
          <w:p w:rsidR="005A0BCC" w:rsidRPr="00711C96" w:rsidRDefault="005A0BCC" w:rsidP="00297E1B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Τμήμα Ωδείου</w:t>
            </w:r>
          </w:p>
          <w:p w:rsidR="00423EFC" w:rsidRPr="00711C96" w:rsidRDefault="005A0BCC" w:rsidP="00297E1B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423EFC" w:rsidRPr="00711C96">
              <w:rPr>
                <w:rFonts w:ascii="Tahoma" w:hAnsi="Tahoma" w:cs="Tahoma"/>
                <w:sz w:val="22"/>
                <w:szCs w:val="22"/>
              </w:rPr>
              <w:t>Τμ</w:t>
            </w:r>
            <w:r>
              <w:rPr>
                <w:rFonts w:ascii="Tahoma" w:hAnsi="Tahoma" w:cs="Tahoma"/>
                <w:sz w:val="22"/>
                <w:szCs w:val="22"/>
              </w:rPr>
              <w:t>ή</w:t>
            </w:r>
            <w:r w:rsidR="00423EFC" w:rsidRPr="00711C96">
              <w:rPr>
                <w:rFonts w:ascii="Tahoma" w:hAnsi="Tahoma" w:cs="Tahoma"/>
                <w:sz w:val="22"/>
                <w:szCs w:val="22"/>
              </w:rPr>
              <w:t>μα Ανθρώπινου Δυναμικού</w:t>
            </w:r>
          </w:p>
          <w:p w:rsidR="00423EFC" w:rsidRPr="00711C96" w:rsidRDefault="00423EFC" w:rsidP="00297E1B">
            <w:pPr>
              <w:ind w:right="-62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64BEA" w:rsidRDefault="00064BEA" w:rsidP="00423EFC">
            <w:pPr>
              <w:ind w:right="-62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64BEA" w:rsidRDefault="00064BEA" w:rsidP="00423EFC">
            <w:pPr>
              <w:ind w:right="-62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23EFC" w:rsidRPr="00711C96" w:rsidRDefault="00423EFC" w:rsidP="00423EFC">
            <w:pPr>
              <w:ind w:right="-62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1C96">
              <w:rPr>
                <w:rFonts w:ascii="Tahoma" w:hAnsi="Tahoma" w:cs="Tahoma"/>
                <w:b/>
                <w:sz w:val="22"/>
                <w:szCs w:val="22"/>
              </w:rPr>
              <w:t>Ο ΑΝΤΙΔΗΜΑΡΧΟΣ</w:t>
            </w:r>
          </w:p>
          <w:p w:rsidR="00423EFC" w:rsidRPr="00711C96" w:rsidRDefault="00423EFC" w:rsidP="00423EFC">
            <w:pPr>
              <w:ind w:right="-62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23EFC" w:rsidRPr="00711C96" w:rsidRDefault="00423EFC" w:rsidP="00423EFC">
            <w:pPr>
              <w:ind w:right="-62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23EFC" w:rsidRPr="00711C96" w:rsidRDefault="00423EFC" w:rsidP="00423EFC">
            <w:pPr>
              <w:ind w:right="-62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23EFC" w:rsidRPr="00711C96" w:rsidRDefault="00423EFC" w:rsidP="00423EFC">
            <w:pPr>
              <w:ind w:right="-62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1C96">
              <w:rPr>
                <w:rFonts w:ascii="Tahoma" w:hAnsi="Tahoma" w:cs="Tahoma"/>
                <w:b/>
                <w:sz w:val="22"/>
                <w:szCs w:val="22"/>
              </w:rPr>
              <w:t>ΕΥΑΓΓΕΛΟΣ   ΜΠΑΡΜΠΑΚΟΣ</w:t>
            </w:r>
          </w:p>
        </w:tc>
      </w:tr>
    </w:tbl>
    <w:p w:rsidR="00511496" w:rsidRDefault="00511496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297E1B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</w:p>
    <w:p w:rsidR="00D47F28" w:rsidRDefault="00D47F28" w:rsidP="00D47F28">
      <w:pPr>
        <w:suppressAutoHyphens/>
        <w:spacing w:line="276" w:lineRule="auto"/>
        <w:jc w:val="center"/>
        <w:rPr>
          <w:rFonts w:ascii="Tahoma" w:hAnsi="Tahoma" w:cs="Tahoma"/>
          <w:b/>
          <w:sz w:val="18"/>
          <w:szCs w:val="18"/>
          <w:lang w:eastAsia="ar-SA"/>
        </w:rPr>
      </w:pPr>
      <w:proofErr w:type="spellStart"/>
      <w:r w:rsidRPr="00284521">
        <w:rPr>
          <w:rFonts w:ascii="Tahoma" w:hAnsi="Tahoma" w:cs="Tahoma"/>
          <w:b/>
          <w:sz w:val="18"/>
          <w:szCs w:val="18"/>
          <w:highlight w:val="yellow"/>
          <w:lang w:eastAsia="ar-SA"/>
        </w:rPr>
        <w:t>σημειωση</w:t>
      </w:r>
      <w:proofErr w:type="spellEnd"/>
      <w:r w:rsidRPr="00284521">
        <w:rPr>
          <w:rFonts w:ascii="Tahoma" w:hAnsi="Tahoma" w:cs="Tahoma"/>
          <w:b/>
          <w:sz w:val="18"/>
          <w:szCs w:val="18"/>
          <w:highlight w:val="yellow"/>
          <w:lang w:eastAsia="ar-SA"/>
        </w:rPr>
        <w:t xml:space="preserve"> από </w:t>
      </w:r>
      <w:proofErr w:type="spellStart"/>
      <w:r w:rsidRPr="00284521">
        <w:rPr>
          <w:rFonts w:ascii="Tahoma" w:hAnsi="Tahoma" w:cs="Tahoma"/>
          <w:b/>
          <w:sz w:val="18"/>
          <w:szCs w:val="18"/>
          <w:highlight w:val="yellow"/>
          <w:lang w:eastAsia="ar-SA"/>
        </w:rPr>
        <w:t>κ.Πίτσα</w:t>
      </w:r>
      <w:proofErr w:type="spellEnd"/>
      <w:r>
        <w:rPr>
          <w:rFonts w:ascii="Tahoma" w:hAnsi="Tahoma" w:cs="Tahoma"/>
          <w:b/>
          <w:sz w:val="18"/>
          <w:szCs w:val="18"/>
          <w:highlight w:val="yellow"/>
          <w:lang w:eastAsia="ar-SA"/>
        </w:rPr>
        <w:t xml:space="preserve"> ,να γίνει τροποποίηση,</w:t>
      </w:r>
      <w:r w:rsidRPr="00284521">
        <w:rPr>
          <w:rFonts w:ascii="Tahoma" w:hAnsi="Tahoma" w:cs="Tahoma"/>
          <w:b/>
          <w:sz w:val="18"/>
          <w:szCs w:val="18"/>
          <w:highlight w:val="yellow"/>
          <w:lang w:eastAsia="ar-SA"/>
        </w:rPr>
        <w:t xml:space="preserve"> να λάβουμε </w:t>
      </w:r>
      <w:proofErr w:type="spellStart"/>
      <w:r w:rsidRPr="00284521">
        <w:rPr>
          <w:rFonts w:ascii="Tahoma" w:hAnsi="Tahoma" w:cs="Tahoma"/>
          <w:b/>
          <w:sz w:val="18"/>
          <w:szCs w:val="18"/>
          <w:highlight w:val="yellow"/>
          <w:lang w:eastAsia="ar-SA"/>
        </w:rPr>
        <w:t>υπ</w:t>
      </w:r>
      <w:proofErr w:type="spellEnd"/>
      <w:r w:rsidRPr="00284521">
        <w:rPr>
          <w:rFonts w:ascii="Tahoma" w:hAnsi="Tahoma" w:cs="Tahoma"/>
          <w:b/>
          <w:sz w:val="18"/>
          <w:szCs w:val="18"/>
          <w:highlight w:val="yellow"/>
          <w:lang w:eastAsia="ar-SA"/>
        </w:rPr>
        <w:t xml:space="preserve"> όψη το έγγραφο αποκεντρωμένης να κάνουμε τροποποίηση της προηγούμενης και να στείλουμε από </w:t>
      </w:r>
      <w:proofErr w:type="spellStart"/>
      <w:r w:rsidRPr="00284521">
        <w:rPr>
          <w:rFonts w:ascii="Tahoma" w:hAnsi="Tahoma" w:cs="Tahoma"/>
          <w:b/>
          <w:sz w:val="18"/>
          <w:szCs w:val="18"/>
          <w:highlight w:val="yellow"/>
          <w:lang w:eastAsia="ar-SA"/>
        </w:rPr>
        <w:t>Οικ</w:t>
      </w:r>
      <w:proofErr w:type="spellEnd"/>
      <w:r w:rsidRPr="00284521">
        <w:rPr>
          <w:rFonts w:ascii="Tahoma" w:hAnsi="Tahoma" w:cs="Tahoma"/>
          <w:b/>
          <w:sz w:val="18"/>
          <w:szCs w:val="18"/>
          <w:highlight w:val="yellow"/>
          <w:lang w:eastAsia="ar-SA"/>
        </w:rPr>
        <w:t xml:space="preserve"> </w:t>
      </w:r>
      <w:proofErr w:type="spellStart"/>
      <w:r w:rsidRPr="00284521">
        <w:rPr>
          <w:rFonts w:ascii="Tahoma" w:hAnsi="Tahoma" w:cs="Tahoma"/>
          <w:b/>
          <w:sz w:val="18"/>
          <w:szCs w:val="18"/>
          <w:highlight w:val="yellow"/>
          <w:lang w:eastAsia="ar-SA"/>
        </w:rPr>
        <w:t>Υπηρ</w:t>
      </w:r>
      <w:proofErr w:type="spellEnd"/>
      <w:r w:rsidRPr="00284521">
        <w:rPr>
          <w:rFonts w:ascii="Tahoma" w:hAnsi="Tahoma" w:cs="Tahoma"/>
          <w:b/>
          <w:sz w:val="18"/>
          <w:szCs w:val="18"/>
          <w:highlight w:val="yellow"/>
          <w:lang w:eastAsia="ar-SA"/>
        </w:rPr>
        <w:t>.   Ότι υπάρχουν επαρκείς πιστώσεις στον ΚΑΕ και να γράφουμε το ποσό</w:t>
      </w:r>
    </w:p>
    <w:p w:rsidR="00D47F28" w:rsidRPr="00711C96" w:rsidRDefault="00D47F28" w:rsidP="00D47F28">
      <w:pPr>
        <w:ind w:left="-426" w:right="-625"/>
        <w:jc w:val="both"/>
        <w:rPr>
          <w:rFonts w:ascii="Tahoma" w:hAnsi="Tahoma" w:cs="Tahoma"/>
          <w:b/>
          <w:sz w:val="22"/>
          <w:szCs w:val="22"/>
        </w:rPr>
      </w:pPr>
      <w:r w:rsidRPr="008E5FB0">
        <w:rPr>
          <w:rFonts w:ascii="Tahoma" w:hAnsi="Tahoma" w:cs="Tahoma"/>
          <w:b/>
          <w:sz w:val="18"/>
          <w:szCs w:val="18"/>
          <w:highlight w:val="yellow"/>
          <w:lang w:eastAsia="ar-SA"/>
        </w:rPr>
        <w:t>5.4.17</w:t>
      </w:r>
    </w:p>
    <w:sectPr w:rsidR="00D47F28" w:rsidRPr="00711C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937E36"/>
    <w:multiLevelType w:val="hybridMultilevel"/>
    <w:tmpl w:val="D6FAB3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43E79"/>
    <w:multiLevelType w:val="hybridMultilevel"/>
    <w:tmpl w:val="A42A4A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F9"/>
    <w:rsid w:val="00032D98"/>
    <w:rsid w:val="00064BEA"/>
    <w:rsid w:val="000E17B0"/>
    <w:rsid w:val="00147F19"/>
    <w:rsid w:val="001753B4"/>
    <w:rsid w:val="00284521"/>
    <w:rsid w:val="00297E1B"/>
    <w:rsid w:val="002C7239"/>
    <w:rsid w:val="002F01E0"/>
    <w:rsid w:val="00325575"/>
    <w:rsid w:val="00340D7E"/>
    <w:rsid w:val="00380D7A"/>
    <w:rsid w:val="003B05FD"/>
    <w:rsid w:val="003D3949"/>
    <w:rsid w:val="00423EFC"/>
    <w:rsid w:val="00446F31"/>
    <w:rsid w:val="004751C9"/>
    <w:rsid w:val="004C0AA5"/>
    <w:rsid w:val="004E6962"/>
    <w:rsid w:val="004F2068"/>
    <w:rsid w:val="004F726A"/>
    <w:rsid w:val="00507E87"/>
    <w:rsid w:val="00511496"/>
    <w:rsid w:val="005A0BCC"/>
    <w:rsid w:val="005A0BD5"/>
    <w:rsid w:val="00603B7F"/>
    <w:rsid w:val="00627541"/>
    <w:rsid w:val="00630ECC"/>
    <w:rsid w:val="00650CD5"/>
    <w:rsid w:val="006C513E"/>
    <w:rsid w:val="0070034F"/>
    <w:rsid w:val="00711C96"/>
    <w:rsid w:val="007B679B"/>
    <w:rsid w:val="007C0E97"/>
    <w:rsid w:val="007F68F9"/>
    <w:rsid w:val="008D69C0"/>
    <w:rsid w:val="008E0D9E"/>
    <w:rsid w:val="008E5FB0"/>
    <w:rsid w:val="008F3D65"/>
    <w:rsid w:val="0091513D"/>
    <w:rsid w:val="009B5903"/>
    <w:rsid w:val="00A60A6D"/>
    <w:rsid w:val="00AE04F7"/>
    <w:rsid w:val="00B65455"/>
    <w:rsid w:val="00B76C9B"/>
    <w:rsid w:val="00C15DF9"/>
    <w:rsid w:val="00C25D39"/>
    <w:rsid w:val="00C774D4"/>
    <w:rsid w:val="00CC73B5"/>
    <w:rsid w:val="00D255DD"/>
    <w:rsid w:val="00D337CF"/>
    <w:rsid w:val="00D47F28"/>
    <w:rsid w:val="00D559A7"/>
    <w:rsid w:val="00D601C5"/>
    <w:rsid w:val="00DA38A2"/>
    <w:rsid w:val="00DA7199"/>
    <w:rsid w:val="00E612C5"/>
    <w:rsid w:val="00E81ED0"/>
    <w:rsid w:val="00EA7976"/>
    <w:rsid w:val="00F427D8"/>
    <w:rsid w:val="00F52E97"/>
    <w:rsid w:val="00F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A3E3-6704-4B6E-BA39-C8EF722F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97E1B"/>
    <w:pPr>
      <w:keepNext/>
      <w:tabs>
        <w:tab w:val="num" w:pos="360"/>
      </w:tabs>
      <w:suppressAutoHyphens/>
      <w:outlineLvl w:val="0"/>
    </w:pPr>
    <w:rPr>
      <w:rFonts w:ascii="Arial" w:hAnsi="Arial" w:cs="Arial"/>
      <w:b/>
      <w:bCs/>
      <w:u w:val="single"/>
      <w:lang w:eastAsia="ar-SA"/>
    </w:rPr>
  </w:style>
  <w:style w:type="paragraph" w:styleId="3">
    <w:name w:val="heading 3"/>
    <w:basedOn w:val="a"/>
    <w:next w:val="a"/>
    <w:link w:val="3Char"/>
    <w:semiHidden/>
    <w:unhideWhenUsed/>
    <w:qFormat/>
    <w:rsid w:val="00297E1B"/>
    <w:pPr>
      <w:keepNext/>
      <w:tabs>
        <w:tab w:val="num" w:pos="360"/>
      </w:tabs>
      <w:suppressAutoHyphens/>
      <w:overflowPunct w:val="0"/>
      <w:autoSpaceDE w:val="0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97E1B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3Char">
    <w:name w:val="Επικεφαλίδα 3 Char"/>
    <w:basedOn w:val="a0"/>
    <w:link w:val="3"/>
    <w:semiHidden/>
    <w:rsid w:val="00297E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-">
    <w:name w:val="Hyperlink"/>
    <w:basedOn w:val="a0"/>
    <w:uiPriority w:val="99"/>
    <w:semiHidden/>
    <w:unhideWhenUsed/>
    <w:rsid w:val="00297E1B"/>
    <w:rPr>
      <w:color w:val="0563C1" w:themeColor="hyperlink"/>
      <w:u w:val="single"/>
    </w:rPr>
  </w:style>
  <w:style w:type="paragraph" w:styleId="2">
    <w:name w:val="Body Text Indent 2"/>
    <w:basedOn w:val="a"/>
    <w:link w:val="2Char"/>
    <w:semiHidden/>
    <w:unhideWhenUsed/>
    <w:rsid w:val="00340D7E"/>
    <w:pPr>
      <w:ind w:firstLine="720"/>
      <w:jc w:val="both"/>
    </w:pPr>
    <w:rPr>
      <w:rFonts w:ascii="Arial" w:hAnsi="Arial" w:cs="Arial"/>
    </w:rPr>
  </w:style>
  <w:style w:type="character" w:customStyle="1" w:styleId="2Char">
    <w:name w:val="Σώμα κείμενου με εσοχή 2 Char"/>
    <w:basedOn w:val="a0"/>
    <w:link w:val="2"/>
    <w:semiHidden/>
    <w:rsid w:val="00340D7E"/>
    <w:rPr>
      <w:rFonts w:ascii="Arial" w:eastAsia="Times New Roman" w:hAnsi="Arial" w:cs="Arial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25D3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1149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1496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uiPriority w:val="39"/>
    <w:rsid w:val="0042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theodosiou@kallithe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Ουρανία Θεοδοσίου</cp:lastModifiedBy>
  <cp:revision>36</cp:revision>
  <cp:lastPrinted>2017-05-16T11:13:00Z</cp:lastPrinted>
  <dcterms:created xsi:type="dcterms:W3CDTF">2017-02-09T12:13:00Z</dcterms:created>
  <dcterms:modified xsi:type="dcterms:W3CDTF">2017-05-18T06:31:00Z</dcterms:modified>
</cp:coreProperties>
</file>