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4CE4D060" wp14:editId="011ACE97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   </w:t>
      </w:r>
      <w:r w:rsidR="00C83DD4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C83DD4" w:rsidRPr="00585CE7">
        <w:rPr>
          <w:rFonts w:ascii="Arial" w:eastAsia="Times New Roman" w:hAnsi="Arial" w:cs="Arial"/>
          <w:sz w:val="24"/>
          <w:szCs w:val="24"/>
          <w:lang w:eastAsia="el-GR"/>
        </w:rPr>
        <w:t>5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440DCE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F27011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1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01C3" w:rsidRPr="00585CE7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bookmarkStart w:id="0" w:name="_GoBack"/>
      <w:r w:rsidR="00297A48" w:rsidRPr="00585CE7">
        <w:rPr>
          <w:rFonts w:ascii="Arial" w:eastAsia="Times New Roman" w:hAnsi="Arial" w:cs="Arial"/>
          <w:b/>
          <w:sz w:val="24"/>
          <w:szCs w:val="24"/>
          <w:lang w:eastAsia="el-GR"/>
        </w:rPr>
        <w:t>53274</w:t>
      </w:r>
      <w:bookmarkEnd w:id="0"/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.</w:t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>: 213 2070425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e-mail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 xml:space="preserve">: m.griva@kallithea.gr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Θ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ΕΜΑ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της με αρ. </w:t>
      </w:r>
      <w:r w:rsidR="00440DCE">
        <w:rPr>
          <w:rFonts w:ascii="Arial" w:eastAsia="Times New Roman" w:hAnsi="Arial" w:cs="Arial"/>
          <w:sz w:val="24"/>
          <w:szCs w:val="24"/>
          <w:lang w:eastAsia="el-GR"/>
        </w:rPr>
        <w:t>85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40DCE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</w:p>
    <w:p w:rsidR="000A55A8" w:rsidRPr="000A55A8" w:rsidRDefault="000A55A8" w:rsidP="000A55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απόφασης της ΔΗ.Κ.Ε.Κ.» </w:t>
      </w:r>
    </w:p>
    <w:p w:rsidR="000A55A8" w:rsidRPr="000A55A8" w:rsidRDefault="000A55A8" w:rsidP="000A55A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ΠΡΟΣ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Δημοτικού Συμβουλίου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C83DD4" w:rsidRPr="00903A5B" w:rsidRDefault="00C83DD4" w:rsidP="00C83DD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Εχοντας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υπ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οψιν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το με αρ.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.: 148358/23-11-2021 έγγραφο της Αποκεντρωμένης Διοίκησης Αττικής με θέμα: Έλεγχος Προϋπολογισμού και Ο.Π.Δ. Δήμων, Ν.Π.Δ.Δ. και Συνδέσμων οικονομικού έτους 2022 – Απαιτούμενα συνοδευτικά δικαιολογητικά και μορφή αυτών,</w:t>
      </w:r>
    </w:p>
    <w:p w:rsidR="003815A5" w:rsidRPr="00903A5B" w:rsidRDefault="00C83DD4" w:rsidP="00381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="000A55A8"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αρακαλούμε κατά την προσεχή συνεδρίαση του Δημοτικού Συμβουλίου, όπως περιλάβετε και το θέμα της έγκρισης της με αρ. </w:t>
      </w:r>
      <w:r w:rsidR="00440DCE">
        <w:rPr>
          <w:rFonts w:ascii="Arial" w:eastAsia="Times New Roman" w:hAnsi="Arial" w:cs="Arial"/>
          <w:sz w:val="24"/>
          <w:szCs w:val="24"/>
          <w:lang w:eastAsia="el-GR"/>
        </w:rPr>
        <w:t>85/2021</w:t>
      </w:r>
      <w:r w:rsidR="000A55A8"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απόφασης του Δ.Σ. της Δημοτικής Κοινωφελούς Επιχείρησης Καλλιθέας (ΔΗ.Κ.Ε.Κ.) 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που αφορά την κατάρτιση, έγκριση και ψήφιση του Ολοκληρωμένου Πλαισίου Δράσης (Ο.Π.Δ.) για το έτος 202</w:t>
      </w:r>
      <w:r w:rsidR="00440DCE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, καθώς και του πίνακα 5Γ «</w:t>
      </w:r>
      <w:proofErr w:type="spellStart"/>
      <w:r w:rsidR="003308F0">
        <w:rPr>
          <w:rFonts w:ascii="Arial" w:eastAsia="Times New Roman" w:hAnsi="Arial" w:cs="Arial"/>
          <w:sz w:val="24"/>
          <w:szCs w:val="24"/>
          <w:lang w:eastAsia="el-GR"/>
        </w:rPr>
        <w:t>Στοχοθεσία</w:t>
      </w:r>
      <w:proofErr w:type="spellEnd"/>
      <w:r w:rsidR="003308F0">
        <w:rPr>
          <w:rFonts w:ascii="Arial" w:eastAsia="Times New Roman" w:hAnsi="Arial" w:cs="Arial"/>
          <w:sz w:val="24"/>
          <w:szCs w:val="24"/>
          <w:lang w:eastAsia="el-GR"/>
        </w:rPr>
        <w:t xml:space="preserve"> οικονομικών αποτελεσμάτων Ν.Π.Ι</w:t>
      </w:r>
      <w:r w:rsidR="007D6C59">
        <w:rPr>
          <w:rFonts w:ascii="Arial" w:eastAsia="Times New Roman" w:hAnsi="Arial" w:cs="Arial"/>
          <w:sz w:val="24"/>
          <w:szCs w:val="24"/>
          <w:lang w:eastAsia="el-GR"/>
        </w:rPr>
        <w:t>.Δ. Ο.Τ.Α.»</w:t>
      </w:r>
      <w:r w:rsidR="00D327D1">
        <w:rPr>
          <w:rFonts w:ascii="Arial" w:eastAsia="Times New Roman" w:hAnsi="Arial" w:cs="Arial"/>
          <w:sz w:val="24"/>
          <w:szCs w:val="24"/>
          <w:lang w:eastAsia="el-GR"/>
        </w:rPr>
        <w:t>, στο πλαίσιο παρακολούθησης του Ολοκληρωμένου Πλαισίου Δράσης (Ο.Π.Δ.) του Δήμου Καλλιθέας</w:t>
      </w:r>
      <w:r w:rsidR="00903A5B" w:rsidRPr="00903A5B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</w:p>
    <w:p w:rsidR="00C83DD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C83DD4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A55A8"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Ο  </w:t>
      </w:r>
      <w:r w:rsidR="000A55A8" w:rsidRPr="000A55A8">
        <w:rPr>
          <w:rFonts w:ascii="Arial" w:eastAsia="Times New Roman" w:hAnsi="Arial" w:cs="Arial"/>
          <w:sz w:val="24"/>
          <w:szCs w:val="24"/>
          <w:lang w:val="en-US" w:eastAsia="el-GR"/>
        </w:rPr>
        <w:t>ANTI</w:t>
      </w:r>
      <w:r w:rsidR="000A55A8" w:rsidRPr="000A55A8">
        <w:rPr>
          <w:rFonts w:ascii="Arial" w:eastAsia="Times New Roman" w:hAnsi="Arial" w:cs="Arial"/>
          <w:sz w:val="24"/>
          <w:szCs w:val="24"/>
          <w:lang w:eastAsia="el-GR"/>
        </w:rPr>
        <w:t>ΔΗΜΑΡΧΟΣ</w:t>
      </w:r>
    </w:p>
    <w:p w:rsid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C83DD4" w:rsidRPr="000A55A8" w:rsidRDefault="00C83DD4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3308F0" w:rsidRDefault="003308F0" w:rsidP="00903A5B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440DCE">
        <w:rPr>
          <w:rFonts w:ascii="Arial" w:eastAsia="Times New Roman" w:hAnsi="Arial" w:cs="Arial"/>
          <w:sz w:val="24"/>
          <w:szCs w:val="24"/>
          <w:lang w:eastAsia="el-GR"/>
        </w:rPr>
        <w:t>85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40DCE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C83DD4">
        <w:rPr>
          <w:rFonts w:ascii="Arial" w:eastAsia="Times New Roman" w:hAnsi="Arial" w:cs="Arial"/>
          <w:sz w:val="24"/>
          <w:szCs w:val="24"/>
          <w:lang w:eastAsia="el-GR"/>
        </w:rPr>
        <w:t xml:space="preserve"> απ.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της ΔΗ.Κ.Ε.Κ.</w:t>
      </w:r>
      <w:r w:rsidR="00903A5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03A5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="00903A5B" w:rsidRPr="000A55A8">
        <w:rPr>
          <w:rFonts w:ascii="Arial" w:eastAsia="Times New Roman" w:hAnsi="Arial" w:cs="Times New Roman"/>
          <w:sz w:val="24"/>
          <w:szCs w:val="24"/>
          <w:lang w:eastAsia="el-GR"/>
        </w:rPr>
        <w:t>ΕΥΑΓΓΕΛΟΣ ΜΠΑΡΜΠΑΚΟΣ</w:t>
      </w:r>
    </w:p>
    <w:p w:rsidR="00903A5B" w:rsidRDefault="00903A5B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- το με αρ.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.: 148358/23-11-2021 </w:t>
      </w:r>
    </w:p>
    <w:p w:rsidR="000A55A8" w:rsidRPr="000A55A8" w:rsidRDefault="00903A5B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proofErr w:type="spellStart"/>
      <w:r w:rsidR="00C83DD4">
        <w:rPr>
          <w:rFonts w:ascii="Arial" w:eastAsia="Times New Roman" w:hAnsi="Arial" w:cs="Arial"/>
          <w:sz w:val="24"/>
          <w:szCs w:val="24"/>
          <w:lang w:eastAsia="el-GR"/>
        </w:rPr>
        <w:t>έγ</w:t>
      </w:r>
      <w:proofErr w:type="spellEnd"/>
      <w:r w:rsidR="00C83DD4">
        <w:rPr>
          <w:rFonts w:ascii="Arial" w:eastAsia="Times New Roman" w:hAnsi="Arial" w:cs="Arial"/>
          <w:sz w:val="24"/>
          <w:szCs w:val="24"/>
          <w:lang w:eastAsia="el-GR"/>
        </w:rPr>
        <w:t xml:space="preserve"> της </w:t>
      </w:r>
      <w:proofErr w:type="spellStart"/>
      <w:r w:rsidR="00C83DD4">
        <w:rPr>
          <w:rFonts w:ascii="Arial" w:eastAsia="Times New Roman" w:hAnsi="Arial" w:cs="Arial"/>
          <w:sz w:val="24"/>
          <w:szCs w:val="24"/>
          <w:lang w:eastAsia="el-GR"/>
        </w:rPr>
        <w:t>Αποκεντρ</w:t>
      </w:r>
      <w:proofErr w:type="spellEnd"/>
      <w:r w:rsidRPr="00903A5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83DD4">
        <w:rPr>
          <w:rFonts w:ascii="Arial" w:eastAsia="Times New Roman" w:hAnsi="Arial" w:cs="Arial"/>
          <w:sz w:val="24"/>
          <w:szCs w:val="24"/>
          <w:lang w:eastAsia="el-GR"/>
        </w:rPr>
        <w:t xml:space="preserve">Διοίκησης </w:t>
      </w:r>
    </w:p>
    <w:p w:rsidR="00903A5B" w:rsidRDefault="00903A5B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0A55A8" w:rsidRPr="000A55A8" w:rsidRDefault="000A55A8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Τ.Υ.Π.Ο.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sectPr w:rsidR="000A55A8" w:rsidRPr="000A55A8" w:rsidSect="000A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8"/>
    <w:rsid w:val="0008218A"/>
    <w:rsid w:val="000A55A8"/>
    <w:rsid w:val="002376AC"/>
    <w:rsid w:val="00297A48"/>
    <w:rsid w:val="003308F0"/>
    <w:rsid w:val="003815A5"/>
    <w:rsid w:val="00440DCE"/>
    <w:rsid w:val="00461F6A"/>
    <w:rsid w:val="00585CE7"/>
    <w:rsid w:val="005D213D"/>
    <w:rsid w:val="007D6C59"/>
    <w:rsid w:val="00903A5B"/>
    <w:rsid w:val="009340A5"/>
    <w:rsid w:val="009501C3"/>
    <w:rsid w:val="00A47AD1"/>
    <w:rsid w:val="00C83DD4"/>
    <w:rsid w:val="00D327D1"/>
    <w:rsid w:val="00E06FBB"/>
    <w:rsid w:val="00E81E1A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6722-8342-4D89-8D3B-BA4554C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F72A-5850-4865-81E9-C439D55D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19</cp:revision>
  <cp:lastPrinted>2021-11-24T10:47:00Z</cp:lastPrinted>
  <dcterms:created xsi:type="dcterms:W3CDTF">2020-10-23T09:57:00Z</dcterms:created>
  <dcterms:modified xsi:type="dcterms:W3CDTF">2021-11-25T14:46:00Z</dcterms:modified>
</cp:coreProperties>
</file>